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5BBC0" w14:textId="77777777" w:rsidR="003F1B12" w:rsidRPr="003F1B12" w:rsidRDefault="003F1B12" w:rsidP="003F1B12">
      <w:pPr>
        <w:spacing w:after="0" w:line="240" w:lineRule="auto"/>
        <w:ind w:hanging="28816"/>
        <w:rPr>
          <w:rFonts w:ascii="Cambria" w:eastAsia="Times New Roman" w:hAnsi="Cambria" w:cs="Times New Roman"/>
          <w:color w:val="575757"/>
          <w:sz w:val="24"/>
          <w:szCs w:val="24"/>
        </w:rPr>
      </w:pPr>
      <w:r w:rsidRPr="003F1B12">
        <w:rPr>
          <w:rFonts w:ascii="Cambria" w:eastAsia="Times New Roman" w:hAnsi="Cambria" w:cs="Times New Roman"/>
          <w:color w:val="575757"/>
          <w:sz w:val="24"/>
          <w:szCs w:val="24"/>
        </w:rPr>
        <w:t>Application Opened</w:t>
      </w:r>
    </w:p>
    <w:p w14:paraId="32509722" w14:textId="77777777" w:rsidR="003F1B12" w:rsidRPr="003F1B12" w:rsidRDefault="003F1B12" w:rsidP="003F1B12">
      <w:pPr>
        <w:shd w:val="clear" w:color="auto" w:fill="FFFFFF"/>
        <w:spacing w:after="0" w:line="240" w:lineRule="auto"/>
        <w:rPr>
          <w:rFonts w:ascii="Cambria" w:eastAsia="Times New Roman" w:hAnsi="Cambria" w:cs="Times New Roman"/>
          <w:color w:val="575757"/>
          <w:sz w:val="24"/>
          <w:szCs w:val="24"/>
        </w:rPr>
      </w:pPr>
      <w:hyperlink r:id="rId5" w:anchor="header" w:history="1">
        <w:r w:rsidRPr="003F1B12">
          <w:rPr>
            <w:rFonts w:ascii="Cambria" w:eastAsia="Times New Roman" w:hAnsi="Cambria" w:cs="Times New Roman"/>
            <w:color w:val="0081BC"/>
            <w:sz w:val="24"/>
            <w:szCs w:val="24"/>
          </w:rPr>
          <w:t>Main content</w:t>
        </w:r>
      </w:hyperlink>
    </w:p>
    <w:p w14:paraId="58C2C82B" w14:textId="77777777" w:rsidR="003F1B12" w:rsidRPr="003F1B12" w:rsidRDefault="003F1B12" w:rsidP="003F1B12">
      <w:pPr>
        <w:shd w:val="clear" w:color="auto" w:fill="FA6600"/>
        <w:spacing w:after="0" w:line="240" w:lineRule="auto"/>
        <w:jc w:val="center"/>
        <w:rPr>
          <w:rFonts w:ascii="Tahoma" w:eastAsia="Times New Roman" w:hAnsi="Tahoma" w:cs="Tahoma"/>
          <w:b/>
          <w:bCs/>
          <w:color w:val="FFFFFF"/>
          <w:sz w:val="44"/>
          <w:szCs w:val="44"/>
        </w:rPr>
      </w:pPr>
      <w:r w:rsidRPr="003F1B12">
        <w:rPr>
          <w:rFonts w:ascii="Tahoma" w:eastAsia="Times New Roman" w:hAnsi="Tahoma" w:cs="Tahoma"/>
          <w:b/>
          <w:bCs/>
          <w:color w:val="FFFFFF"/>
          <w:sz w:val="44"/>
          <w:szCs w:val="44"/>
        </w:rPr>
        <w:t>Module</w:t>
      </w:r>
    </w:p>
    <w:p w14:paraId="43860B23" w14:textId="77777777" w:rsidR="003F1B12" w:rsidRPr="003F1B12" w:rsidRDefault="003F1B12" w:rsidP="003F1B12">
      <w:pPr>
        <w:shd w:val="clear" w:color="auto" w:fill="FA6600"/>
        <w:spacing w:after="0" w:line="240" w:lineRule="auto"/>
        <w:jc w:val="center"/>
        <w:rPr>
          <w:rFonts w:ascii="Tahoma" w:eastAsia="Times New Roman" w:hAnsi="Tahoma" w:cs="Tahoma"/>
          <w:b/>
          <w:bCs/>
          <w:color w:val="FFFFFF"/>
          <w:sz w:val="129"/>
          <w:szCs w:val="129"/>
        </w:rPr>
      </w:pPr>
      <w:r w:rsidRPr="003F1B12">
        <w:rPr>
          <w:rFonts w:ascii="Tahoma" w:eastAsia="Times New Roman" w:hAnsi="Tahoma" w:cs="Tahoma"/>
          <w:b/>
          <w:bCs/>
          <w:color w:val="FFFFFF"/>
          <w:sz w:val="129"/>
          <w:szCs w:val="129"/>
        </w:rPr>
        <w:t>8</w:t>
      </w:r>
    </w:p>
    <w:p w14:paraId="08661EAD" w14:textId="77777777" w:rsidR="003F1B12" w:rsidRPr="003F1B12" w:rsidRDefault="003F1B12" w:rsidP="003F1B12">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3F1B12">
        <w:rPr>
          <w:rFonts w:ascii="Open Sans" w:eastAsia="Times New Roman" w:hAnsi="Open Sans" w:cs="Open Sans"/>
          <w:b/>
          <w:bCs/>
          <w:color w:val="0F3040"/>
          <w:kern w:val="36"/>
          <w:sz w:val="65"/>
          <w:szCs w:val="65"/>
        </w:rPr>
        <w:t>Segmentation</w:t>
      </w:r>
    </w:p>
    <w:p w14:paraId="50B387F9" w14:textId="77777777" w:rsidR="003F1B12" w:rsidRPr="003F1B12" w:rsidRDefault="003F1B12" w:rsidP="003F1B12">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3F1B12">
          <w:rPr>
            <w:rFonts w:ascii="Cambria" w:eastAsia="Times New Roman" w:hAnsi="Cambria" w:cs="Times New Roman"/>
            <w:color w:val="0081BC"/>
            <w:sz w:val="24"/>
            <w:szCs w:val="24"/>
          </w:rPr>
          <w:t>Module Introduction</w:t>
        </w:r>
      </w:hyperlink>
    </w:p>
    <w:p w14:paraId="12742CFB" w14:textId="77777777" w:rsidR="003F1B12" w:rsidRPr="003F1B12" w:rsidRDefault="003F1B12" w:rsidP="003F1B12">
      <w:pPr>
        <w:numPr>
          <w:ilvl w:val="0"/>
          <w:numId w:val="1"/>
        </w:numPr>
        <w:shd w:val="clear" w:color="auto" w:fill="FFFFFF"/>
        <w:spacing w:after="150" w:line="240" w:lineRule="auto"/>
        <w:rPr>
          <w:rFonts w:ascii="Cambria" w:eastAsia="Times New Roman" w:hAnsi="Cambria" w:cs="Times New Roman"/>
          <w:color w:val="575757"/>
          <w:sz w:val="24"/>
          <w:szCs w:val="24"/>
        </w:rPr>
      </w:pPr>
      <w:r w:rsidRPr="003F1B12">
        <w:rPr>
          <w:rFonts w:ascii="Cambria" w:eastAsia="Times New Roman" w:hAnsi="Cambria" w:cs="Times New Roman"/>
          <w:b/>
          <w:bCs/>
          <w:color w:val="333333"/>
          <w:sz w:val="24"/>
          <w:szCs w:val="24"/>
        </w:rPr>
        <w:t>8-1</w:t>
      </w:r>
      <w:hyperlink r:id="rId7" w:history="1">
        <w:r w:rsidRPr="003F1B12">
          <w:rPr>
            <w:rFonts w:ascii="Cambria" w:eastAsia="Times New Roman" w:hAnsi="Cambria" w:cs="Times New Roman"/>
            <w:color w:val="0081BC"/>
            <w:sz w:val="24"/>
            <w:szCs w:val="24"/>
          </w:rPr>
          <w:t>Network Segmentation</w:t>
        </w:r>
      </w:hyperlink>
    </w:p>
    <w:p w14:paraId="0DEE64A4" w14:textId="77777777" w:rsidR="003F1B12" w:rsidRPr="003F1B12" w:rsidRDefault="003F1B12" w:rsidP="003F1B12">
      <w:pPr>
        <w:numPr>
          <w:ilvl w:val="0"/>
          <w:numId w:val="1"/>
        </w:numPr>
        <w:shd w:val="clear" w:color="auto" w:fill="FFFFFF"/>
        <w:spacing w:after="150" w:line="240" w:lineRule="auto"/>
        <w:rPr>
          <w:rFonts w:ascii="Cambria" w:eastAsia="Times New Roman" w:hAnsi="Cambria" w:cs="Times New Roman"/>
          <w:color w:val="575757"/>
          <w:sz w:val="24"/>
          <w:szCs w:val="24"/>
        </w:rPr>
      </w:pPr>
      <w:r w:rsidRPr="003F1B12">
        <w:rPr>
          <w:rFonts w:ascii="Cambria" w:eastAsia="Times New Roman" w:hAnsi="Cambria" w:cs="Times New Roman"/>
          <w:b/>
          <w:bCs/>
          <w:color w:val="333333"/>
          <w:sz w:val="24"/>
          <w:szCs w:val="24"/>
        </w:rPr>
        <w:t>8-2</w:t>
      </w:r>
      <w:hyperlink r:id="rId8" w:history="1">
        <w:r w:rsidRPr="003F1B12">
          <w:rPr>
            <w:rFonts w:ascii="Cambria" w:eastAsia="Times New Roman" w:hAnsi="Cambria" w:cs="Times New Roman"/>
            <w:color w:val="0081BC"/>
            <w:sz w:val="24"/>
            <w:szCs w:val="24"/>
          </w:rPr>
          <w:t>Subnet Masks</w:t>
        </w:r>
      </w:hyperlink>
    </w:p>
    <w:p w14:paraId="0D9797AF" w14:textId="77777777" w:rsidR="003F1B12" w:rsidRPr="003F1B12" w:rsidRDefault="003F1B12" w:rsidP="003F1B12">
      <w:pPr>
        <w:numPr>
          <w:ilvl w:val="1"/>
          <w:numId w:val="1"/>
        </w:numPr>
        <w:shd w:val="clear" w:color="auto" w:fill="FFFFFF"/>
        <w:spacing w:after="150" w:line="240" w:lineRule="auto"/>
        <w:rPr>
          <w:rFonts w:ascii="Cambria" w:eastAsia="Times New Roman" w:hAnsi="Cambria" w:cs="Times New Roman"/>
          <w:color w:val="575757"/>
          <w:sz w:val="24"/>
          <w:szCs w:val="24"/>
        </w:rPr>
      </w:pPr>
      <w:r w:rsidRPr="003F1B12">
        <w:rPr>
          <w:rFonts w:ascii="Cambria" w:eastAsia="Times New Roman" w:hAnsi="Cambria" w:cs="Times New Roman"/>
          <w:b/>
          <w:bCs/>
          <w:color w:val="333333"/>
          <w:sz w:val="24"/>
          <w:szCs w:val="24"/>
        </w:rPr>
        <w:t>8-2a</w:t>
      </w:r>
      <w:hyperlink r:id="rId9" w:history="1">
        <w:r w:rsidRPr="003F1B12">
          <w:rPr>
            <w:rFonts w:ascii="Cambria" w:eastAsia="Times New Roman" w:hAnsi="Cambria" w:cs="Times New Roman"/>
            <w:color w:val="0081BC"/>
            <w:sz w:val="24"/>
            <w:szCs w:val="24"/>
          </w:rPr>
          <w:t>How Subnet Masks Work</w:t>
        </w:r>
      </w:hyperlink>
    </w:p>
    <w:p w14:paraId="0BA2DF95" w14:textId="77777777" w:rsidR="003F1B12" w:rsidRPr="003F1B12" w:rsidRDefault="003F1B12" w:rsidP="003F1B12">
      <w:pPr>
        <w:numPr>
          <w:ilvl w:val="0"/>
          <w:numId w:val="1"/>
        </w:numPr>
        <w:shd w:val="clear" w:color="auto" w:fill="FFFFFF"/>
        <w:spacing w:after="150" w:line="240" w:lineRule="auto"/>
        <w:rPr>
          <w:rFonts w:ascii="Cambria" w:eastAsia="Times New Roman" w:hAnsi="Cambria" w:cs="Times New Roman"/>
          <w:color w:val="575757"/>
          <w:sz w:val="24"/>
          <w:szCs w:val="24"/>
        </w:rPr>
      </w:pPr>
      <w:r w:rsidRPr="003F1B12">
        <w:rPr>
          <w:rFonts w:ascii="Cambria" w:eastAsia="Times New Roman" w:hAnsi="Cambria" w:cs="Times New Roman"/>
          <w:b/>
          <w:bCs/>
          <w:color w:val="333333"/>
          <w:sz w:val="24"/>
          <w:szCs w:val="24"/>
        </w:rPr>
        <w:t>8-3</w:t>
      </w:r>
      <w:hyperlink r:id="rId10" w:history="1">
        <w:r w:rsidRPr="003F1B12">
          <w:rPr>
            <w:rFonts w:ascii="Cambria" w:eastAsia="Times New Roman" w:hAnsi="Cambria" w:cs="Times New Roman"/>
            <w:color w:val="0081BC"/>
            <w:sz w:val="24"/>
            <w:szCs w:val="24"/>
          </w:rPr>
          <w:t>Calculating Subnets</w:t>
        </w:r>
      </w:hyperlink>
    </w:p>
    <w:p w14:paraId="026803CA" w14:textId="77777777" w:rsidR="003F1B12" w:rsidRPr="003F1B12" w:rsidRDefault="003F1B12" w:rsidP="003F1B12">
      <w:pPr>
        <w:numPr>
          <w:ilvl w:val="1"/>
          <w:numId w:val="1"/>
        </w:numPr>
        <w:shd w:val="clear" w:color="auto" w:fill="FFFFFF"/>
        <w:spacing w:after="150" w:line="240" w:lineRule="auto"/>
        <w:rPr>
          <w:rFonts w:ascii="Cambria" w:eastAsia="Times New Roman" w:hAnsi="Cambria" w:cs="Times New Roman"/>
          <w:color w:val="575757"/>
          <w:sz w:val="24"/>
          <w:szCs w:val="24"/>
        </w:rPr>
      </w:pPr>
      <w:r w:rsidRPr="003F1B12">
        <w:rPr>
          <w:rFonts w:ascii="Cambria" w:eastAsia="Times New Roman" w:hAnsi="Cambria" w:cs="Times New Roman"/>
          <w:b/>
          <w:bCs/>
          <w:color w:val="333333"/>
          <w:sz w:val="24"/>
          <w:szCs w:val="24"/>
        </w:rPr>
        <w:t>8-3a</w:t>
      </w:r>
      <w:hyperlink r:id="rId11" w:history="1">
        <w:r w:rsidRPr="003F1B12">
          <w:rPr>
            <w:rFonts w:ascii="Cambria" w:eastAsia="Times New Roman" w:hAnsi="Cambria" w:cs="Times New Roman"/>
            <w:color w:val="0081BC"/>
            <w:sz w:val="24"/>
            <w:szCs w:val="24"/>
          </w:rPr>
          <w:t>IPv4 Subnet Calculation in Binary</w:t>
        </w:r>
      </w:hyperlink>
    </w:p>
    <w:p w14:paraId="6B6619BF" w14:textId="77777777" w:rsidR="003F1B12" w:rsidRPr="003F1B12" w:rsidRDefault="003F1B12" w:rsidP="003F1B12">
      <w:pPr>
        <w:numPr>
          <w:ilvl w:val="1"/>
          <w:numId w:val="1"/>
        </w:numPr>
        <w:shd w:val="clear" w:color="auto" w:fill="FFFFFF"/>
        <w:spacing w:after="150" w:line="240" w:lineRule="auto"/>
        <w:rPr>
          <w:rFonts w:ascii="Cambria" w:eastAsia="Times New Roman" w:hAnsi="Cambria" w:cs="Times New Roman"/>
          <w:color w:val="575757"/>
          <w:sz w:val="24"/>
          <w:szCs w:val="24"/>
        </w:rPr>
      </w:pPr>
      <w:r w:rsidRPr="003F1B12">
        <w:rPr>
          <w:rFonts w:ascii="Cambria" w:eastAsia="Times New Roman" w:hAnsi="Cambria" w:cs="Times New Roman"/>
          <w:b/>
          <w:bCs/>
          <w:color w:val="333333"/>
          <w:sz w:val="24"/>
          <w:szCs w:val="24"/>
        </w:rPr>
        <w:t>8-3b</w:t>
      </w:r>
      <w:hyperlink r:id="rId12" w:history="1">
        <w:r w:rsidRPr="003F1B12">
          <w:rPr>
            <w:rFonts w:ascii="Cambria" w:eastAsia="Times New Roman" w:hAnsi="Cambria" w:cs="Times New Roman"/>
            <w:color w:val="0081BC"/>
            <w:sz w:val="24"/>
            <w:szCs w:val="24"/>
          </w:rPr>
          <w:t>IPv4 Subnet Calculations Using Formulas</w:t>
        </w:r>
      </w:hyperlink>
    </w:p>
    <w:p w14:paraId="46F6AB86" w14:textId="77777777" w:rsidR="003F1B12" w:rsidRPr="003F1B12" w:rsidRDefault="003F1B12" w:rsidP="003F1B12">
      <w:pPr>
        <w:numPr>
          <w:ilvl w:val="1"/>
          <w:numId w:val="1"/>
        </w:numPr>
        <w:shd w:val="clear" w:color="auto" w:fill="FFFFFF"/>
        <w:spacing w:after="150" w:line="240" w:lineRule="auto"/>
        <w:rPr>
          <w:rFonts w:ascii="Cambria" w:eastAsia="Times New Roman" w:hAnsi="Cambria" w:cs="Times New Roman"/>
          <w:color w:val="575757"/>
          <w:sz w:val="24"/>
          <w:szCs w:val="24"/>
        </w:rPr>
      </w:pPr>
      <w:r w:rsidRPr="003F1B12">
        <w:rPr>
          <w:rFonts w:ascii="Cambria" w:eastAsia="Times New Roman" w:hAnsi="Cambria" w:cs="Times New Roman"/>
          <w:b/>
          <w:bCs/>
          <w:color w:val="333333"/>
          <w:sz w:val="24"/>
          <w:szCs w:val="24"/>
        </w:rPr>
        <w:t>8-3c</w:t>
      </w:r>
      <w:hyperlink r:id="rId13" w:history="1">
        <w:r w:rsidRPr="003F1B12">
          <w:rPr>
            <w:rFonts w:ascii="Cambria" w:eastAsia="Times New Roman" w:hAnsi="Cambria" w:cs="Times New Roman"/>
            <w:color w:val="0081BC"/>
            <w:sz w:val="24"/>
            <w:szCs w:val="24"/>
          </w:rPr>
          <w:t>Subnet Mask Tables</w:t>
        </w:r>
      </w:hyperlink>
    </w:p>
    <w:p w14:paraId="001F1D42" w14:textId="77777777" w:rsidR="003F1B12" w:rsidRPr="003F1B12" w:rsidRDefault="003F1B12" w:rsidP="003F1B12">
      <w:pPr>
        <w:numPr>
          <w:ilvl w:val="1"/>
          <w:numId w:val="1"/>
        </w:numPr>
        <w:shd w:val="clear" w:color="auto" w:fill="FFFFFF"/>
        <w:spacing w:after="150" w:line="240" w:lineRule="auto"/>
        <w:rPr>
          <w:rFonts w:ascii="Cambria" w:eastAsia="Times New Roman" w:hAnsi="Cambria" w:cs="Times New Roman"/>
          <w:color w:val="575757"/>
          <w:sz w:val="24"/>
          <w:szCs w:val="24"/>
        </w:rPr>
      </w:pPr>
      <w:r w:rsidRPr="003F1B12">
        <w:rPr>
          <w:rFonts w:ascii="Cambria" w:eastAsia="Times New Roman" w:hAnsi="Cambria" w:cs="Times New Roman"/>
          <w:b/>
          <w:bCs/>
          <w:color w:val="333333"/>
          <w:sz w:val="24"/>
          <w:szCs w:val="24"/>
        </w:rPr>
        <w:t>8-3d</w:t>
      </w:r>
      <w:hyperlink r:id="rId14" w:history="1">
        <w:r w:rsidRPr="003F1B12">
          <w:rPr>
            <w:rFonts w:ascii="Cambria" w:eastAsia="Times New Roman" w:hAnsi="Cambria" w:cs="Times New Roman"/>
            <w:color w:val="0081BC"/>
            <w:sz w:val="24"/>
            <w:szCs w:val="24"/>
          </w:rPr>
          <w:t>Subnetting Questions on Exams</w:t>
        </w:r>
      </w:hyperlink>
    </w:p>
    <w:p w14:paraId="44B21DD4" w14:textId="77777777" w:rsidR="003F1B12" w:rsidRPr="003F1B12" w:rsidRDefault="003F1B12" w:rsidP="003F1B12">
      <w:pPr>
        <w:numPr>
          <w:ilvl w:val="1"/>
          <w:numId w:val="1"/>
        </w:numPr>
        <w:shd w:val="clear" w:color="auto" w:fill="FFFFFF"/>
        <w:spacing w:after="150" w:line="240" w:lineRule="auto"/>
        <w:rPr>
          <w:rFonts w:ascii="Cambria" w:eastAsia="Times New Roman" w:hAnsi="Cambria" w:cs="Times New Roman"/>
          <w:color w:val="575757"/>
          <w:sz w:val="24"/>
          <w:szCs w:val="24"/>
        </w:rPr>
      </w:pPr>
      <w:r w:rsidRPr="003F1B12">
        <w:rPr>
          <w:rFonts w:ascii="Cambria" w:eastAsia="Times New Roman" w:hAnsi="Cambria" w:cs="Times New Roman"/>
          <w:b/>
          <w:bCs/>
          <w:color w:val="333333"/>
          <w:sz w:val="24"/>
          <w:szCs w:val="24"/>
        </w:rPr>
        <w:t>8-3e</w:t>
      </w:r>
      <w:hyperlink r:id="rId15" w:history="1">
        <w:r w:rsidRPr="003F1B12">
          <w:rPr>
            <w:rFonts w:ascii="Cambria" w:eastAsia="Times New Roman" w:hAnsi="Cambria" w:cs="Times New Roman"/>
            <w:color w:val="0081BC"/>
            <w:sz w:val="24"/>
            <w:szCs w:val="24"/>
          </w:rPr>
          <w:t>Implementing Subnets on a Network</w:t>
        </w:r>
      </w:hyperlink>
    </w:p>
    <w:p w14:paraId="002F3858" w14:textId="77777777" w:rsidR="003F1B12" w:rsidRPr="003F1B12" w:rsidRDefault="003F1B12" w:rsidP="003F1B12">
      <w:pPr>
        <w:numPr>
          <w:ilvl w:val="1"/>
          <w:numId w:val="1"/>
        </w:numPr>
        <w:shd w:val="clear" w:color="auto" w:fill="FFFFFF"/>
        <w:spacing w:after="150" w:line="240" w:lineRule="auto"/>
        <w:rPr>
          <w:rFonts w:ascii="Cambria" w:eastAsia="Times New Roman" w:hAnsi="Cambria" w:cs="Times New Roman"/>
          <w:color w:val="575757"/>
          <w:sz w:val="24"/>
          <w:szCs w:val="24"/>
        </w:rPr>
      </w:pPr>
      <w:r w:rsidRPr="003F1B12">
        <w:rPr>
          <w:rFonts w:ascii="Cambria" w:eastAsia="Times New Roman" w:hAnsi="Cambria" w:cs="Times New Roman"/>
          <w:b/>
          <w:bCs/>
          <w:color w:val="333333"/>
          <w:sz w:val="24"/>
          <w:szCs w:val="24"/>
        </w:rPr>
        <w:t>8-3f</w:t>
      </w:r>
      <w:hyperlink r:id="rId16" w:history="1">
        <w:r w:rsidRPr="003F1B12">
          <w:rPr>
            <w:rFonts w:ascii="Cambria" w:eastAsia="Times New Roman" w:hAnsi="Cambria" w:cs="Times New Roman"/>
            <w:color w:val="0081BC"/>
            <w:sz w:val="24"/>
            <w:szCs w:val="24"/>
          </w:rPr>
          <w:t>Variable Length Subnet Mask (VLSM)</w:t>
        </w:r>
      </w:hyperlink>
    </w:p>
    <w:p w14:paraId="2E91402B" w14:textId="77777777" w:rsidR="003F1B12" w:rsidRPr="003F1B12" w:rsidRDefault="003F1B12" w:rsidP="003F1B12">
      <w:pPr>
        <w:numPr>
          <w:ilvl w:val="1"/>
          <w:numId w:val="1"/>
        </w:numPr>
        <w:shd w:val="clear" w:color="auto" w:fill="FFFFFF"/>
        <w:spacing w:after="150" w:line="240" w:lineRule="auto"/>
        <w:rPr>
          <w:rFonts w:ascii="Cambria" w:eastAsia="Times New Roman" w:hAnsi="Cambria" w:cs="Times New Roman"/>
          <w:color w:val="575757"/>
          <w:sz w:val="24"/>
          <w:szCs w:val="24"/>
        </w:rPr>
      </w:pPr>
      <w:r w:rsidRPr="003F1B12">
        <w:rPr>
          <w:rFonts w:ascii="Cambria" w:eastAsia="Times New Roman" w:hAnsi="Cambria" w:cs="Times New Roman"/>
          <w:b/>
          <w:bCs/>
          <w:color w:val="333333"/>
          <w:sz w:val="24"/>
          <w:szCs w:val="24"/>
        </w:rPr>
        <w:t>8-3g</w:t>
      </w:r>
      <w:hyperlink r:id="rId17" w:history="1">
        <w:r w:rsidRPr="003F1B12">
          <w:rPr>
            <w:rFonts w:ascii="Cambria" w:eastAsia="Times New Roman" w:hAnsi="Cambria" w:cs="Times New Roman"/>
            <w:color w:val="0081BC"/>
            <w:sz w:val="24"/>
            <w:szCs w:val="24"/>
          </w:rPr>
          <w:t>Subnets in IPv6</w:t>
        </w:r>
      </w:hyperlink>
    </w:p>
    <w:p w14:paraId="15576DF1" w14:textId="77777777" w:rsidR="003F1B12" w:rsidRPr="003F1B12" w:rsidRDefault="003F1B12" w:rsidP="003F1B12">
      <w:pPr>
        <w:numPr>
          <w:ilvl w:val="0"/>
          <w:numId w:val="1"/>
        </w:numPr>
        <w:shd w:val="clear" w:color="auto" w:fill="FFFFFF"/>
        <w:spacing w:after="150" w:line="240" w:lineRule="auto"/>
        <w:rPr>
          <w:rFonts w:ascii="Cambria" w:eastAsia="Times New Roman" w:hAnsi="Cambria" w:cs="Times New Roman"/>
          <w:color w:val="575757"/>
          <w:sz w:val="24"/>
          <w:szCs w:val="24"/>
        </w:rPr>
      </w:pPr>
      <w:r w:rsidRPr="003F1B12">
        <w:rPr>
          <w:rFonts w:ascii="Cambria" w:eastAsia="Times New Roman" w:hAnsi="Cambria" w:cs="Times New Roman"/>
          <w:b/>
          <w:bCs/>
          <w:color w:val="333333"/>
          <w:sz w:val="24"/>
          <w:szCs w:val="24"/>
        </w:rPr>
        <w:t>8-4</w:t>
      </w:r>
      <w:hyperlink r:id="rId18" w:history="1">
        <w:r w:rsidRPr="003F1B12">
          <w:rPr>
            <w:rFonts w:ascii="Cambria" w:eastAsia="Times New Roman" w:hAnsi="Cambria" w:cs="Times New Roman"/>
            <w:color w:val="0081BC"/>
            <w:sz w:val="24"/>
            <w:szCs w:val="24"/>
          </w:rPr>
          <w:t>Virtual LANs (VLANs)</w:t>
        </w:r>
      </w:hyperlink>
    </w:p>
    <w:p w14:paraId="562180E1" w14:textId="77777777" w:rsidR="003F1B12" w:rsidRPr="003F1B12" w:rsidRDefault="003F1B12" w:rsidP="003F1B12">
      <w:pPr>
        <w:numPr>
          <w:ilvl w:val="1"/>
          <w:numId w:val="1"/>
        </w:numPr>
        <w:shd w:val="clear" w:color="auto" w:fill="FFFFFF"/>
        <w:spacing w:after="150" w:line="240" w:lineRule="auto"/>
        <w:rPr>
          <w:rFonts w:ascii="Cambria" w:eastAsia="Times New Roman" w:hAnsi="Cambria" w:cs="Times New Roman"/>
          <w:color w:val="575757"/>
          <w:sz w:val="24"/>
          <w:szCs w:val="24"/>
        </w:rPr>
      </w:pPr>
      <w:r w:rsidRPr="003F1B12">
        <w:rPr>
          <w:rFonts w:ascii="Cambria" w:eastAsia="Times New Roman" w:hAnsi="Cambria" w:cs="Times New Roman"/>
          <w:b/>
          <w:bCs/>
          <w:color w:val="333333"/>
          <w:sz w:val="24"/>
          <w:szCs w:val="24"/>
        </w:rPr>
        <w:t>8-4a</w:t>
      </w:r>
      <w:hyperlink r:id="rId19" w:history="1">
        <w:r w:rsidRPr="003F1B12">
          <w:rPr>
            <w:rFonts w:ascii="Cambria" w:eastAsia="Times New Roman" w:hAnsi="Cambria" w:cs="Times New Roman"/>
            <w:color w:val="0081BC"/>
            <w:sz w:val="24"/>
            <w:szCs w:val="24"/>
          </w:rPr>
          <w:t>Switch Port Configuration</w:t>
        </w:r>
      </w:hyperlink>
    </w:p>
    <w:p w14:paraId="5E5A18C5" w14:textId="77777777" w:rsidR="003F1B12" w:rsidRPr="003F1B12" w:rsidRDefault="003F1B12" w:rsidP="003F1B12">
      <w:pPr>
        <w:numPr>
          <w:ilvl w:val="1"/>
          <w:numId w:val="1"/>
        </w:numPr>
        <w:shd w:val="clear" w:color="auto" w:fill="FFFFFF"/>
        <w:spacing w:after="150" w:line="240" w:lineRule="auto"/>
        <w:rPr>
          <w:rFonts w:ascii="Cambria" w:eastAsia="Times New Roman" w:hAnsi="Cambria" w:cs="Times New Roman"/>
          <w:color w:val="575757"/>
          <w:sz w:val="24"/>
          <w:szCs w:val="24"/>
        </w:rPr>
      </w:pPr>
      <w:r w:rsidRPr="003F1B12">
        <w:rPr>
          <w:rFonts w:ascii="Cambria" w:eastAsia="Times New Roman" w:hAnsi="Cambria" w:cs="Times New Roman"/>
          <w:b/>
          <w:bCs/>
          <w:color w:val="333333"/>
          <w:sz w:val="24"/>
          <w:szCs w:val="24"/>
        </w:rPr>
        <w:t>8-4b</w:t>
      </w:r>
      <w:hyperlink r:id="rId20" w:history="1">
        <w:r w:rsidRPr="003F1B12">
          <w:rPr>
            <w:rFonts w:ascii="Cambria" w:eastAsia="Times New Roman" w:hAnsi="Cambria" w:cs="Times New Roman"/>
            <w:color w:val="0081BC"/>
            <w:sz w:val="24"/>
            <w:szCs w:val="24"/>
          </w:rPr>
          <w:t>VLAN Trunks</w:t>
        </w:r>
      </w:hyperlink>
    </w:p>
    <w:p w14:paraId="41752006" w14:textId="77777777" w:rsidR="003F1B12" w:rsidRPr="003F1B12" w:rsidRDefault="003F1B12" w:rsidP="003F1B12">
      <w:pPr>
        <w:numPr>
          <w:ilvl w:val="1"/>
          <w:numId w:val="1"/>
        </w:numPr>
        <w:shd w:val="clear" w:color="auto" w:fill="FFFFFF"/>
        <w:spacing w:after="150" w:line="240" w:lineRule="auto"/>
        <w:rPr>
          <w:rFonts w:ascii="Cambria" w:eastAsia="Times New Roman" w:hAnsi="Cambria" w:cs="Times New Roman"/>
          <w:color w:val="575757"/>
          <w:sz w:val="24"/>
          <w:szCs w:val="24"/>
        </w:rPr>
      </w:pPr>
      <w:r w:rsidRPr="003F1B12">
        <w:rPr>
          <w:rFonts w:ascii="Cambria" w:eastAsia="Times New Roman" w:hAnsi="Cambria" w:cs="Times New Roman"/>
          <w:b/>
          <w:bCs/>
          <w:color w:val="333333"/>
          <w:sz w:val="24"/>
          <w:szCs w:val="24"/>
        </w:rPr>
        <w:t>8-4c</w:t>
      </w:r>
      <w:hyperlink r:id="rId21" w:history="1">
        <w:r w:rsidRPr="003F1B12">
          <w:rPr>
            <w:rFonts w:ascii="Cambria" w:eastAsia="Times New Roman" w:hAnsi="Cambria" w:cs="Times New Roman"/>
            <w:color w:val="0081BC"/>
            <w:sz w:val="24"/>
            <w:szCs w:val="24"/>
          </w:rPr>
          <w:t>VLANs and Subnets</w:t>
        </w:r>
      </w:hyperlink>
    </w:p>
    <w:p w14:paraId="455A5395" w14:textId="77777777" w:rsidR="003F1B12" w:rsidRPr="003F1B12" w:rsidRDefault="003F1B12" w:rsidP="003F1B12">
      <w:pPr>
        <w:numPr>
          <w:ilvl w:val="1"/>
          <w:numId w:val="1"/>
        </w:numPr>
        <w:shd w:val="clear" w:color="auto" w:fill="FFFFFF"/>
        <w:spacing w:after="150" w:line="240" w:lineRule="auto"/>
        <w:rPr>
          <w:rFonts w:ascii="Cambria" w:eastAsia="Times New Roman" w:hAnsi="Cambria" w:cs="Times New Roman"/>
          <w:color w:val="575757"/>
          <w:sz w:val="24"/>
          <w:szCs w:val="24"/>
        </w:rPr>
      </w:pPr>
      <w:r w:rsidRPr="003F1B12">
        <w:rPr>
          <w:rFonts w:ascii="Cambria" w:eastAsia="Times New Roman" w:hAnsi="Cambria" w:cs="Times New Roman"/>
          <w:b/>
          <w:bCs/>
          <w:color w:val="333333"/>
          <w:sz w:val="24"/>
          <w:szCs w:val="24"/>
        </w:rPr>
        <w:t>8-4d</w:t>
      </w:r>
      <w:hyperlink r:id="rId22" w:history="1">
        <w:r w:rsidRPr="003F1B12">
          <w:rPr>
            <w:rFonts w:ascii="Cambria" w:eastAsia="Times New Roman" w:hAnsi="Cambria" w:cs="Times New Roman"/>
            <w:color w:val="0081BC"/>
            <w:sz w:val="24"/>
            <w:szCs w:val="24"/>
          </w:rPr>
          <w:t>Types of VLANs</w:t>
        </w:r>
      </w:hyperlink>
    </w:p>
    <w:p w14:paraId="354546F5" w14:textId="77777777" w:rsidR="003F1B12" w:rsidRPr="003F1B12" w:rsidRDefault="003F1B12" w:rsidP="003F1B12">
      <w:pPr>
        <w:numPr>
          <w:ilvl w:val="1"/>
          <w:numId w:val="1"/>
        </w:numPr>
        <w:shd w:val="clear" w:color="auto" w:fill="FFFFFF"/>
        <w:spacing w:after="150" w:line="240" w:lineRule="auto"/>
        <w:rPr>
          <w:rFonts w:ascii="Cambria" w:eastAsia="Times New Roman" w:hAnsi="Cambria" w:cs="Times New Roman"/>
          <w:color w:val="575757"/>
          <w:sz w:val="24"/>
          <w:szCs w:val="24"/>
        </w:rPr>
      </w:pPr>
      <w:r w:rsidRPr="003F1B12">
        <w:rPr>
          <w:rFonts w:ascii="Cambria" w:eastAsia="Times New Roman" w:hAnsi="Cambria" w:cs="Times New Roman"/>
          <w:b/>
          <w:bCs/>
          <w:color w:val="333333"/>
          <w:sz w:val="24"/>
          <w:szCs w:val="24"/>
        </w:rPr>
        <w:t>8-4e</w:t>
      </w:r>
      <w:hyperlink r:id="rId23" w:history="1">
        <w:r w:rsidRPr="003F1B12">
          <w:rPr>
            <w:rFonts w:ascii="Cambria" w:eastAsia="Times New Roman" w:hAnsi="Cambria" w:cs="Times New Roman"/>
            <w:color w:val="0081BC"/>
            <w:sz w:val="24"/>
            <w:szCs w:val="24"/>
          </w:rPr>
          <w:t>View Configured VLANs</w:t>
        </w:r>
      </w:hyperlink>
    </w:p>
    <w:p w14:paraId="3DBFF7F3" w14:textId="77777777" w:rsidR="003F1B12" w:rsidRPr="003F1B12" w:rsidRDefault="003F1B12" w:rsidP="003F1B12">
      <w:pPr>
        <w:numPr>
          <w:ilvl w:val="1"/>
          <w:numId w:val="1"/>
        </w:numPr>
        <w:shd w:val="clear" w:color="auto" w:fill="FFFFFF"/>
        <w:spacing w:after="150" w:line="240" w:lineRule="auto"/>
        <w:rPr>
          <w:rFonts w:ascii="Cambria" w:eastAsia="Times New Roman" w:hAnsi="Cambria" w:cs="Times New Roman"/>
          <w:color w:val="575757"/>
          <w:sz w:val="24"/>
          <w:szCs w:val="24"/>
        </w:rPr>
      </w:pPr>
      <w:r w:rsidRPr="003F1B12">
        <w:rPr>
          <w:rFonts w:ascii="Cambria" w:eastAsia="Times New Roman" w:hAnsi="Cambria" w:cs="Times New Roman"/>
          <w:b/>
          <w:bCs/>
          <w:color w:val="333333"/>
          <w:sz w:val="24"/>
          <w:szCs w:val="24"/>
        </w:rPr>
        <w:t>8-4f</w:t>
      </w:r>
      <w:hyperlink r:id="rId24" w:history="1">
        <w:r w:rsidRPr="003F1B12">
          <w:rPr>
            <w:rFonts w:ascii="Cambria" w:eastAsia="Times New Roman" w:hAnsi="Cambria" w:cs="Times New Roman"/>
            <w:color w:val="0081BC"/>
            <w:sz w:val="24"/>
            <w:szCs w:val="24"/>
          </w:rPr>
          <w:t>Dynamic VLAN Assignment</w:t>
        </w:r>
      </w:hyperlink>
    </w:p>
    <w:p w14:paraId="0898020B" w14:textId="77777777" w:rsidR="003F1B12" w:rsidRPr="003F1B12" w:rsidRDefault="003F1B12" w:rsidP="003F1B12">
      <w:pPr>
        <w:numPr>
          <w:ilvl w:val="1"/>
          <w:numId w:val="1"/>
        </w:numPr>
        <w:shd w:val="clear" w:color="auto" w:fill="FFFFFF"/>
        <w:spacing w:after="150" w:line="240" w:lineRule="auto"/>
        <w:rPr>
          <w:rFonts w:ascii="Cambria" w:eastAsia="Times New Roman" w:hAnsi="Cambria" w:cs="Times New Roman"/>
          <w:color w:val="575757"/>
          <w:sz w:val="24"/>
          <w:szCs w:val="24"/>
        </w:rPr>
      </w:pPr>
      <w:r w:rsidRPr="003F1B12">
        <w:rPr>
          <w:rFonts w:ascii="Cambria" w:eastAsia="Times New Roman" w:hAnsi="Cambria" w:cs="Times New Roman"/>
          <w:b/>
          <w:bCs/>
          <w:color w:val="333333"/>
          <w:sz w:val="24"/>
          <w:szCs w:val="24"/>
        </w:rPr>
        <w:lastRenderedPageBreak/>
        <w:t>8-4g</w:t>
      </w:r>
      <w:hyperlink r:id="rId25" w:history="1">
        <w:r w:rsidRPr="003F1B12">
          <w:rPr>
            <w:rFonts w:ascii="Cambria" w:eastAsia="Times New Roman" w:hAnsi="Cambria" w:cs="Times New Roman"/>
            <w:color w:val="0081BC"/>
            <w:sz w:val="24"/>
            <w:szCs w:val="24"/>
          </w:rPr>
          <w:t>Troubleshoot and Secure VLANs</w:t>
        </w:r>
      </w:hyperlink>
    </w:p>
    <w:p w14:paraId="4A930E87" w14:textId="77777777" w:rsidR="003F1B12" w:rsidRPr="003F1B12" w:rsidRDefault="003F1B12" w:rsidP="003F1B12">
      <w:pPr>
        <w:numPr>
          <w:ilvl w:val="0"/>
          <w:numId w:val="1"/>
        </w:numPr>
        <w:shd w:val="clear" w:color="auto" w:fill="FFFFFF"/>
        <w:spacing w:after="150" w:line="240" w:lineRule="auto"/>
        <w:rPr>
          <w:rFonts w:ascii="Cambria" w:eastAsia="Times New Roman" w:hAnsi="Cambria" w:cs="Times New Roman"/>
          <w:color w:val="575757"/>
          <w:sz w:val="24"/>
          <w:szCs w:val="24"/>
        </w:rPr>
      </w:pPr>
      <w:r w:rsidRPr="003F1B12">
        <w:rPr>
          <w:rFonts w:ascii="Cambria" w:eastAsia="Times New Roman" w:hAnsi="Cambria" w:cs="Times New Roman"/>
          <w:b/>
          <w:bCs/>
          <w:color w:val="333333"/>
          <w:sz w:val="24"/>
          <w:szCs w:val="24"/>
        </w:rPr>
        <w:t>8-5</w:t>
      </w:r>
      <w:hyperlink r:id="rId26" w:history="1">
        <w:r w:rsidRPr="003F1B12">
          <w:rPr>
            <w:rFonts w:ascii="Cambria" w:eastAsia="Times New Roman" w:hAnsi="Cambria" w:cs="Times New Roman"/>
            <w:color w:val="0081BC"/>
            <w:sz w:val="24"/>
            <w:szCs w:val="24"/>
          </w:rPr>
          <w:t>Module Review</w:t>
        </w:r>
      </w:hyperlink>
    </w:p>
    <w:p w14:paraId="06A1232B" w14:textId="77777777" w:rsidR="003F1B12" w:rsidRPr="003F1B12" w:rsidRDefault="003F1B12" w:rsidP="003F1B12">
      <w:pPr>
        <w:numPr>
          <w:ilvl w:val="1"/>
          <w:numId w:val="1"/>
        </w:numPr>
        <w:shd w:val="clear" w:color="auto" w:fill="FFFFFF"/>
        <w:spacing w:after="150" w:line="240" w:lineRule="auto"/>
        <w:rPr>
          <w:rFonts w:ascii="Cambria" w:eastAsia="Times New Roman" w:hAnsi="Cambria" w:cs="Times New Roman"/>
          <w:color w:val="575757"/>
          <w:sz w:val="24"/>
          <w:szCs w:val="24"/>
        </w:rPr>
      </w:pPr>
      <w:r w:rsidRPr="003F1B12">
        <w:rPr>
          <w:rFonts w:ascii="Cambria" w:eastAsia="Times New Roman" w:hAnsi="Cambria" w:cs="Times New Roman"/>
          <w:b/>
          <w:bCs/>
          <w:color w:val="333333"/>
          <w:sz w:val="24"/>
          <w:szCs w:val="24"/>
        </w:rPr>
        <w:t>8-5a</w:t>
      </w:r>
      <w:hyperlink r:id="rId27" w:history="1">
        <w:r w:rsidRPr="003F1B12">
          <w:rPr>
            <w:rFonts w:ascii="Cambria" w:eastAsia="Times New Roman" w:hAnsi="Cambria" w:cs="Times New Roman"/>
            <w:color w:val="0081BC"/>
            <w:sz w:val="24"/>
            <w:szCs w:val="24"/>
          </w:rPr>
          <w:t>Module Summary</w:t>
        </w:r>
      </w:hyperlink>
    </w:p>
    <w:p w14:paraId="6ECEDF17" w14:textId="77777777" w:rsidR="003F1B12" w:rsidRPr="003F1B12" w:rsidRDefault="003F1B12" w:rsidP="003F1B12">
      <w:pPr>
        <w:numPr>
          <w:ilvl w:val="1"/>
          <w:numId w:val="1"/>
        </w:numPr>
        <w:shd w:val="clear" w:color="auto" w:fill="FFFFFF"/>
        <w:spacing w:after="150" w:line="240" w:lineRule="auto"/>
        <w:rPr>
          <w:rFonts w:ascii="Cambria" w:eastAsia="Times New Roman" w:hAnsi="Cambria" w:cs="Times New Roman"/>
          <w:color w:val="575757"/>
          <w:sz w:val="24"/>
          <w:szCs w:val="24"/>
        </w:rPr>
      </w:pPr>
      <w:r w:rsidRPr="003F1B12">
        <w:rPr>
          <w:rFonts w:ascii="Cambria" w:eastAsia="Times New Roman" w:hAnsi="Cambria" w:cs="Times New Roman"/>
          <w:b/>
          <w:bCs/>
          <w:color w:val="333333"/>
          <w:sz w:val="24"/>
          <w:szCs w:val="24"/>
        </w:rPr>
        <w:t>8-5b</w:t>
      </w:r>
      <w:hyperlink r:id="rId28" w:history="1">
        <w:r w:rsidRPr="003F1B12">
          <w:rPr>
            <w:rFonts w:ascii="Cambria" w:eastAsia="Times New Roman" w:hAnsi="Cambria" w:cs="Times New Roman"/>
            <w:color w:val="0081BC"/>
            <w:sz w:val="24"/>
            <w:szCs w:val="24"/>
          </w:rPr>
          <w:t>Key Terms</w:t>
        </w:r>
      </w:hyperlink>
    </w:p>
    <w:p w14:paraId="11517796" w14:textId="77777777" w:rsidR="003F1B12" w:rsidRPr="003F1B12" w:rsidRDefault="003F1B12" w:rsidP="003F1B12">
      <w:pPr>
        <w:numPr>
          <w:ilvl w:val="1"/>
          <w:numId w:val="1"/>
        </w:numPr>
        <w:shd w:val="clear" w:color="auto" w:fill="FFFFFF"/>
        <w:spacing w:after="150" w:line="240" w:lineRule="auto"/>
        <w:rPr>
          <w:rFonts w:ascii="Cambria" w:eastAsia="Times New Roman" w:hAnsi="Cambria" w:cs="Times New Roman"/>
          <w:color w:val="575757"/>
          <w:sz w:val="24"/>
          <w:szCs w:val="24"/>
        </w:rPr>
      </w:pPr>
      <w:r w:rsidRPr="003F1B12">
        <w:rPr>
          <w:rFonts w:ascii="Cambria" w:eastAsia="Times New Roman" w:hAnsi="Cambria" w:cs="Times New Roman"/>
          <w:b/>
          <w:bCs/>
          <w:color w:val="333333"/>
          <w:sz w:val="24"/>
          <w:szCs w:val="24"/>
        </w:rPr>
        <w:t>8-5c</w:t>
      </w:r>
      <w:hyperlink r:id="rId29" w:history="1">
        <w:r w:rsidRPr="003F1B12">
          <w:rPr>
            <w:rFonts w:ascii="Cambria" w:eastAsia="Times New Roman" w:hAnsi="Cambria" w:cs="Times New Roman"/>
            <w:color w:val="0081BC"/>
            <w:sz w:val="24"/>
            <w:szCs w:val="24"/>
          </w:rPr>
          <w:t>Review Questions</w:t>
        </w:r>
      </w:hyperlink>
    </w:p>
    <w:p w14:paraId="7D655D47" w14:textId="77777777" w:rsidR="003F1B12" w:rsidRPr="003F1B12" w:rsidRDefault="003F1B12" w:rsidP="003F1B12">
      <w:pPr>
        <w:numPr>
          <w:ilvl w:val="1"/>
          <w:numId w:val="1"/>
        </w:numPr>
        <w:shd w:val="clear" w:color="auto" w:fill="FFFFFF"/>
        <w:spacing w:after="150" w:line="240" w:lineRule="auto"/>
        <w:rPr>
          <w:rFonts w:ascii="Cambria" w:eastAsia="Times New Roman" w:hAnsi="Cambria" w:cs="Times New Roman"/>
          <w:color w:val="575757"/>
          <w:sz w:val="24"/>
          <w:szCs w:val="24"/>
        </w:rPr>
      </w:pPr>
      <w:r w:rsidRPr="003F1B12">
        <w:rPr>
          <w:rFonts w:ascii="Cambria" w:eastAsia="Times New Roman" w:hAnsi="Cambria" w:cs="Times New Roman"/>
          <w:b/>
          <w:bCs/>
          <w:color w:val="333333"/>
          <w:sz w:val="24"/>
          <w:szCs w:val="24"/>
        </w:rPr>
        <w:t>8-5d</w:t>
      </w:r>
      <w:hyperlink r:id="rId30" w:history="1">
        <w:r w:rsidRPr="003F1B12">
          <w:rPr>
            <w:rFonts w:ascii="Cambria" w:eastAsia="Times New Roman" w:hAnsi="Cambria" w:cs="Times New Roman"/>
            <w:color w:val="0081BC"/>
            <w:sz w:val="24"/>
            <w:szCs w:val="24"/>
          </w:rPr>
          <w:t>Hands-On Projects</w:t>
        </w:r>
      </w:hyperlink>
    </w:p>
    <w:p w14:paraId="34B857F1" w14:textId="77777777" w:rsidR="003F1B12" w:rsidRPr="003F1B12" w:rsidRDefault="003F1B12" w:rsidP="003F1B12">
      <w:pPr>
        <w:numPr>
          <w:ilvl w:val="1"/>
          <w:numId w:val="1"/>
        </w:numPr>
        <w:shd w:val="clear" w:color="auto" w:fill="FFFFFF"/>
        <w:spacing w:line="240" w:lineRule="auto"/>
        <w:rPr>
          <w:rFonts w:ascii="Cambria" w:eastAsia="Times New Roman" w:hAnsi="Cambria" w:cs="Times New Roman"/>
          <w:color w:val="575757"/>
          <w:sz w:val="24"/>
          <w:szCs w:val="24"/>
        </w:rPr>
      </w:pPr>
      <w:r w:rsidRPr="003F1B12">
        <w:rPr>
          <w:rFonts w:ascii="Cambria" w:eastAsia="Times New Roman" w:hAnsi="Cambria" w:cs="Times New Roman"/>
          <w:b/>
          <w:bCs/>
          <w:color w:val="333333"/>
          <w:sz w:val="24"/>
          <w:szCs w:val="24"/>
        </w:rPr>
        <w:t>8-5e</w:t>
      </w:r>
      <w:hyperlink r:id="rId31" w:history="1">
        <w:r w:rsidRPr="003F1B12">
          <w:rPr>
            <w:rFonts w:ascii="Cambria" w:eastAsia="Times New Roman" w:hAnsi="Cambria" w:cs="Times New Roman"/>
            <w:color w:val="0081BC"/>
            <w:sz w:val="24"/>
            <w:szCs w:val="24"/>
          </w:rPr>
          <w:t>Capstone Projects</w:t>
        </w:r>
      </w:hyperlink>
    </w:p>
    <w:p w14:paraId="1F1288CD" w14:textId="5477F9C7" w:rsidR="003F1B12" w:rsidRPr="003F1B12" w:rsidRDefault="003F1B12" w:rsidP="003F1B12">
      <w:pPr>
        <w:shd w:val="clear" w:color="auto" w:fill="FFFFFF"/>
        <w:spacing w:after="0" w:line="240" w:lineRule="auto"/>
        <w:rPr>
          <w:rFonts w:ascii="Cambria" w:eastAsia="Times New Roman" w:hAnsi="Cambria" w:cs="Times New Roman"/>
          <w:color w:val="575757"/>
          <w:sz w:val="24"/>
          <w:szCs w:val="24"/>
        </w:rPr>
      </w:pPr>
      <w:r w:rsidRPr="003F1B12">
        <w:rPr>
          <w:rFonts w:ascii="Cambria" w:eastAsia="Times New Roman" w:hAnsi="Cambria" w:cs="Times New Roman"/>
          <w:color w:val="575757"/>
          <w:sz w:val="24"/>
          <w:szCs w:val="24"/>
        </w:rPr>
        <w:t>Go to pg.</w:t>
      </w:r>
      <w:r w:rsidRPr="003F1B12">
        <w:rPr>
          <w:rFonts w:ascii="Cambria" w:eastAsia="Times New Roman" w:hAnsi="Cambria" w:cs="Times New Roman"/>
          <w:color w:val="575757"/>
          <w:sz w:val="24"/>
          <w:szCs w:val="24"/>
        </w:rPr>
        <w:object w:dxaOrig="225" w:dyaOrig="225" w14:anchorId="00583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pt;height:18pt" o:ole="">
            <v:imagedata r:id="rId32" o:title=""/>
          </v:shape>
          <w:control r:id="rId33" w:name="DefaultOcxName" w:shapeid="_x0000_i1027"/>
        </w:object>
      </w:r>
    </w:p>
    <w:p w14:paraId="2516E88E" w14:textId="77777777" w:rsidR="003F1B12" w:rsidRPr="003F1B12" w:rsidRDefault="003F1B12" w:rsidP="003F1B12">
      <w:pPr>
        <w:shd w:val="clear" w:color="auto" w:fill="FFFFFF"/>
        <w:spacing w:after="0" w:line="240" w:lineRule="auto"/>
        <w:rPr>
          <w:rFonts w:ascii="Cambria" w:eastAsia="Times New Roman" w:hAnsi="Cambria" w:cs="Times New Roman"/>
          <w:color w:val="575757"/>
          <w:sz w:val="24"/>
          <w:szCs w:val="24"/>
        </w:rPr>
      </w:pPr>
      <w:hyperlink r:id="rId34" w:tooltip="Help" w:history="1">
        <w:r w:rsidRPr="003F1B12">
          <w:rPr>
            <w:rFonts w:ascii="Helvetica" w:eastAsia="Times New Roman" w:hAnsi="Helvetica" w:cs="Helvetica"/>
            <w:b/>
            <w:bCs/>
            <w:color w:val="7A7A7A"/>
            <w:sz w:val="23"/>
            <w:szCs w:val="23"/>
            <w:bdr w:val="none" w:sz="0" w:space="0" w:color="auto" w:frame="1"/>
          </w:rPr>
          <w:t>help</w:t>
        </w:r>
      </w:hyperlink>
    </w:p>
    <w:p w14:paraId="0E6E4700" w14:textId="77777777" w:rsidR="003F1B12" w:rsidRDefault="003F1B12" w:rsidP="003F1B12">
      <w:pPr>
        <w:ind w:hanging="28816"/>
        <w:rPr>
          <w:rFonts w:ascii="Cambria" w:hAnsi="Cambria"/>
          <w:color w:val="575757"/>
        </w:rPr>
      </w:pPr>
      <w:r>
        <w:rPr>
          <w:rFonts w:ascii="Cambria" w:hAnsi="Cambria"/>
          <w:color w:val="575757"/>
        </w:rPr>
        <w:t>Application Opened</w:t>
      </w:r>
    </w:p>
    <w:p w14:paraId="37A67C61" w14:textId="77777777" w:rsidR="003F1B12" w:rsidRDefault="003F1B12" w:rsidP="003F1B12">
      <w:pPr>
        <w:shd w:val="clear" w:color="auto" w:fill="FFFFFF"/>
        <w:rPr>
          <w:rFonts w:ascii="Cambria" w:hAnsi="Cambria"/>
          <w:color w:val="575757"/>
        </w:rPr>
      </w:pPr>
      <w:hyperlink r:id="rId35" w:anchor="header" w:history="1">
        <w:r>
          <w:rPr>
            <w:rStyle w:val="Hyperlink"/>
            <w:rFonts w:ascii="Cambria" w:hAnsi="Cambria"/>
            <w:color w:val="0081BC"/>
            <w:u w:val="none"/>
          </w:rPr>
          <w:t>Main content</w:t>
        </w:r>
      </w:hyperlink>
    </w:p>
    <w:p w14:paraId="08FE639E" w14:textId="77777777" w:rsidR="003F1B12" w:rsidRDefault="003F1B12" w:rsidP="003F1B12">
      <w:pPr>
        <w:pStyle w:val="Heading1"/>
        <w:shd w:val="clear" w:color="auto" w:fill="FFFFFF"/>
        <w:spacing w:before="180" w:beforeAutospacing="0" w:after="0" w:afterAutospacing="0"/>
        <w:ind w:left="975"/>
        <w:rPr>
          <w:rFonts w:ascii="Open Sans" w:hAnsi="Open Sans" w:cs="Open Sans"/>
          <w:b w:val="0"/>
          <w:bCs w:val="0"/>
          <w:color w:val="003865"/>
          <w:sz w:val="42"/>
          <w:szCs w:val="42"/>
        </w:rPr>
      </w:pPr>
      <w:r>
        <w:rPr>
          <w:rStyle w:val="headingtext"/>
          <w:rFonts w:ascii="Open Sans" w:eastAsiaTheme="majorEastAsia" w:hAnsi="Open Sans" w:cs="Open Sans"/>
          <w:b w:val="0"/>
          <w:bCs w:val="0"/>
          <w:color w:val="003865"/>
          <w:sz w:val="42"/>
          <w:szCs w:val="42"/>
        </w:rPr>
        <w:t>Module Introduction</w:t>
      </w:r>
    </w:p>
    <w:p w14:paraId="224057BA" w14:textId="77777777" w:rsidR="003F1B12" w:rsidRDefault="003F1B12" w:rsidP="003F1B12">
      <w:pPr>
        <w:pStyle w:val="Heading3"/>
        <w:pBdr>
          <w:left w:val="single" w:sz="48" w:space="8" w:color="D7B243"/>
        </w:pBdr>
        <w:shd w:val="clear" w:color="auto" w:fill="F6CD50"/>
        <w:spacing w:before="0"/>
        <w:ind w:right="180"/>
        <w:rPr>
          <w:rFonts w:ascii="Tahoma" w:hAnsi="Tahoma" w:cs="Tahoma"/>
          <w:b/>
          <w:bCs/>
          <w:color w:val="3F3F3F"/>
          <w:sz w:val="27"/>
          <w:szCs w:val="27"/>
        </w:rPr>
      </w:pPr>
      <w:r>
        <w:rPr>
          <w:rFonts w:ascii="Tahoma" w:hAnsi="Tahoma" w:cs="Tahoma"/>
          <w:color w:val="3F3F3F"/>
        </w:rPr>
        <w:t>Objectives</w:t>
      </w:r>
    </w:p>
    <w:p w14:paraId="19723E4F" w14:textId="77777777" w:rsidR="003F1B12" w:rsidRDefault="003F1B12" w:rsidP="003F1B12">
      <w:pPr>
        <w:pStyle w:val="NormalWeb"/>
        <w:shd w:val="clear" w:color="auto" w:fill="F8F4E9"/>
        <w:spacing w:before="0" w:beforeAutospacing="0" w:after="225" w:afterAutospacing="0"/>
        <w:ind w:left="120"/>
        <w:rPr>
          <w:rFonts w:ascii="Cambria" w:hAnsi="Cambria"/>
          <w:color w:val="575757"/>
        </w:rPr>
      </w:pPr>
      <w:r>
        <w:rPr>
          <w:rFonts w:ascii="Cambria" w:hAnsi="Cambria"/>
          <w:color w:val="575757"/>
        </w:rPr>
        <w:t>After reading this module and completing the exercises, you should be able to:</w:t>
      </w:r>
    </w:p>
    <w:p w14:paraId="4ECD17F8" w14:textId="77777777" w:rsidR="003F1B12" w:rsidRDefault="003F1B12" w:rsidP="003F1B12">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1</w:t>
      </w:r>
      <w:r>
        <w:rPr>
          <w:rStyle w:val="manualtext"/>
          <w:rFonts w:ascii="Cambria" w:hAnsi="Cambria"/>
          <w:color w:val="575757"/>
        </w:rPr>
        <w:t>Explain the purposes of network segmentation</w:t>
      </w:r>
    </w:p>
    <w:p w14:paraId="2D1D5292" w14:textId="77777777" w:rsidR="003F1B12" w:rsidRDefault="003F1B12" w:rsidP="003F1B12">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2</w:t>
      </w:r>
      <w:r>
        <w:rPr>
          <w:rStyle w:val="manualtext"/>
          <w:rFonts w:ascii="Cambria" w:hAnsi="Cambria"/>
          <w:color w:val="575757"/>
        </w:rPr>
        <w:t>Describe how subnetting works</w:t>
      </w:r>
    </w:p>
    <w:p w14:paraId="58F57DD5" w14:textId="77777777" w:rsidR="003F1B12" w:rsidRDefault="003F1B12" w:rsidP="003F1B12">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3</w:t>
      </w:r>
      <w:r>
        <w:rPr>
          <w:rStyle w:val="manualtext"/>
          <w:rFonts w:ascii="Cambria" w:hAnsi="Cambria"/>
          <w:color w:val="575757"/>
        </w:rPr>
        <w:t>Calculate subnets</w:t>
      </w:r>
    </w:p>
    <w:p w14:paraId="5CE94991" w14:textId="77777777" w:rsidR="003F1B12" w:rsidRDefault="003F1B12" w:rsidP="003F1B12">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4</w:t>
      </w:r>
      <w:r>
        <w:rPr>
          <w:rStyle w:val="manualtext"/>
          <w:rFonts w:ascii="Cambria" w:hAnsi="Cambria"/>
          <w:color w:val="575757"/>
        </w:rPr>
        <w:t>Configure VLANs</w:t>
      </w:r>
    </w:p>
    <w:p w14:paraId="7CB81CCF" w14:textId="77777777" w:rsidR="003F1B12" w:rsidRDefault="003F1B12" w:rsidP="003F1B12">
      <w:pPr>
        <w:rPr>
          <w:rFonts w:ascii="Cambria" w:hAnsi="Cambria"/>
          <w:color w:val="575757"/>
        </w:rPr>
      </w:pPr>
      <w:r>
        <w:rPr>
          <w:rStyle w:val="label"/>
          <w:rFonts w:ascii="Tahoma" w:hAnsi="Tahoma" w:cs="Tahoma"/>
          <w:b/>
          <w:bCs/>
          <w:color w:val="FFFFFF"/>
          <w:spacing w:val="7"/>
          <w:sz w:val="27"/>
          <w:szCs w:val="27"/>
          <w:shd w:val="clear" w:color="auto" w:fill="FF9733"/>
        </w:rPr>
        <w:t>On the Job</w:t>
      </w:r>
    </w:p>
    <w:p w14:paraId="3E3628EF" w14:textId="77777777" w:rsidR="003F1B12" w:rsidRDefault="003F1B12" w:rsidP="003F1B12">
      <w:pPr>
        <w:pStyle w:val="NormalWeb"/>
        <w:shd w:val="clear" w:color="auto" w:fill="FFFFFF"/>
        <w:spacing w:before="0" w:beforeAutospacing="0" w:after="225" w:afterAutospacing="0"/>
        <w:rPr>
          <w:rFonts w:ascii="Cambria" w:hAnsi="Cambria"/>
          <w:color w:val="575757"/>
        </w:rPr>
      </w:pPr>
      <w:r>
        <w:rPr>
          <w:rFonts w:ascii="Cambria" w:hAnsi="Cambria"/>
          <w:color w:val="575757"/>
        </w:rPr>
        <w:t>I recently provided the technical expertise to build a new FM radio station in rural Wisconsin. In addition to specifying and installing microphones, speakers, and sound boards, I also designed and created the station’s network. Within the station’s building, the network connects studios, office computers, and a VoIP (Voice over IP) telephone system. Beyond the building, the network sends the station’s broadcast signal to its antenna.</w:t>
      </w:r>
    </w:p>
    <w:p w14:paraId="3ECD3CDB" w14:textId="77777777" w:rsidR="003F1B12" w:rsidRDefault="003F1B12" w:rsidP="003F1B12">
      <w:pPr>
        <w:pStyle w:val="NormalWeb"/>
        <w:shd w:val="clear" w:color="auto" w:fill="FFFFFF"/>
        <w:spacing w:before="0" w:beforeAutospacing="0" w:after="225" w:afterAutospacing="0"/>
        <w:rPr>
          <w:rFonts w:ascii="Cambria" w:hAnsi="Cambria"/>
          <w:color w:val="575757"/>
        </w:rPr>
      </w:pPr>
      <w:r>
        <w:rPr>
          <w:rFonts w:ascii="Cambria" w:hAnsi="Cambria"/>
          <w:color w:val="575757"/>
        </w:rPr>
        <w:t>When I set up the radio station network, I decided to separate different kinds of network traffic. To do this, I chose to create VLANs, rather than creating multiple physical networks, for several reasons, not the least of which is the cost of acquiring and maintaining multiple network switches. Managing multiple subnets on a single device has simplified deployment and long-term maintenance.</w:t>
      </w:r>
    </w:p>
    <w:p w14:paraId="62A463D7" w14:textId="77777777" w:rsidR="003F1B12" w:rsidRDefault="003F1B12" w:rsidP="003F1B12">
      <w:pPr>
        <w:pStyle w:val="NormalWeb"/>
        <w:shd w:val="clear" w:color="auto" w:fill="FFFFFF"/>
        <w:spacing w:before="0" w:beforeAutospacing="0" w:after="225" w:afterAutospacing="0"/>
        <w:rPr>
          <w:rFonts w:ascii="Cambria" w:hAnsi="Cambria"/>
          <w:color w:val="575757"/>
        </w:rPr>
      </w:pPr>
      <w:r>
        <w:rPr>
          <w:rFonts w:ascii="Cambria" w:hAnsi="Cambria"/>
          <w:color w:val="575757"/>
        </w:rPr>
        <w:t>The VLANs are set up as follows:</w:t>
      </w:r>
    </w:p>
    <w:p w14:paraId="5797177B" w14:textId="77777777" w:rsidR="003F1B12" w:rsidRDefault="003F1B12" w:rsidP="003F1B12">
      <w:pPr>
        <w:pStyle w:val="NormalWeb"/>
        <w:numPr>
          <w:ilvl w:val="0"/>
          <w:numId w:val="3"/>
        </w:numPr>
        <w:shd w:val="clear" w:color="auto" w:fill="FFFFFF"/>
        <w:spacing w:before="0" w:beforeAutospacing="0" w:after="0" w:afterAutospacing="0"/>
        <w:rPr>
          <w:rFonts w:ascii="Cambria" w:hAnsi="Cambria"/>
          <w:color w:val="575757"/>
        </w:rPr>
      </w:pPr>
      <w:r>
        <w:rPr>
          <w:rFonts w:ascii="Cambria" w:hAnsi="Cambria"/>
          <w:color w:val="575757"/>
        </w:rPr>
        <w:t>VLAN 101 (IP address subnet 10.10.1.0/24) is the transmitter network.</w:t>
      </w:r>
    </w:p>
    <w:p w14:paraId="5A6CA47F" w14:textId="77777777" w:rsidR="003F1B12" w:rsidRDefault="003F1B12" w:rsidP="003F1B12">
      <w:pPr>
        <w:pStyle w:val="NormalWeb"/>
        <w:numPr>
          <w:ilvl w:val="0"/>
          <w:numId w:val="3"/>
        </w:numPr>
        <w:shd w:val="clear" w:color="auto" w:fill="FFFFFF"/>
        <w:spacing w:before="0" w:beforeAutospacing="0" w:after="0" w:afterAutospacing="0"/>
        <w:rPr>
          <w:rFonts w:ascii="Cambria" w:hAnsi="Cambria"/>
          <w:color w:val="575757"/>
        </w:rPr>
      </w:pPr>
      <w:r>
        <w:rPr>
          <w:rFonts w:ascii="Cambria" w:hAnsi="Cambria"/>
          <w:color w:val="575757"/>
        </w:rPr>
        <w:t>VLAN 201 (IP address subnet 10.20.1.0/24) is the studio network.</w:t>
      </w:r>
    </w:p>
    <w:p w14:paraId="14EF7BAC" w14:textId="77777777" w:rsidR="003F1B12" w:rsidRDefault="003F1B12" w:rsidP="003F1B12">
      <w:pPr>
        <w:pStyle w:val="NormalWeb"/>
        <w:numPr>
          <w:ilvl w:val="0"/>
          <w:numId w:val="3"/>
        </w:numPr>
        <w:shd w:val="clear" w:color="auto" w:fill="FFFFFF"/>
        <w:spacing w:before="0" w:beforeAutospacing="0" w:after="0" w:afterAutospacing="0"/>
        <w:rPr>
          <w:rFonts w:ascii="Cambria" w:hAnsi="Cambria"/>
          <w:color w:val="575757"/>
        </w:rPr>
      </w:pPr>
      <w:r>
        <w:rPr>
          <w:rFonts w:ascii="Cambria" w:hAnsi="Cambria"/>
          <w:color w:val="575757"/>
        </w:rPr>
        <w:t>VLAN 301 (IP address subnet 10.30.1.0/24) is the office network.</w:t>
      </w:r>
    </w:p>
    <w:p w14:paraId="42683FAA" w14:textId="77777777" w:rsidR="003F1B12" w:rsidRDefault="003F1B12" w:rsidP="003F1B12">
      <w:pPr>
        <w:pStyle w:val="NormalWeb"/>
        <w:numPr>
          <w:ilvl w:val="0"/>
          <w:numId w:val="3"/>
        </w:numPr>
        <w:shd w:val="clear" w:color="auto" w:fill="FFFFFF"/>
        <w:spacing w:before="0" w:beforeAutospacing="0" w:after="0" w:afterAutospacing="0"/>
        <w:rPr>
          <w:rFonts w:ascii="Cambria" w:hAnsi="Cambria"/>
          <w:color w:val="575757"/>
        </w:rPr>
      </w:pPr>
      <w:r>
        <w:rPr>
          <w:rFonts w:ascii="Cambria" w:hAnsi="Cambria"/>
          <w:color w:val="575757"/>
        </w:rPr>
        <w:t>VLAN 401 (IP address subnet 10.40.1.0/24) is the telephone network.</w:t>
      </w:r>
    </w:p>
    <w:p w14:paraId="345F2FDB" w14:textId="77777777" w:rsidR="003F1B12" w:rsidRDefault="003F1B12" w:rsidP="003F1B12">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Using VLANs allows the station to keep general Internet traffic off the latency-sensitive studio subnet. The systems on the studio subnet include the audio automation players and the analog-to-digital audio encoders. These computers receive and send digital audio over the network and demand timely delivery of packets. Further, these computers do not need to access Internet resources. We chose to isolate these systems from the others using VLANs (and access lists) to help guarantee the timely delivery of audio data.</w:t>
      </w:r>
    </w:p>
    <w:p w14:paraId="42BBA8E5" w14:textId="77777777" w:rsidR="003F1B12" w:rsidRDefault="003F1B12" w:rsidP="003F1B12">
      <w:pPr>
        <w:pStyle w:val="NormalWeb"/>
        <w:shd w:val="clear" w:color="auto" w:fill="FFFFFF"/>
        <w:spacing w:before="0" w:beforeAutospacing="0" w:after="225" w:afterAutospacing="0"/>
        <w:rPr>
          <w:rFonts w:ascii="Cambria" w:hAnsi="Cambria"/>
          <w:color w:val="575757"/>
        </w:rPr>
      </w:pPr>
      <w:r>
        <w:rPr>
          <w:rFonts w:ascii="Cambria" w:hAnsi="Cambria"/>
          <w:color w:val="575757"/>
        </w:rPr>
        <w:t>Meanwhile, placing our VoIP telephones on a separate VLAN prevents studio audio traffic, as well as the general office and Internet traffic, from interfering with the telephone system traffic.</w:t>
      </w:r>
    </w:p>
    <w:p w14:paraId="344B25D8" w14:textId="77777777" w:rsidR="003F1B12" w:rsidRDefault="003F1B12" w:rsidP="003F1B12">
      <w:pPr>
        <w:shd w:val="clear" w:color="auto" w:fill="FFFFFF"/>
        <w:jc w:val="right"/>
        <w:rPr>
          <w:rFonts w:ascii="Tahoma" w:hAnsi="Tahoma" w:cs="Tahoma"/>
          <w:color w:val="000000"/>
          <w:sz w:val="19"/>
          <w:szCs w:val="19"/>
        </w:rPr>
      </w:pPr>
      <w:r>
        <w:rPr>
          <w:rStyle w:val="personname"/>
          <w:rFonts w:ascii="Tahoma" w:hAnsi="Tahoma" w:cs="Tahoma"/>
          <w:b/>
          <w:bCs/>
          <w:color w:val="000000"/>
          <w:sz w:val="19"/>
          <w:szCs w:val="19"/>
        </w:rPr>
        <w:t xml:space="preserve">David </w:t>
      </w:r>
      <w:proofErr w:type="spellStart"/>
      <w:r>
        <w:rPr>
          <w:rStyle w:val="personname"/>
          <w:rFonts w:ascii="Tahoma" w:hAnsi="Tahoma" w:cs="Tahoma"/>
          <w:b/>
          <w:bCs/>
          <w:color w:val="000000"/>
          <w:sz w:val="19"/>
          <w:szCs w:val="19"/>
        </w:rPr>
        <w:t>Klann</w:t>
      </w:r>
      <w:proofErr w:type="spellEnd"/>
    </w:p>
    <w:p w14:paraId="41F7A257" w14:textId="77777777" w:rsidR="003F1B12" w:rsidRDefault="003F1B12" w:rsidP="003F1B12">
      <w:pPr>
        <w:shd w:val="clear" w:color="auto" w:fill="FFFFFF"/>
        <w:jc w:val="right"/>
        <w:rPr>
          <w:rFonts w:ascii="Tahoma" w:hAnsi="Tahoma" w:cs="Tahoma"/>
          <w:color w:val="000000"/>
          <w:sz w:val="19"/>
          <w:szCs w:val="19"/>
        </w:rPr>
      </w:pPr>
      <w:r>
        <w:rPr>
          <w:rStyle w:val="orgname"/>
          <w:rFonts w:ascii="Tahoma" w:hAnsi="Tahoma" w:cs="Tahoma"/>
          <w:b/>
          <w:bCs/>
          <w:color w:val="000000"/>
          <w:sz w:val="19"/>
          <w:szCs w:val="19"/>
        </w:rPr>
        <w:t>WDRT 91.9FM</w:t>
      </w:r>
    </w:p>
    <w:p w14:paraId="541BB966"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bookmarkStart w:id="0" w:name="PageEnd_423"/>
      <w:bookmarkEnd w:id="0"/>
      <w:r>
        <w:rPr>
          <w:rFonts w:ascii="Cambria" w:hAnsi="Cambria"/>
          <w:color w:val="575757"/>
        </w:rPr>
        <w:t>Network segmentation takes the divide-and-conquer approach to network management. When done well, it increases both performance and security on a network. A network can be segmented physically by creating multiple LANs or logically using VLANs (virtual LANs). Either way, the larger broadcast domain is divided into smaller segments, and the IP address space is subdivided as well.</w:t>
      </w:r>
    </w:p>
    <w:p w14:paraId="46A45712"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this module, you’ll learn about two important concepts that enable and support network segmentation: subnets and VLANs. Fundamentally, a subnet is a group of IP addresses, and a VLAN is a group of ports on one or more switches. Subnets and VLANs usually work together, but you’ll learn about each of them separately first.</w:t>
      </w:r>
    </w:p>
    <w:p w14:paraId="29AD1F4A"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Before you dig into how subnetting works, you’ll take a brief look at why you might want to segment a network using either multiple LANs or multiple VLANs. Then you’ll explore the important role subnetting plays in network segmentation. And finally, you’ll see how VLANs work and the unique flexibility they offer.</w:t>
      </w:r>
    </w:p>
    <w:p w14:paraId="719613E0" w14:textId="2B4468D9" w:rsidR="003F1B12" w:rsidRDefault="003F1B12" w:rsidP="003F1B1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CBC49F6">
          <v:shape id="_x0000_i1030" type="#_x0000_t75" style="width:42pt;height:18pt" o:ole="">
            <v:imagedata r:id="rId32" o:title=""/>
          </v:shape>
          <w:control r:id="rId36" w:name="DefaultOcxName1" w:shapeid="_x0000_i1030"/>
        </w:object>
      </w:r>
    </w:p>
    <w:p w14:paraId="258568D8" w14:textId="77777777" w:rsidR="003F1B12" w:rsidRDefault="003F1B12" w:rsidP="003F1B12">
      <w:pPr>
        <w:shd w:val="clear" w:color="auto" w:fill="FFFFFF"/>
        <w:rPr>
          <w:rFonts w:ascii="Cambria" w:hAnsi="Cambria"/>
          <w:color w:val="575757"/>
        </w:rPr>
      </w:pPr>
      <w:hyperlink r:id="rId37" w:tooltip="Help" w:history="1">
        <w:r>
          <w:rPr>
            <w:rStyle w:val="novisual"/>
            <w:rFonts w:ascii="Helvetica" w:hAnsi="Helvetica" w:cs="Helvetica"/>
            <w:b/>
            <w:bCs/>
            <w:color w:val="7A7A7A"/>
            <w:sz w:val="23"/>
            <w:szCs w:val="23"/>
            <w:bdr w:val="none" w:sz="0" w:space="0" w:color="auto" w:frame="1"/>
          </w:rPr>
          <w:t>help</w:t>
        </w:r>
      </w:hyperlink>
    </w:p>
    <w:p w14:paraId="39B676D5" w14:textId="77777777" w:rsidR="003F1B12" w:rsidRDefault="003F1B12" w:rsidP="003F1B12">
      <w:pPr>
        <w:ind w:hanging="28816"/>
        <w:rPr>
          <w:rFonts w:ascii="Cambria" w:hAnsi="Cambria"/>
          <w:color w:val="575757"/>
        </w:rPr>
      </w:pPr>
      <w:r>
        <w:rPr>
          <w:rFonts w:ascii="Cambria" w:hAnsi="Cambria"/>
          <w:color w:val="575757"/>
        </w:rPr>
        <w:t>Application Opened</w:t>
      </w:r>
    </w:p>
    <w:p w14:paraId="27F998F4" w14:textId="77777777" w:rsidR="003F1B12" w:rsidRDefault="003F1B12" w:rsidP="003F1B12">
      <w:pPr>
        <w:shd w:val="clear" w:color="auto" w:fill="FFFFFF"/>
        <w:rPr>
          <w:rFonts w:ascii="Cambria" w:hAnsi="Cambria"/>
          <w:color w:val="575757"/>
        </w:rPr>
      </w:pPr>
      <w:hyperlink r:id="rId38" w:anchor="header" w:history="1">
        <w:r>
          <w:rPr>
            <w:rStyle w:val="Hyperlink"/>
            <w:rFonts w:ascii="Cambria" w:hAnsi="Cambria"/>
            <w:color w:val="0081BC"/>
            <w:u w:val="none"/>
          </w:rPr>
          <w:t>Main content</w:t>
        </w:r>
      </w:hyperlink>
    </w:p>
    <w:p w14:paraId="2D6D9EBC" w14:textId="77777777" w:rsidR="003F1B12" w:rsidRDefault="003F1B12" w:rsidP="003F1B12">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8-1</w:t>
      </w:r>
      <w:r>
        <w:rPr>
          <w:rStyle w:val="headingtext"/>
          <w:rFonts w:ascii="Open Sans" w:hAnsi="Open Sans" w:cs="Open Sans"/>
          <w:b w:val="0"/>
          <w:bCs w:val="0"/>
          <w:color w:val="007DB8"/>
          <w:sz w:val="42"/>
          <w:szCs w:val="42"/>
        </w:rPr>
        <w:t>Network Segmentation</w:t>
      </w:r>
    </w:p>
    <w:p w14:paraId="616F60D2" w14:textId="7419CFEA" w:rsidR="003F1B12" w:rsidRDefault="003F1B12" w:rsidP="003F1B12">
      <w:pPr>
        <w:shd w:val="clear" w:color="auto" w:fill="FFFFFF"/>
        <w:rPr>
          <w:rFonts w:ascii="Cambria" w:hAnsi="Cambria" w:cs="Times New Roman"/>
          <w:color w:val="575757"/>
          <w:sz w:val="24"/>
          <w:szCs w:val="24"/>
        </w:rPr>
      </w:pPr>
      <w:r>
        <w:rPr>
          <w:rFonts w:ascii="Cambria" w:hAnsi="Cambria"/>
          <w:noProof/>
          <w:color w:val="575757"/>
          <w:bdr w:val="none" w:sz="0" w:space="0" w:color="auto" w:frame="1"/>
        </w:rPr>
        <w:lastRenderedPageBreak/>
        <w:drawing>
          <wp:inline distT="0" distB="0" distL="0" distR="0" wp14:anchorId="56B2C7F4" wp14:editId="68B7F408">
            <wp:extent cx="1314450" cy="1247775"/>
            <wp:effectExtent l="0" t="0" r="0" b="9525"/>
            <wp:docPr id="5" name="Picture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08E23FEB" w14:textId="6111EF12" w:rsidR="003F1B12" w:rsidRDefault="003F1B12" w:rsidP="003F1B12">
      <w:pPr>
        <w:pStyle w:val="Heading3"/>
        <w:pBdr>
          <w:left w:val="single" w:sz="48" w:space="8" w:color="924372"/>
        </w:pBdr>
        <w:shd w:val="clear" w:color="auto" w:fill="A44F81"/>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23ADC8BD" wp14:editId="406796D3">
            <wp:extent cx="295275" cy="276225"/>
            <wp:effectExtent l="0" t="0" r="9525" b="9525"/>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Certification</w:t>
      </w:r>
    </w:p>
    <w:p w14:paraId="6ABAD5DD" w14:textId="77777777" w:rsidR="003F1B12" w:rsidRDefault="003F1B12" w:rsidP="003F1B12">
      <w:pPr>
        <w:numPr>
          <w:ilvl w:val="0"/>
          <w:numId w:val="4"/>
        </w:numPr>
        <w:shd w:val="clear" w:color="auto" w:fill="F9F9F9"/>
        <w:spacing w:after="150" w:line="240" w:lineRule="auto"/>
        <w:rPr>
          <w:rFonts w:ascii="Cambria" w:hAnsi="Cambria" w:cs="Times New Roman"/>
          <w:color w:val="575757"/>
        </w:rPr>
      </w:pPr>
      <w:r>
        <w:rPr>
          <w:rStyle w:val="manuallabel"/>
          <w:rFonts w:ascii="Cambria" w:hAnsi="Cambria"/>
          <w:color w:val="575757"/>
        </w:rPr>
        <w:t>4.1</w:t>
      </w:r>
    </w:p>
    <w:p w14:paraId="1CAB61AB" w14:textId="77777777" w:rsidR="003F1B12" w:rsidRDefault="003F1B12" w:rsidP="003F1B1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common security concepts.</w:t>
      </w:r>
    </w:p>
    <w:p w14:paraId="75CEA38D" w14:textId="77777777" w:rsidR="003F1B12" w:rsidRDefault="003F1B12" w:rsidP="003F1B12">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8 minutes</w:t>
      </w:r>
    </w:p>
    <w:p w14:paraId="13654E8A"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 network is segmented into multiple smaller networks, traffic on one network is separated from another network’s traffic and each network is its own broadcast domain. A network administrator might separate a network’s traffic into smaller portions to accomplish the following goals:</w:t>
      </w:r>
    </w:p>
    <w:p w14:paraId="3082B06B" w14:textId="77777777" w:rsidR="003F1B12" w:rsidRDefault="003F1B12" w:rsidP="003F1B12">
      <w:pPr>
        <w:pStyle w:val="NormalWeb"/>
        <w:numPr>
          <w:ilvl w:val="0"/>
          <w:numId w:val="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Enhance security</w:t>
      </w:r>
      <w:r>
        <w:rPr>
          <w:rFonts w:ascii="Cambria" w:hAnsi="Cambria"/>
          <w:color w:val="575757"/>
        </w:rPr>
        <w:t>—Transmissions in broadcast domains are limited to each network so there’s less possibility of hackers or malware reaching remote, protected networks in the enterprise domain. At the same time, other devices, such as a web server, can be made more accessible from the open Internet than the rest of the network is. For example, a </w:t>
      </w:r>
      <w:hyperlink r:id="rId41" w:history="1">
        <w:r>
          <w:rPr>
            <w:rStyle w:val="primaryterm"/>
            <w:rFonts w:ascii="Cambria" w:hAnsi="Cambria"/>
            <w:b/>
            <w:bCs/>
            <w:color w:val="00609A"/>
          </w:rPr>
          <w:t>screened subnet</w:t>
        </w:r>
      </w:hyperlink>
      <w:r>
        <w:rPr>
          <w:rFonts w:ascii="Cambria" w:hAnsi="Cambria"/>
          <w:color w:val="575757"/>
        </w:rPr>
        <w:t> (formerly called a DMZ, or demilitarized zone) can provide an area of the network with less stringent security policies that allow traffic from website visitors, while other portions of the network cannot be accessed from the Internet. Enforcing network segmentation is one layer of security in a solid defense-in-depth strategy because it secures sensitive network traffic separately from other traffic.</w:t>
      </w:r>
    </w:p>
    <w:p w14:paraId="20B6B9C3" w14:textId="77777777" w:rsidR="003F1B12" w:rsidRDefault="003F1B12" w:rsidP="003F1B12">
      <w:pPr>
        <w:pStyle w:val="NormalWeb"/>
        <w:numPr>
          <w:ilvl w:val="0"/>
          <w:numId w:val="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Improve performance</w:t>
      </w:r>
      <w:r>
        <w:rPr>
          <w:rFonts w:ascii="Cambria" w:hAnsi="Cambria"/>
          <w:color w:val="575757"/>
        </w:rPr>
        <w:t>—Segmenting limits broadcast traffic by decreasing the size of each broadcast domain. The more efficient use of bandwidth results in better overall network performance. The </w:t>
      </w:r>
      <w:hyperlink r:id="rId42" w:history="1">
        <w:r>
          <w:rPr>
            <w:rStyle w:val="Hyperlink"/>
            <w:rFonts w:ascii="Cambria" w:hAnsi="Cambria"/>
            <w:color w:val="0081BC"/>
            <w:u w:val="none"/>
          </w:rPr>
          <w:t>On the Job</w:t>
        </w:r>
      </w:hyperlink>
      <w:r>
        <w:rPr>
          <w:rFonts w:ascii="Cambria" w:hAnsi="Cambria"/>
          <w:color w:val="575757"/>
        </w:rPr>
        <w:t> story at the beginning of this module gave an excellent example of how this applies in a real-world situation where time-sensitive studio traffic was isolated and prioritized differently than general office and Internet traffic.</w:t>
      </w:r>
    </w:p>
    <w:p w14:paraId="1D012CDB" w14:textId="77777777" w:rsidR="003F1B12" w:rsidRDefault="003F1B12" w:rsidP="003F1B12">
      <w:pPr>
        <w:pStyle w:val="NormalWeb"/>
        <w:numPr>
          <w:ilvl w:val="0"/>
          <w:numId w:val="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Simplify troubleshooting</w:t>
      </w:r>
      <w:r>
        <w:rPr>
          <w:rFonts w:ascii="Cambria" w:hAnsi="Cambria"/>
          <w:color w:val="575757"/>
        </w:rPr>
        <w:t xml:space="preserve">—When troubleshooting, rather than examining the whole network for errors or bottlenecks, the network administrator can narrow down the problem area to a smaller network segment. For example, suppose a network is subdivided with separate smaller networks for Accounting, </w:t>
      </w:r>
      <w:r>
        <w:rPr>
          <w:rFonts w:ascii="Cambria" w:hAnsi="Cambria"/>
          <w:color w:val="575757"/>
        </w:rPr>
        <w:lastRenderedPageBreak/>
        <w:t xml:space="preserve">Human Resources, and IT. One day there’s trouble transmitting data only to a certain group of users—those on the </w:t>
      </w:r>
      <w:proofErr w:type="gramStart"/>
      <w:r>
        <w:rPr>
          <w:rFonts w:ascii="Cambria" w:hAnsi="Cambria"/>
          <w:color w:val="575757"/>
        </w:rPr>
        <w:t>Accounting</w:t>
      </w:r>
      <w:proofErr w:type="gramEnd"/>
      <w:r>
        <w:rPr>
          <w:rFonts w:ascii="Cambria" w:hAnsi="Cambria"/>
          <w:color w:val="575757"/>
        </w:rPr>
        <w:t xml:space="preserve"> network. This fact gives the network administrator some significant insight into the nature of the problem.</w:t>
      </w:r>
    </w:p>
    <w:p w14:paraId="51229E2E"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Networks are commonly segmented according to one of the following groupings:</w:t>
      </w:r>
    </w:p>
    <w:p w14:paraId="381B35A2" w14:textId="77777777" w:rsidR="003F1B12" w:rsidRDefault="003F1B12" w:rsidP="003F1B12">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Geographic locations</w:t>
      </w:r>
      <w:r>
        <w:rPr>
          <w:rFonts w:ascii="Cambria" w:hAnsi="Cambria"/>
          <w:color w:val="575757"/>
        </w:rPr>
        <w:t>—For example, the floors of a building connected by a LAN, or the buildings connected by a WAN</w:t>
      </w:r>
    </w:p>
    <w:p w14:paraId="06E56969" w14:textId="77777777" w:rsidR="003F1B12" w:rsidRDefault="003F1B12" w:rsidP="003F1B12">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Departmental boundaries</w:t>
      </w:r>
      <w:r>
        <w:rPr>
          <w:rFonts w:ascii="Cambria" w:hAnsi="Cambria"/>
          <w:color w:val="575757"/>
        </w:rPr>
        <w:t>—For example, the Accounting, Human Resources, and Sales departments</w:t>
      </w:r>
    </w:p>
    <w:p w14:paraId="2A09A7A7" w14:textId="77777777" w:rsidR="003F1B12" w:rsidRDefault="003F1B12" w:rsidP="003F1B12">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Device types</w:t>
      </w:r>
      <w:r>
        <w:rPr>
          <w:rFonts w:ascii="Cambria" w:hAnsi="Cambria"/>
          <w:color w:val="575757"/>
        </w:rPr>
        <w:t>—For example, printers, desktops, and IP phones</w:t>
      </w:r>
    </w:p>
    <w:p w14:paraId="4F718896"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explore options for network segmentation throughout this module, keep in mind there are a variety of ways to go about separating broadcast domains on a network. Each segmentation method addresses different needs, offering varying capabilities and limitations. The OSI model also plays a part in network segmentation. You can use physical devices such as routers to create separate LANs. At layer 2, you can create virtual LANs, which you’ll learn more about later in this module. At layer 3, you can use subnetting to organize devices within the available IP address </w:t>
      </w:r>
      <w:bookmarkStart w:id="1" w:name="PageEnd_424"/>
      <w:bookmarkEnd w:id="1"/>
      <w:r>
        <w:rPr>
          <w:rFonts w:ascii="Cambria" w:hAnsi="Cambria"/>
          <w:color w:val="575757"/>
        </w:rPr>
        <w:t>space, whether the LANs are defined physically or virtually. </w:t>
      </w:r>
      <w:hyperlink r:id="rId43" w:history="1">
        <w:r>
          <w:rPr>
            <w:rStyle w:val="Hyperlink"/>
            <w:rFonts w:ascii="Cambria" w:hAnsi="Cambria"/>
            <w:color w:val="0081BC"/>
            <w:u w:val="none"/>
          </w:rPr>
          <w:t>Figure 8-1</w:t>
        </w:r>
      </w:hyperlink>
      <w:r>
        <w:rPr>
          <w:rFonts w:ascii="Cambria" w:hAnsi="Cambria"/>
          <w:color w:val="575757"/>
        </w:rPr>
        <w:t> can help you visualize the relationship between these various concepts.</w:t>
      </w:r>
    </w:p>
    <w:p w14:paraId="5191B0F1" w14:textId="77777777" w:rsidR="003F1B12" w:rsidRDefault="003F1B12" w:rsidP="003F1B1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8-1</w:t>
      </w:r>
    </w:p>
    <w:p w14:paraId="5D3DEE35" w14:textId="77777777" w:rsidR="003F1B12" w:rsidRDefault="003F1B12" w:rsidP="003F1B1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Network segmentation divides a large broadcast domain into smaller broadcast domains</w:t>
      </w:r>
    </w:p>
    <w:p w14:paraId="2BE84D3C" w14:textId="290E7CC3" w:rsidR="003F1B12" w:rsidRDefault="003F1B12" w:rsidP="003F1B12">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CFAC01E" wp14:editId="3BF7B604">
            <wp:extent cx="4619625" cy="3000375"/>
            <wp:effectExtent l="0" t="0" r="9525" b="9525"/>
            <wp:docPr id="3" name="Picture 3" descr="An illustration that shows what network segmentation does. A large LAN is indicated that uses classful I P addresses. This LAN is a broadcast domain. Network segmentation is used to divide this large broadcast domain into two smaller broadcast domains. Broadcast domain 1 utilizes subnet 1 and uses LAN 1 or V LAN 1. Broadcast domain 2 utilizes subnet 2 and uses LAN 2 or V 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 illustration that shows what network segmentation does. A large LAN is indicated that uses classful I P addresses. This LAN is a broadcast domain. Network segmentation is used to divide this large broadcast domain into two smaller broadcast domains. Broadcast domain 1 utilizes subnet 1 and uses LAN 1 or V LAN 1. Broadcast domain 2 utilizes subnet 2 and uses LAN 2 or V LAN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19625" cy="3000375"/>
                    </a:xfrm>
                    <a:prstGeom prst="rect">
                      <a:avLst/>
                    </a:prstGeom>
                    <a:noFill/>
                    <a:ln>
                      <a:noFill/>
                    </a:ln>
                  </pic:spPr>
                </pic:pic>
              </a:graphicData>
            </a:graphic>
          </wp:inline>
        </w:drawing>
      </w:r>
    </w:p>
    <w:p w14:paraId="09E7B272" w14:textId="77777777" w:rsidR="003F1B12" w:rsidRDefault="003F1B12" w:rsidP="003F1B12">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8-1</w:t>
      </w:r>
    </w:p>
    <w:p w14:paraId="18B56302" w14:textId="77777777" w:rsidR="003F1B12" w:rsidRDefault="003F1B12" w:rsidP="003F1B12">
      <w:pPr>
        <w:pStyle w:val="Heading3"/>
        <w:spacing w:before="0"/>
        <w:ind w:left="300"/>
        <w:rPr>
          <w:rFonts w:ascii="Tahoma" w:hAnsi="Tahoma" w:cs="Tahoma"/>
          <w:color w:val="000000"/>
          <w:spacing w:val="7"/>
        </w:rPr>
      </w:pPr>
      <w:r>
        <w:rPr>
          <w:rFonts w:ascii="Tahoma" w:hAnsi="Tahoma" w:cs="Tahoma"/>
          <w:color w:val="000000"/>
          <w:spacing w:val="7"/>
        </w:rPr>
        <w:t>Binary Calculations</w:t>
      </w:r>
    </w:p>
    <w:p w14:paraId="01A401EC" w14:textId="77777777" w:rsidR="003F1B12" w:rsidRDefault="003F1B12" w:rsidP="003F1B12">
      <w:pPr>
        <w:pStyle w:val="NormalWeb"/>
        <w:shd w:val="clear" w:color="auto" w:fill="F9F9F9"/>
        <w:spacing w:before="0" w:beforeAutospacing="0" w:after="225" w:afterAutospacing="0"/>
        <w:rPr>
          <w:rFonts w:ascii="Cambria" w:hAnsi="Cambria"/>
          <w:color w:val="575757"/>
        </w:rPr>
      </w:pPr>
      <w:r>
        <w:rPr>
          <w:rFonts w:ascii="Cambria" w:hAnsi="Cambria"/>
          <w:color w:val="575757"/>
        </w:rPr>
        <w:t>For calculations used with this module’s learning objectives, you’ll need to become comfortable with converting decimal numbers to binary and back, especially for a few, commonly used values. You won’t be allowed to use a calculator during the CompTIA Network+ exam, but when calculating conversions on the job, using a calculator can make the task much simpler. Take, for example, the decimal number 131. Complete the following steps to convert it to a binary number using the Windows 10 Calculator:</w:t>
      </w:r>
    </w:p>
    <w:p w14:paraId="0BEA6513" w14:textId="77777777" w:rsidR="003F1B12" w:rsidRDefault="003F1B12" w:rsidP="003F1B12">
      <w:pPr>
        <w:pStyle w:val="step"/>
        <w:numPr>
          <w:ilvl w:val="0"/>
          <w:numId w:val="7"/>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w:t>
      </w:r>
    </w:p>
    <w:p w14:paraId="3A342F12" w14:textId="77777777" w:rsidR="003F1B12" w:rsidRDefault="003F1B12" w:rsidP="003F1B12">
      <w:pPr>
        <w:pStyle w:val="NormalWeb"/>
        <w:spacing w:before="0" w:beforeAutospacing="0" w:after="225" w:afterAutospacing="0"/>
        <w:ind w:left="720"/>
        <w:rPr>
          <w:rFonts w:ascii="Cambria" w:hAnsi="Cambria"/>
          <w:color w:val="575757"/>
        </w:rPr>
      </w:pPr>
      <w:r>
        <w:rPr>
          <w:rFonts w:ascii="Cambria" w:hAnsi="Cambria"/>
          <w:color w:val="575757"/>
        </w:rPr>
        <w:t>Open the Calculator app. Click the menu icon, and then click </w:t>
      </w:r>
      <w:r>
        <w:rPr>
          <w:rStyle w:val="Strong"/>
          <w:rFonts w:ascii="Cambria" w:hAnsi="Cambria"/>
          <w:color w:val="575757"/>
        </w:rPr>
        <w:t>Programmer</w:t>
      </w:r>
      <w:r>
        <w:rPr>
          <w:rFonts w:ascii="Cambria" w:hAnsi="Cambria"/>
          <w:color w:val="575757"/>
        </w:rPr>
        <w:t>. Verify that the </w:t>
      </w:r>
      <w:r>
        <w:rPr>
          <w:rStyle w:val="Strong"/>
          <w:rFonts w:ascii="Cambria" w:hAnsi="Cambria"/>
          <w:color w:val="575757"/>
        </w:rPr>
        <w:t>DEC</w:t>
      </w:r>
      <w:r>
        <w:rPr>
          <w:rFonts w:ascii="Cambria" w:hAnsi="Cambria"/>
          <w:color w:val="575757"/>
        </w:rPr>
        <w:t> option is selected (it should show a blue bar to the left of the option).</w:t>
      </w:r>
    </w:p>
    <w:p w14:paraId="7EFE881C" w14:textId="77777777" w:rsidR="003F1B12" w:rsidRDefault="003F1B12" w:rsidP="003F1B12">
      <w:pPr>
        <w:pStyle w:val="step"/>
        <w:numPr>
          <w:ilvl w:val="0"/>
          <w:numId w:val="7"/>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w:t>
      </w:r>
    </w:p>
    <w:p w14:paraId="05B8961B" w14:textId="77777777" w:rsidR="003F1B12" w:rsidRDefault="003F1B12" w:rsidP="003F1B12">
      <w:pPr>
        <w:pStyle w:val="NormalWeb"/>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hAnsi="Cambria"/>
          <w:color w:val="575757"/>
        </w:rPr>
        <w:t>131</w:t>
      </w:r>
      <w:r>
        <w:rPr>
          <w:rFonts w:ascii="Cambria" w:hAnsi="Cambria"/>
          <w:color w:val="575757"/>
        </w:rPr>
        <w:t>. Other formats of this number are listed automatically. The binary equivalent of the decimal number 131, which is 1000 0011, appears next to the BIN option.</w:t>
      </w:r>
    </w:p>
    <w:p w14:paraId="15634E12" w14:textId="77777777" w:rsidR="003F1B12" w:rsidRDefault="003F1B12" w:rsidP="003F1B12">
      <w:pPr>
        <w:pStyle w:val="step"/>
        <w:numPr>
          <w:ilvl w:val="0"/>
          <w:numId w:val="7"/>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w:t>
      </w:r>
    </w:p>
    <w:p w14:paraId="1DB6CE3A" w14:textId="77777777" w:rsidR="003F1B12" w:rsidRDefault="003F1B12" w:rsidP="003F1B12">
      <w:pPr>
        <w:pStyle w:val="NormalWeb"/>
        <w:spacing w:before="0" w:beforeAutospacing="0" w:after="225" w:afterAutospacing="0"/>
        <w:ind w:left="720"/>
        <w:rPr>
          <w:rFonts w:ascii="Cambria" w:hAnsi="Cambria"/>
          <w:color w:val="575757"/>
        </w:rPr>
      </w:pPr>
      <w:r>
        <w:rPr>
          <w:rFonts w:ascii="Cambria" w:hAnsi="Cambria"/>
          <w:color w:val="575757"/>
        </w:rPr>
        <w:t>Select the </w:t>
      </w:r>
      <w:r>
        <w:rPr>
          <w:rStyle w:val="Strong"/>
          <w:rFonts w:ascii="Cambria" w:hAnsi="Cambria"/>
          <w:color w:val="575757"/>
        </w:rPr>
        <w:t>BIN</w:t>
      </w:r>
      <w:r>
        <w:rPr>
          <w:rFonts w:ascii="Cambria" w:hAnsi="Cambria"/>
          <w:color w:val="575757"/>
        </w:rPr>
        <w:t> option, as shown in </w:t>
      </w:r>
      <w:hyperlink r:id="rId45" w:history="1">
        <w:r>
          <w:rPr>
            <w:rStyle w:val="Hyperlink"/>
            <w:rFonts w:ascii="Cambria" w:hAnsi="Cambria"/>
            <w:color w:val="0081BC"/>
            <w:u w:val="none"/>
          </w:rPr>
          <w:t>Figure 8-2</w:t>
        </w:r>
      </w:hyperlink>
      <w:r>
        <w:rPr>
          <w:rFonts w:ascii="Cambria" w:hAnsi="Cambria"/>
          <w:color w:val="575757"/>
        </w:rPr>
        <w:t>. Type any 8-digit binary number to convert it to a decimal number. What binary number did you enter? What decimal number does it convert to?</w:t>
      </w:r>
    </w:p>
    <w:p w14:paraId="091237B4" w14:textId="77777777" w:rsidR="003F1B12" w:rsidRDefault="003F1B12" w:rsidP="003F1B12">
      <w:pPr>
        <w:pStyle w:val="step"/>
        <w:spacing w:before="0" w:beforeAutospacing="0" w:after="0" w:afterAutospacing="0"/>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8-2</w:t>
      </w:r>
    </w:p>
    <w:p w14:paraId="1AEFA373" w14:textId="77777777" w:rsidR="003F1B12" w:rsidRDefault="003F1B12" w:rsidP="003F1B12">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Use the Windows Calculator app to convert between decimal and binary</w:t>
      </w:r>
    </w:p>
    <w:p w14:paraId="765E28F3" w14:textId="4C3D53E4" w:rsidR="003F1B12" w:rsidRDefault="003F1B12" w:rsidP="003F1B12">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lastRenderedPageBreak/>
        <w:drawing>
          <wp:inline distT="0" distB="0" distL="0" distR="0" wp14:anchorId="1AA9275A" wp14:editId="2CB58F0B">
            <wp:extent cx="4400550" cy="5238750"/>
            <wp:effectExtent l="0" t="0" r="0" b="0"/>
            <wp:docPr id="2" name="Picture 2" descr="Windows Calculator working in Programmer mode which can be used to convert between binary and dec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dows Calculator working in Programmer mode which can be used to convert between binary and decima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00550" cy="5238750"/>
                    </a:xfrm>
                    <a:prstGeom prst="rect">
                      <a:avLst/>
                    </a:prstGeom>
                    <a:noFill/>
                    <a:ln>
                      <a:noFill/>
                    </a:ln>
                  </pic:spPr>
                </pic:pic>
              </a:graphicData>
            </a:graphic>
          </wp:inline>
        </w:drawing>
      </w:r>
    </w:p>
    <w:p w14:paraId="1555D8A2" w14:textId="1C9F8DCE" w:rsidR="003F1B12" w:rsidRDefault="003F1B12" w:rsidP="003F1B12">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6657631D" wp14:editId="62561CE6">
            <wp:extent cx="200025" cy="200025"/>
            <wp:effectExtent l="0" t="0" r="9525" b="9525"/>
            <wp:docPr id="1" name="Picture 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larg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9647720" w14:textId="77777777" w:rsidR="003F1B12" w:rsidRDefault="003F1B12" w:rsidP="003F1B12">
      <w:pPr>
        <w:pStyle w:val="NormalWeb"/>
        <w:shd w:val="clear" w:color="auto" w:fill="F9F9F9"/>
        <w:spacing w:before="0" w:beforeAutospacing="0" w:after="225" w:afterAutospacing="0"/>
        <w:rPr>
          <w:rFonts w:ascii="Cambria" w:hAnsi="Cambria"/>
          <w:color w:val="575757"/>
        </w:rPr>
      </w:pPr>
      <w:r>
        <w:rPr>
          <w:rFonts w:ascii="Cambria" w:hAnsi="Cambria"/>
          <w:color w:val="575757"/>
        </w:rPr>
        <w:t>If you’re connected to the Internet and using a web browser, you can quickly convert binary and decimal numbers using Google calculator:</w:t>
      </w:r>
    </w:p>
    <w:p w14:paraId="3E3AC9E9" w14:textId="77777777" w:rsidR="003F1B12" w:rsidRDefault="003F1B12" w:rsidP="003F1B12">
      <w:pPr>
        <w:pStyle w:val="step"/>
        <w:numPr>
          <w:ilvl w:val="0"/>
          <w:numId w:val="8"/>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4</w:t>
      </w:r>
    </w:p>
    <w:p w14:paraId="7060CDD4" w14:textId="77777777" w:rsidR="003F1B12" w:rsidRDefault="003F1B12" w:rsidP="003F1B12">
      <w:pPr>
        <w:pStyle w:val="NormalWeb"/>
        <w:spacing w:before="0" w:beforeAutospacing="0" w:after="0" w:afterAutospacing="0"/>
        <w:ind w:left="720"/>
        <w:rPr>
          <w:rFonts w:ascii="Cambria" w:hAnsi="Cambria"/>
          <w:color w:val="575757"/>
        </w:rPr>
      </w:pPr>
      <w:r>
        <w:rPr>
          <w:rFonts w:ascii="Cambria" w:hAnsi="Cambria"/>
          <w:color w:val="575757"/>
        </w:rPr>
        <w:t>Go to </w:t>
      </w:r>
      <w:bookmarkStart w:id="2" w:name="WRHS2BVRENDEYE765613"/>
      <w:r>
        <w:rPr>
          <w:rFonts w:ascii="Cambria" w:hAnsi="Cambria"/>
          <w:color w:val="575757"/>
        </w:rPr>
        <w:fldChar w:fldCharType="begin"/>
      </w:r>
      <w:r>
        <w:rPr>
          <w:rFonts w:ascii="Cambria" w:hAnsi="Cambria"/>
          <w:color w:val="575757"/>
        </w:rPr>
        <w:instrText xml:space="preserve"> HYPERLINK "http://google.com/" \t "_blank" </w:instrText>
      </w:r>
      <w:r>
        <w:rPr>
          <w:rFonts w:ascii="Cambria" w:hAnsi="Cambria"/>
          <w:color w:val="575757"/>
        </w:rPr>
        <w:fldChar w:fldCharType="separate"/>
      </w:r>
      <w:r>
        <w:rPr>
          <w:rStyle w:val="Hyperlink"/>
          <w:rFonts w:ascii="Cambria" w:hAnsi="Cambria"/>
          <w:color w:val="0081BC"/>
          <w:u w:val="none"/>
        </w:rPr>
        <w:t>google.com</w:t>
      </w:r>
      <w:r>
        <w:rPr>
          <w:rFonts w:ascii="Cambria" w:hAnsi="Cambria"/>
          <w:color w:val="575757"/>
        </w:rPr>
        <w:fldChar w:fldCharType="end"/>
      </w:r>
      <w:bookmarkEnd w:id="2"/>
      <w:r>
        <w:rPr>
          <w:rFonts w:ascii="Cambria" w:hAnsi="Cambria"/>
          <w:color w:val="575757"/>
        </w:rPr>
        <w:t>, and then type the number you want to convert along with the desired format in the search text box. For example, to convert the decimal number 131 into binary form, enter </w:t>
      </w:r>
      <w:r>
        <w:rPr>
          <w:rStyle w:val="Strong"/>
          <w:rFonts w:ascii="Cambria" w:hAnsi="Cambria"/>
          <w:color w:val="575757"/>
        </w:rPr>
        <w:t>131 in binary</w:t>
      </w:r>
      <w:r>
        <w:rPr>
          <w:rFonts w:ascii="Cambria" w:hAnsi="Cambria"/>
          <w:color w:val="575757"/>
        </w:rPr>
        <w:t>. You see the following result</w:t>
      </w:r>
      <w:proofErr w:type="gramStart"/>
      <w:r>
        <w:rPr>
          <w:rFonts w:ascii="Cambria" w:hAnsi="Cambria"/>
          <w:color w:val="575757"/>
        </w:rPr>
        <w:t>: .</w:t>
      </w:r>
      <w:proofErr w:type="gramEnd"/>
      <w:r>
        <w:rPr>
          <w:rFonts w:ascii="Cambria" w:hAnsi="Cambria"/>
          <w:color w:val="575757"/>
        </w:rPr>
        <w:t xml:space="preserve"> The prefix “0b” (that’s a zero, not the letter </w:t>
      </w:r>
      <w:r>
        <w:rPr>
          <w:rStyle w:val="Emphasis"/>
          <w:rFonts w:ascii="Cambria" w:hAnsi="Cambria"/>
          <w:color w:val="575757"/>
        </w:rPr>
        <w:t>O</w:t>
      </w:r>
      <w:r>
        <w:rPr>
          <w:rFonts w:ascii="Cambria" w:hAnsi="Cambria"/>
          <w:color w:val="575757"/>
        </w:rPr>
        <w:t>) indicates that the following number is in binary format. Notice that Google assumes a number is in decimal form unless stated otherwise.</w:t>
      </w:r>
    </w:p>
    <w:p w14:paraId="4CC52438" w14:textId="77777777" w:rsidR="003F1B12" w:rsidRDefault="003F1B12" w:rsidP="003F1B12">
      <w:pPr>
        <w:pStyle w:val="step"/>
        <w:numPr>
          <w:ilvl w:val="0"/>
          <w:numId w:val="8"/>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5</w:t>
      </w:r>
    </w:p>
    <w:p w14:paraId="420B48E4" w14:textId="77777777" w:rsidR="003F1B12" w:rsidRDefault="003F1B12" w:rsidP="003F1B12">
      <w:pPr>
        <w:pStyle w:val="NormalWeb"/>
        <w:spacing w:before="0" w:beforeAutospacing="0" w:after="225" w:afterAutospacing="0"/>
        <w:ind w:left="720"/>
        <w:rPr>
          <w:rFonts w:ascii="Cambria" w:hAnsi="Cambria"/>
          <w:color w:val="575757"/>
        </w:rPr>
      </w:pPr>
      <w:r>
        <w:rPr>
          <w:rFonts w:ascii="Cambria" w:hAnsi="Cambria"/>
          <w:color w:val="575757"/>
        </w:rPr>
        <w:t>To convert a binary number into decimal form, type 0b (again, that’s the number zero, not the letter </w:t>
      </w:r>
      <w:r>
        <w:rPr>
          <w:rStyle w:val="Emphasis"/>
          <w:rFonts w:ascii="Cambria" w:hAnsi="Cambria"/>
          <w:color w:val="575757"/>
        </w:rPr>
        <w:t>O</w:t>
      </w:r>
      <w:r>
        <w:rPr>
          <w:rFonts w:ascii="Cambria" w:hAnsi="Cambria"/>
          <w:color w:val="575757"/>
        </w:rPr>
        <w:t>) before the binary number. For example, entering </w:t>
      </w:r>
      <w:r>
        <w:rPr>
          <w:rStyle w:val="Strong"/>
          <w:rFonts w:ascii="Cambria" w:hAnsi="Cambria"/>
          <w:color w:val="575757"/>
        </w:rPr>
        <w:t>0b10000011 in decimal</w:t>
      </w:r>
      <w:r>
        <w:rPr>
          <w:rFonts w:ascii="Cambria" w:hAnsi="Cambria"/>
          <w:color w:val="575757"/>
        </w:rPr>
        <w:t> returns the decimal number 131.</w:t>
      </w:r>
    </w:p>
    <w:p w14:paraId="45F836C8" w14:textId="77777777" w:rsidR="003F1B12" w:rsidRDefault="003F1B12" w:rsidP="003F1B12">
      <w:pPr>
        <w:pStyle w:val="NormalWeb"/>
        <w:shd w:val="clear" w:color="auto" w:fill="F9F9F9"/>
        <w:spacing w:before="0" w:beforeAutospacing="0" w:after="225" w:afterAutospacing="0"/>
        <w:rPr>
          <w:rFonts w:ascii="Cambria" w:hAnsi="Cambria"/>
          <w:color w:val="575757"/>
        </w:rPr>
      </w:pPr>
      <w:r>
        <w:rPr>
          <w:rFonts w:ascii="Cambria" w:hAnsi="Cambria"/>
          <w:color w:val="575757"/>
        </w:rPr>
        <w:lastRenderedPageBreak/>
        <w:t>To best prepare yourself for the CompTIA Network+ exam, consider manually performing the calculations in this module and use the calculator only to check your results. If your manual calculations don’t match the calculator’s computations, make sure you investigate carefully to see where you made a mistake. Repeat until your calculations are consistently correct.</w:t>
      </w:r>
    </w:p>
    <w:p w14:paraId="5E5A7C55"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bookmarkStart w:id="3" w:name="PageEnd_425"/>
      <w:bookmarkEnd w:id="3"/>
      <w:r>
        <w:rPr>
          <w:rFonts w:ascii="Cambria" w:hAnsi="Cambria"/>
          <w:color w:val="575757"/>
        </w:rPr>
        <w:t>Regardless of how you go about segmenting a network, you’ll need to find the right balance between separating and connecting devices within each network portion. Let’s begin with a discussion of how subnetting complements physical or virtual segmentation.</w:t>
      </w:r>
    </w:p>
    <w:p w14:paraId="5060B560" w14:textId="77777777" w:rsidR="003F1B12" w:rsidRDefault="003F1B12" w:rsidP="003F1B12">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291AFE51" w14:textId="77777777" w:rsidR="003F1B12" w:rsidRDefault="003F1B12" w:rsidP="003F1B12">
      <w:pPr>
        <w:pStyle w:val="NormalWeb"/>
        <w:numPr>
          <w:ilvl w:val="0"/>
          <w:numId w:val="9"/>
        </w:numPr>
        <w:shd w:val="clear" w:color="auto" w:fill="F9F9F9"/>
        <w:spacing w:before="0" w:beforeAutospacing="0" w:after="0" w:afterAutospacing="0"/>
        <w:rPr>
          <w:rFonts w:ascii="Cambria" w:hAnsi="Cambria"/>
          <w:color w:val="575757"/>
        </w:rPr>
      </w:pPr>
      <w:r>
        <w:rPr>
          <w:rFonts w:ascii="Cambria" w:hAnsi="Cambria"/>
          <w:color w:val="575757"/>
        </w:rPr>
        <w:t>List advantages of network segmentation.</w:t>
      </w:r>
    </w:p>
    <w:p w14:paraId="0B9B261F" w14:textId="77777777" w:rsidR="003F1B12" w:rsidRDefault="003F1B12" w:rsidP="003F1B12">
      <w:pPr>
        <w:pStyle w:val="NormalWeb"/>
        <w:numPr>
          <w:ilvl w:val="0"/>
          <w:numId w:val="9"/>
        </w:numPr>
        <w:shd w:val="clear" w:color="auto" w:fill="F9F9F9"/>
        <w:spacing w:before="0" w:beforeAutospacing="0" w:after="0" w:afterAutospacing="0"/>
        <w:rPr>
          <w:rFonts w:ascii="Cambria" w:hAnsi="Cambria"/>
          <w:color w:val="575757"/>
        </w:rPr>
      </w:pPr>
      <w:r>
        <w:rPr>
          <w:rFonts w:ascii="Cambria" w:hAnsi="Cambria"/>
          <w:color w:val="575757"/>
        </w:rPr>
        <w:t>Explain how segmentation increases network security.</w:t>
      </w:r>
    </w:p>
    <w:p w14:paraId="5A122BAE" w14:textId="77777777" w:rsidR="003F1B12" w:rsidRDefault="003F1B12" w:rsidP="003F1B12">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0622A9CD" w14:textId="77777777" w:rsidR="003F1B12" w:rsidRDefault="003F1B12" w:rsidP="003F1B12">
      <w:pPr>
        <w:pStyle w:val="NormalWeb"/>
        <w:numPr>
          <w:ilvl w:val="0"/>
          <w:numId w:val="10"/>
        </w:numPr>
        <w:shd w:val="clear" w:color="auto" w:fill="FFFFFF"/>
        <w:spacing w:before="0" w:beforeAutospacing="0" w:after="225" w:afterAutospacing="0"/>
        <w:rPr>
          <w:rFonts w:ascii="Cambria" w:hAnsi="Cambria"/>
          <w:color w:val="575757"/>
        </w:rPr>
      </w:pPr>
      <w:r>
        <w:rPr>
          <w:rFonts w:ascii="Cambria" w:hAnsi="Cambria"/>
          <w:color w:val="575757"/>
        </w:rPr>
        <w:t>Which of the following techniques does </w:t>
      </w:r>
      <w:r>
        <w:rPr>
          <w:rStyle w:val="Emphasis"/>
          <w:rFonts w:ascii="Cambria" w:hAnsi="Cambria"/>
          <w:color w:val="575757"/>
        </w:rPr>
        <w:t>not</w:t>
      </w:r>
      <w:r>
        <w:rPr>
          <w:rFonts w:ascii="Cambria" w:hAnsi="Cambria"/>
          <w:color w:val="575757"/>
        </w:rPr>
        <w:t> break up a large broadcast domain into smaller broadcast domains?</w:t>
      </w:r>
    </w:p>
    <w:p w14:paraId="7AD8CD0D" w14:textId="77777777" w:rsidR="003F1B12" w:rsidRDefault="003F1B12" w:rsidP="003F1B12">
      <w:pPr>
        <w:spacing w:before="90" w:after="90"/>
        <w:ind w:left="1440"/>
        <w:rPr>
          <w:rFonts w:ascii="Cambria" w:hAnsi="Cambria"/>
          <w:color w:val="575757"/>
        </w:rPr>
      </w:pPr>
      <w:r>
        <w:rPr>
          <w:rStyle w:val="answerheading"/>
          <w:rFonts w:ascii="Cambria" w:hAnsi="Cambria"/>
          <w:color w:val="575757"/>
        </w:rPr>
        <w:t>Answer</w:t>
      </w:r>
    </w:p>
    <w:p w14:paraId="6A3F52AC" w14:textId="77777777" w:rsidR="003F1B12" w:rsidRDefault="003F1B12" w:rsidP="003F1B12">
      <w:pPr>
        <w:pStyle w:val="NormalWeb"/>
        <w:numPr>
          <w:ilvl w:val="1"/>
          <w:numId w:val="10"/>
        </w:numPr>
        <w:spacing w:before="0" w:beforeAutospacing="0" w:after="0" w:afterAutospacing="0"/>
        <w:rPr>
          <w:rFonts w:ascii="Cambria" w:hAnsi="Cambria"/>
          <w:color w:val="575757"/>
        </w:rPr>
      </w:pPr>
      <w:r>
        <w:rPr>
          <w:rFonts w:ascii="Cambria" w:hAnsi="Cambria"/>
          <w:color w:val="575757"/>
        </w:rPr>
        <w:t>Adding more routers to a network</w:t>
      </w:r>
    </w:p>
    <w:p w14:paraId="1A538081" w14:textId="77777777" w:rsidR="003F1B12" w:rsidRDefault="003F1B12" w:rsidP="003F1B12">
      <w:pPr>
        <w:pStyle w:val="NormalWeb"/>
        <w:numPr>
          <w:ilvl w:val="1"/>
          <w:numId w:val="10"/>
        </w:numPr>
        <w:spacing w:before="0" w:beforeAutospacing="0" w:after="0" w:afterAutospacing="0"/>
        <w:rPr>
          <w:rFonts w:ascii="Cambria" w:hAnsi="Cambria"/>
          <w:color w:val="575757"/>
        </w:rPr>
      </w:pPr>
      <w:r>
        <w:rPr>
          <w:rFonts w:ascii="Cambria" w:hAnsi="Cambria"/>
          <w:color w:val="575757"/>
        </w:rPr>
        <w:t>Adding more layer 2 switches to a network</w:t>
      </w:r>
    </w:p>
    <w:p w14:paraId="10759D8C" w14:textId="77777777" w:rsidR="003F1B12" w:rsidRDefault="003F1B12" w:rsidP="003F1B12">
      <w:pPr>
        <w:pStyle w:val="NormalWeb"/>
        <w:numPr>
          <w:ilvl w:val="1"/>
          <w:numId w:val="10"/>
        </w:numPr>
        <w:spacing w:before="0" w:beforeAutospacing="0" w:after="0" w:afterAutospacing="0"/>
        <w:rPr>
          <w:rFonts w:ascii="Cambria" w:hAnsi="Cambria"/>
          <w:color w:val="575757"/>
        </w:rPr>
      </w:pPr>
      <w:r>
        <w:rPr>
          <w:rFonts w:ascii="Cambria" w:hAnsi="Cambria"/>
          <w:color w:val="575757"/>
        </w:rPr>
        <w:t>Adding more VLANs to a network</w:t>
      </w:r>
    </w:p>
    <w:p w14:paraId="0B29BEAE" w14:textId="77777777" w:rsidR="003F1B12" w:rsidRDefault="003F1B12" w:rsidP="003F1B12">
      <w:pPr>
        <w:pStyle w:val="NormalWeb"/>
        <w:numPr>
          <w:ilvl w:val="0"/>
          <w:numId w:val="10"/>
        </w:numPr>
        <w:shd w:val="clear" w:color="auto" w:fill="FFFFFF"/>
        <w:spacing w:before="0" w:beforeAutospacing="0" w:after="225" w:afterAutospacing="0"/>
        <w:rPr>
          <w:rFonts w:ascii="Cambria" w:hAnsi="Cambria"/>
          <w:color w:val="575757"/>
        </w:rPr>
      </w:pPr>
      <w:r>
        <w:rPr>
          <w:rFonts w:ascii="Cambria" w:hAnsi="Cambria"/>
          <w:color w:val="575757"/>
        </w:rPr>
        <w:t>What is the binary number 1111 1111 in decimal?</w:t>
      </w:r>
    </w:p>
    <w:p w14:paraId="5B84E33D" w14:textId="77777777" w:rsidR="003F1B12" w:rsidRDefault="003F1B12" w:rsidP="003F1B12">
      <w:pPr>
        <w:spacing w:before="90" w:after="90"/>
        <w:ind w:left="1440"/>
        <w:rPr>
          <w:rFonts w:ascii="Cambria" w:hAnsi="Cambria"/>
          <w:color w:val="575757"/>
        </w:rPr>
      </w:pPr>
      <w:r>
        <w:rPr>
          <w:rStyle w:val="answerheading"/>
          <w:rFonts w:ascii="Cambria" w:hAnsi="Cambria"/>
          <w:color w:val="575757"/>
        </w:rPr>
        <w:t>Answer</w:t>
      </w:r>
    </w:p>
    <w:p w14:paraId="140E86AF" w14:textId="77777777" w:rsidR="003F1B12" w:rsidRDefault="003F1B12" w:rsidP="003F1B12">
      <w:pPr>
        <w:pStyle w:val="NormalWeb"/>
        <w:numPr>
          <w:ilvl w:val="1"/>
          <w:numId w:val="10"/>
        </w:numPr>
        <w:spacing w:before="0" w:beforeAutospacing="0" w:after="0" w:afterAutospacing="0"/>
        <w:rPr>
          <w:rFonts w:ascii="Cambria" w:hAnsi="Cambria"/>
          <w:color w:val="575757"/>
        </w:rPr>
      </w:pPr>
      <w:r>
        <w:rPr>
          <w:rFonts w:ascii="Cambria" w:hAnsi="Cambria"/>
          <w:color w:val="575757"/>
        </w:rPr>
        <w:t>255</w:t>
      </w:r>
    </w:p>
    <w:p w14:paraId="0C51B428" w14:textId="77777777" w:rsidR="003F1B12" w:rsidRDefault="003F1B12" w:rsidP="003F1B12">
      <w:pPr>
        <w:pStyle w:val="NormalWeb"/>
        <w:numPr>
          <w:ilvl w:val="1"/>
          <w:numId w:val="10"/>
        </w:numPr>
        <w:spacing w:before="0" w:beforeAutospacing="0" w:after="0" w:afterAutospacing="0"/>
        <w:rPr>
          <w:rFonts w:ascii="Cambria" w:hAnsi="Cambria"/>
          <w:color w:val="575757"/>
        </w:rPr>
      </w:pPr>
      <w:r>
        <w:rPr>
          <w:rFonts w:ascii="Cambria" w:hAnsi="Cambria"/>
          <w:color w:val="575757"/>
        </w:rPr>
        <w:t>100</w:t>
      </w:r>
    </w:p>
    <w:p w14:paraId="35790812" w14:textId="77777777" w:rsidR="003F1B12" w:rsidRDefault="003F1B12" w:rsidP="003F1B12">
      <w:pPr>
        <w:pStyle w:val="NormalWeb"/>
        <w:numPr>
          <w:ilvl w:val="1"/>
          <w:numId w:val="10"/>
        </w:numPr>
        <w:spacing w:before="0" w:beforeAutospacing="0" w:after="0" w:afterAutospacing="0"/>
        <w:rPr>
          <w:rFonts w:ascii="Cambria" w:hAnsi="Cambria"/>
          <w:color w:val="575757"/>
        </w:rPr>
      </w:pPr>
      <w:r>
        <w:rPr>
          <w:rFonts w:ascii="Cambria" w:hAnsi="Cambria"/>
          <w:color w:val="575757"/>
        </w:rPr>
        <w:t>8</w:t>
      </w:r>
    </w:p>
    <w:p w14:paraId="7F377473" w14:textId="77777777" w:rsidR="003F1B12" w:rsidRDefault="003F1B12" w:rsidP="003F1B12">
      <w:pPr>
        <w:pStyle w:val="NormalWeb"/>
        <w:numPr>
          <w:ilvl w:val="1"/>
          <w:numId w:val="10"/>
        </w:numPr>
        <w:spacing w:before="0" w:beforeAutospacing="0" w:after="0" w:afterAutospacing="0"/>
        <w:rPr>
          <w:rFonts w:ascii="Cambria" w:hAnsi="Cambria"/>
          <w:color w:val="575757"/>
        </w:rPr>
      </w:pPr>
      <w:r>
        <w:rPr>
          <w:rFonts w:ascii="Cambria" w:hAnsi="Cambria"/>
          <w:color w:val="575757"/>
        </w:rPr>
        <w:t>192</w:t>
      </w:r>
    </w:p>
    <w:p w14:paraId="0D7B5EC9" w14:textId="459CAE2E" w:rsidR="003F1B12" w:rsidRDefault="003F1B12" w:rsidP="003F1B1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41822AF3">
          <v:shape id="_x0000_i1043" type="#_x0000_t75" style="width:42pt;height:18pt" o:ole="">
            <v:imagedata r:id="rId32" o:title=""/>
          </v:shape>
          <w:control r:id="rId48" w:name="DefaultOcxName2" w:shapeid="_x0000_i1043"/>
        </w:object>
      </w:r>
    </w:p>
    <w:p w14:paraId="50EFF400" w14:textId="77777777" w:rsidR="003F1B12" w:rsidRDefault="003F1B12" w:rsidP="003F1B12">
      <w:pPr>
        <w:shd w:val="clear" w:color="auto" w:fill="FFFFFF"/>
        <w:rPr>
          <w:rFonts w:ascii="Cambria" w:hAnsi="Cambria"/>
          <w:color w:val="575757"/>
        </w:rPr>
      </w:pPr>
      <w:hyperlink r:id="rId49" w:tooltip="Help" w:history="1">
        <w:r>
          <w:rPr>
            <w:rStyle w:val="novisual"/>
            <w:rFonts w:ascii="Helvetica" w:hAnsi="Helvetica" w:cs="Helvetica"/>
            <w:b/>
            <w:bCs/>
            <w:color w:val="7A7A7A"/>
            <w:sz w:val="23"/>
            <w:szCs w:val="23"/>
            <w:bdr w:val="none" w:sz="0" w:space="0" w:color="auto" w:frame="1"/>
          </w:rPr>
          <w:t>help</w:t>
        </w:r>
      </w:hyperlink>
    </w:p>
    <w:p w14:paraId="0350397E" w14:textId="77777777" w:rsidR="003F1B12" w:rsidRDefault="003F1B12" w:rsidP="003F1B12">
      <w:pPr>
        <w:ind w:hanging="28816"/>
        <w:rPr>
          <w:rFonts w:ascii="Cambria" w:hAnsi="Cambria"/>
          <w:color w:val="575757"/>
        </w:rPr>
      </w:pPr>
      <w:r>
        <w:rPr>
          <w:rFonts w:ascii="Cambria" w:hAnsi="Cambria"/>
          <w:color w:val="575757"/>
        </w:rPr>
        <w:t>Application Opened</w:t>
      </w:r>
    </w:p>
    <w:p w14:paraId="37BA4441" w14:textId="77777777" w:rsidR="003F1B12" w:rsidRDefault="003F1B12" w:rsidP="003F1B12">
      <w:pPr>
        <w:shd w:val="clear" w:color="auto" w:fill="FFFFFF"/>
        <w:rPr>
          <w:rFonts w:ascii="Cambria" w:hAnsi="Cambria"/>
          <w:color w:val="575757"/>
        </w:rPr>
      </w:pPr>
      <w:hyperlink r:id="rId50" w:anchor="header" w:history="1">
        <w:r>
          <w:rPr>
            <w:rStyle w:val="Hyperlink"/>
            <w:rFonts w:ascii="Cambria" w:hAnsi="Cambria"/>
            <w:color w:val="0081BC"/>
            <w:u w:val="none"/>
          </w:rPr>
          <w:t>Main content</w:t>
        </w:r>
      </w:hyperlink>
    </w:p>
    <w:p w14:paraId="7FD95544" w14:textId="77777777" w:rsidR="003F1B12" w:rsidRDefault="003F1B12" w:rsidP="003F1B12">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8-2</w:t>
      </w:r>
      <w:r>
        <w:rPr>
          <w:rStyle w:val="headingtext"/>
          <w:rFonts w:ascii="Open Sans" w:hAnsi="Open Sans" w:cs="Open Sans"/>
          <w:b w:val="0"/>
          <w:bCs w:val="0"/>
          <w:color w:val="007DB8"/>
          <w:sz w:val="42"/>
          <w:szCs w:val="42"/>
        </w:rPr>
        <w:t>Subnet Masks</w:t>
      </w:r>
    </w:p>
    <w:p w14:paraId="4FA918E0" w14:textId="7CD3223A" w:rsidR="003F1B12" w:rsidRDefault="003F1B12" w:rsidP="003F1B12">
      <w:pPr>
        <w:shd w:val="clear" w:color="auto" w:fill="FFFFFF"/>
        <w:rPr>
          <w:rFonts w:ascii="Cambria" w:hAnsi="Cambria" w:cs="Times New Roman"/>
          <w:color w:val="575757"/>
          <w:sz w:val="24"/>
          <w:szCs w:val="24"/>
        </w:rPr>
      </w:pPr>
      <w:r>
        <w:rPr>
          <w:rFonts w:ascii="Cambria" w:hAnsi="Cambria"/>
          <w:noProof/>
          <w:color w:val="575757"/>
          <w:bdr w:val="none" w:sz="0" w:space="0" w:color="auto" w:frame="1"/>
        </w:rPr>
        <w:lastRenderedPageBreak/>
        <w:drawing>
          <wp:inline distT="0" distB="0" distL="0" distR="0" wp14:anchorId="6958BFE2" wp14:editId="72A69C9D">
            <wp:extent cx="1314450" cy="1247775"/>
            <wp:effectExtent l="0" t="0" r="0" b="9525"/>
            <wp:docPr id="12" name="Picture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252C16EE" w14:textId="5413FF52" w:rsidR="003F1B12" w:rsidRDefault="003F1B12" w:rsidP="003F1B12">
      <w:pPr>
        <w:pStyle w:val="Heading3"/>
        <w:pBdr>
          <w:left w:val="single" w:sz="48" w:space="8" w:color="924372"/>
        </w:pBdr>
        <w:shd w:val="clear" w:color="auto" w:fill="A44F81"/>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0CC63E76" wp14:editId="31A9A462">
            <wp:extent cx="295275" cy="276225"/>
            <wp:effectExtent l="0" t="0" r="9525" b="9525"/>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27785BDD" w14:textId="77777777" w:rsidR="003F1B12" w:rsidRDefault="003F1B12" w:rsidP="003F1B12">
      <w:pPr>
        <w:numPr>
          <w:ilvl w:val="0"/>
          <w:numId w:val="11"/>
        </w:numPr>
        <w:shd w:val="clear" w:color="auto" w:fill="F9F9F9"/>
        <w:spacing w:after="150" w:line="240" w:lineRule="auto"/>
        <w:rPr>
          <w:rFonts w:ascii="Cambria" w:hAnsi="Cambria" w:cs="Times New Roman"/>
          <w:color w:val="575757"/>
        </w:rPr>
      </w:pPr>
      <w:r>
        <w:rPr>
          <w:rStyle w:val="manuallabel"/>
          <w:rFonts w:ascii="Cambria" w:hAnsi="Cambria"/>
          <w:color w:val="575757"/>
        </w:rPr>
        <w:t>1.4</w:t>
      </w:r>
    </w:p>
    <w:p w14:paraId="4F68F7FD" w14:textId="77777777" w:rsidR="003F1B12" w:rsidRDefault="003F1B12" w:rsidP="003F1B1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configure a subnet and use appropriate IP addressing schemes.</w:t>
      </w:r>
    </w:p>
    <w:p w14:paraId="08FE826D" w14:textId="77777777" w:rsidR="003F1B12" w:rsidRDefault="003F1B12" w:rsidP="003F1B12">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15 minutes</w:t>
      </w:r>
    </w:p>
    <w:p w14:paraId="26DE3716"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Suppose your company’s network is expanding from 20 or 30 computers and other devices to more than a hundred devices. The network began as a single LAN with workstations and printers connected by a few </w:t>
      </w:r>
      <w:proofErr w:type="gramStart"/>
      <w:r>
        <w:rPr>
          <w:rFonts w:ascii="Cambria" w:hAnsi="Cambria"/>
          <w:color w:val="575757"/>
        </w:rPr>
        <w:t>layer</w:t>
      </w:r>
      <w:proofErr w:type="gramEnd"/>
      <w:r>
        <w:rPr>
          <w:rFonts w:ascii="Cambria" w:hAnsi="Cambria"/>
          <w:color w:val="575757"/>
        </w:rPr>
        <w:t xml:space="preserve"> 2 switches, one switch connected to a router, and then on to the ISP. See </w:t>
      </w:r>
      <w:hyperlink r:id="rId52" w:history="1">
        <w:r>
          <w:rPr>
            <w:rStyle w:val="Hyperlink"/>
            <w:rFonts w:ascii="Cambria" w:hAnsi="Cambria"/>
            <w:color w:val="0081BC"/>
            <w:u w:val="none"/>
          </w:rPr>
          <w:t>Figure 8-3</w:t>
        </w:r>
      </w:hyperlink>
      <w:r>
        <w:rPr>
          <w:rFonts w:ascii="Cambria" w:hAnsi="Cambria"/>
          <w:color w:val="575757"/>
        </w:rPr>
        <w:t>. Because there is only a single LAN (broadcast </w:t>
      </w:r>
      <w:bookmarkStart w:id="4" w:name="PageEnd_426"/>
      <w:bookmarkEnd w:id="4"/>
      <w:r>
        <w:rPr>
          <w:rFonts w:ascii="Cambria" w:hAnsi="Cambria"/>
          <w:color w:val="575757"/>
        </w:rPr>
        <w:t>domain), any node on the network can communicate directly with any other node, and the one router serves as the default gateway for the whole network. The entire LAN has one pool of IP addresses, for example, 192.168.89.0/24, with a subnet mask of 255.255.255.0.</w:t>
      </w:r>
    </w:p>
    <w:p w14:paraId="35F41644" w14:textId="77777777" w:rsidR="003F1B12" w:rsidRDefault="003F1B12" w:rsidP="003F1B1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8-3</w:t>
      </w:r>
    </w:p>
    <w:p w14:paraId="70070F48" w14:textId="77777777" w:rsidR="003F1B12" w:rsidRDefault="003F1B12" w:rsidP="003F1B1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single LAN with some switches and a router</w:t>
      </w:r>
    </w:p>
    <w:p w14:paraId="59E24287" w14:textId="57C9C2A9" w:rsidR="003F1B12" w:rsidRDefault="003F1B12" w:rsidP="003F1B1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C56E3EC" wp14:editId="6AD06544">
            <wp:extent cx="5667375" cy="2352675"/>
            <wp:effectExtent l="0" t="0" r="9525" b="9525"/>
            <wp:docPr id="10" name="Picture 10" descr="A network diagram of a single LAN spanning three floors consisting of switches and a router. On Floor 1, we have Switch C that is connected to three desktops and a printer. Switch C is connected to Switch B on Floor 2. Switch B is connected to 3 desktops on this floor. Switch B is connected to Switch A on Floor 3. Switch A is connected to 3 desktops and a printer on this floor. Switch A is connected to a router that is further connects to th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network diagram of a single LAN spanning three floors consisting of switches and a router. On Floor 1, we have Switch C that is connected to three desktops and a printer. Switch C is connected to Switch B on Floor 2. Switch B is connected to 3 desktops on this floor. Switch B is connected to Switch A on Floor 3. Switch A is connected to 3 desktops and a printer on this floor. Switch A is connected to a router that is further connects to the Interne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7375" cy="2352675"/>
                    </a:xfrm>
                    <a:prstGeom prst="rect">
                      <a:avLst/>
                    </a:prstGeom>
                    <a:noFill/>
                    <a:ln>
                      <a:noFill/>
                    </a:ln>
                  </pic:spPr>
                </pic:pic>
              </a:graphicData>
            </a:graphic>
          </wp:inline>
        </w:drawing>
      </w:r>
    </w:p>
    <w:p w14:paraId="581F1B2B" w14:textId="576FC758" w:rsidR="003F1B12" w:rsidRDefault="003F1B12" w:rsidP="003F1B12">
      <w:pPr>
        <w:shd w:val="clear" w:color="auto" w:fill="FFFFFF"/>
        <w:jc w:val="center"/>
        <w:rPr>
          <w:rFonts w:ascii="Cambria" w:hAnsi="Cambria"/>
          <w:color w:val="575757"/>
        </w:rPr>
      </w:pPr>
      <w:r>
        <w:rPr>
          <w:rFonts w:ascii="Cambria" w:hAnsi="Cambria"/>
          <w:noProof/>
          <w:color w:val="575757"/>
        </w:rPr>
        <w:drawing>
          <wp:inline distT="0" distB="0" distL="0" distR="0" wp14:anchorId="1C72B146" wp14:editId="3B94D302">
            <wp:extent cx="200025" cy="200025"/>
            <wp:effectExtent l="0" t="0" r="9525" b="9525"/>
            <wp:docPr id="9" name="Picture 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larg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C623091"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As the network grows, you’ll need to better manage network traffic by segmenting the network so that each floor contains a separate LAN, or broadcast domain. One way to accomplish this is to connect each switch separately to the router so each switch is using its own router interface, as illustrated in </w:t>
      </w:r>
      <w:hyperlink r:id="rId54" w:history="1">
        <w:r>
          <w:rPr>
            <w:rStyle w:val="Hyperlink"/>
            <w:rFonts w:ascii="Cambria" w:hAnsi="Cambria"/>
            <w:color w:val="0081BC"/>
            <w:u w:val="none"/>
          </w:rPr>
          <w:t>Figure 8-4</w:t>
        </w:r>
      </w:hyperlink>
      <w:r>
        <w:rPr>
          <w:rFonts w:ascii="Cambria" w:hAnsi="Cambria"/>
          <w:color w:val="575757"/>
        </w:rPr>
        <w:t>.</w:t>
      </w:r>
    </w:p>
    <w:p w14:paraId="1DEDEC64" w14:textId="77777777" w:rsidR="003F1B12" w:rsidRDefault="003F1B12" w:rsidP="003F1B1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8-4</w:t>
      </w:r>
    </w:p>
    <w:p w14:paraId="4B927744" w14:textId="77777777" w:rsidR="003F1B12" w:rsidRDefault="003F1B12" w:rsidP="003F1B1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separate subnet for each floor</w:t>
      </w:r>
    </w:p>
    <w:p w14:paraId="4CF65BB8" w14:textId="1A3B7E1D" w:rsidR="003F1B12" w:rsidRDefault="003F1B12" w:rsidP="003F1B1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7078A6A" wp14:editId="2DFB3C0D">
            <wp:extent cx="5667375" cy="2257425"/>
            <wp:effectExtent l="0" t="0" r="9525" b="9525"/>
            <wp:docPr id="8" name="Picture 8" descr="The network diagram from figure 8.3 is modified so that each floor has its own subnet. The devices described in figure 8.3 on each floor are now on their own subnets. Floor 1 has subnet 1, floor 2 has subnet 2, and floor 3 has subne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network diagram from figure 8.3 is modified so that each floor has its own subnet. The devices described in figure 8.3 on each floor are now on their own subnets. Floor 1 has subnet 1, floor 2 has subnet 2, and floor 3 has subnet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7375" cy="2257425"/>
                    </a:xfrm>
                    <a:prstGeom prst="rect">
                      <a:avLst/>
                    </a:prstGeom>
                    <a:noFill/>
                    <a:ln>
                      <a:noFill/>
                    </a:ln>
                  </pic:spPr>
                </pic:pic>
              </a:graphicData>
            </a:graphic>
          </wp:inline>
        </w:drawing>
      </w:r>
    </w:p>
    <w:p w14:paraId="222990E4" w14:textId="5BC5D195" w:rsidR="003F1B12" w:rsidRDefault="003F1B12" w:rsidP="003F1B12">
      <w:pPr>
        <w:shd w:val="clear" w:color="auto" w:fill="FFFFFF"/>
        <w:jc w:val="center"/>
        <w:rPr>
          <w:rFonts w:ascii="Cambria" w:hAnsi="Cambria"/>
          <w:color w:val="575757"/>
        </w:rPr>
      </w:pPr>
      <w:r>
        <w:rPr>
          <w:rFonts w:ascii="Cambria" w:hAnsi="Cambria"/>
          <w:noProof/>
          <w:color w:val="575757"/>
        </w:rPr>
        <w:drawing>
          <wp:inline distT="0" distB="0" distL="0" distR="0" wp14:anchorId="7756095A" wp14:editId="20EA68DE">
            <wp:extent cx="200025" cy="200025"/>
            <wp:effectExtent l="0" t="0" r="9525" b="9525"/>
            <wp:docPr id="7" name="Picture 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larg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FA835A6"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router doesn’t forward broadcast traffic between its interfaces (see </w:t>
      </w:r>
      <w:hyperlink r:id="rId56" w:history="1">
        <w:r>
          <w:rPr>
            <w:rStyle w:val="Hyperlink"/>
            <w:rFonts w:ascii="Cambria" w:hAnsi="Cambria"/>
            <w:color w:val="0081BC"/>
            <w:u w:val="none"/>
          </w:rPr>
          <w:t>Figure 8-5</w:t>
        </w:r>
      </w:hyperlink>
      <w:r>
        <w:rPr>
          <w:rFonts w:ascii="Cambria" w:hAnsi="Cambria"/>
          <w:color w:val="575757"/>
        </w:rPr>
        <w:t>), and so this configuration will break up the one, large broadcast domain into three smaller broadcast domains. You can think of a router as a broadcast boundary, and fundamentally, routers are tools you can use to divide and conquer network traffic. However, you also need to manage the IP address space at the logical layer. To do this, you need to configure (either manually or through the DHCP server) the clients on each subnet so they know which devices are on their own subnet and which devices are not. And you need to configure the router so it can forward traffic between the LANs as necessary.</w:t>
      </w:r>
    </w:p>
    <w:p w14:paraId="631EEB55" w14:textId="77777777" w:rsidR="003F1B12" w:rsidRDefault="003F1B12" w:rsidP="003F1B1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8-5</w:t>
      </w:r>
    </w:p>
    <w:p w14:paraId="34370767" w14:textId="77777777" w:rsidR="003F1B12" w:rsidRDefault="003F1B12" w:rsidP="003F1B1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router divides broadcast domains between its interfaces</w:t>
      </w:r>
    </w:p>
    <w:p w14:paraId="3E23C6FF" w14:textId="3D540153" w:rsidR="003F1B12" w:rsidRDefault="003F1B12" w:rsidP="003F1B12">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AB1C3D9" wp14:editId="697EB789">
            <wp:extent cx="3876675" cy="2238375"/>
            <wp:effectExtent l="0" t="0" r="9525" b="9525"/>
            <wp:docPr id="6" name="Picture 6" descr="A router connected to 3 switches, switch A, B, and C on interfaces 0, 1, and 2 on the router. The router creates separate broadcast domains on each one of its interfaces. Switch A is thus broadcast domain A, switch B is broadcast domain B, and switch C is broadcast domai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router connected to 3 switches, switch A, B, and C on interfaces 0, 1, and 2 on the router. The router creates separate broadcast domains on each one of its interfaces. Switch A is thus broadcast domain A, switch B is broadcast domain B, and switch C is broadcast domain 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76675" cy="2238375"/>
                    </a:xfrm>
                    <a:prstGeom prst="rect">
                      <a:avLst/>
                    </a:prstGeom>
                    <a:noFill/>
                    <a:ln>
                      <a:noFill/>
                    </a:ln>
                  </pic:spPr>
                </pic:pic>
              </a:graphicData>
            </a:graphic>
          </wp:inline>
        </w:drawing>
      </w:r>
    </w:p>
    <w:p w14:paraId="7D95F089"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bookmarkStart w:id="5" w:name="PageEnd_427"/>
      <w:bookmarkEnd w:id="5"/>
      <w:r>
        <w:rPr>
          <w:rFonts w:ascii="Cambria" w:hAnsi="Cambria"/>
          <w:color w:val="575757"/>
        </w:rPr>
        <w:t>At this point, you have three separate and smaller LANs, or subnets, within the larger network. However, a device on Subnet 2, for example, doesn’t yet know that devices on Subnet 3 aren’t still sharing the same LAN. How do you divide the pool of IP addresses so that a computer on Subnet 2 knows to send transmissions for devices on other subnets to the default gateway instead of trying to communicate with them directly? The solution is to divide your pool of IP addresses into three groups, or subnets, one for each LAN or floor of the building. This technique is called subnetting.</w:t>
      </w:r>
    </w:p>
    <w:p w14:paraId="7C39B80B"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Subnetting helps solve the fundamental problem with classful addressing: too many node addresses assigned to each classful network. For example, a single class B network has 65,536 IP addresses all on the one LAN. Imagine the challenges involved in managing such a highly populated LAN, not to mention the poor performance that would result. Subnetting helps manage IP address space more efficiently. Also, though it might not be obvious at this point, using well-chosen subnets provides the following benefits:</w:t>
      </w:r>
    </w:p>
    <w:p w14:paraId="4D567D00" w14:textId="77777777" w:rsidR="003F1B12" w:rsidRDefault="003F1B12" w:rsidP="003F1B12">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Network documentation is easier to manage.</w:t>
      </w:r>
    </w:p>
    <w:p w14:paraId="0A063E59" w14:textId="77777777" w:rsidR="003F1B12" w:rsidRDefault="003F1B12" w:rsidP="003F1B12">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Problems are easier to locate and resolve.</w:t>
      </w:r>
    </w:p>
    <w:p w14:paraId="2C928B8A" w14:textId="77777777" w:rsidR="003F1B12" w:rsidRDefault="003F1B12" w:rsidP="003F1B12">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Routers can more easily manage IP address spaces that don’t overlap.</w:t>
      </w:r>
    </w:p>
    <w:p w14:paraId="0CFFF13F" w14:textId="77777777" w:rsidR="003F1B12" w:rsidRDefault="003F1B12" w:rsidP="003F1B12">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Routing is more efficient on larger networks when IP address spaces are mathematically related at a binary level.</w:t>
      </w:r>
    </w:p>
    <w:p w14:paraId="51D6B5A2" w14:textId="322AF327" w:rsidR="003F1B12" w:rsidRDefault="003F1B12" w:rsidP="003F1B1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50B322F0">
          <v:shape id="_x0000_i1060" type="#_x0000_t75" style="width:42pt;height:18pt" o:ole="">
            <v:imagedata r:id="rId32" o:title=""/>
          </v:shape>
          <w:control r:id="rId58" w:name="DefaultOcxName3" w:shapeid="_x0000_i1060"/>
        </w:object>
      </w:r>
    </w:p>
    <w:p w14:paraId="3502E716" w14:textId="77777777" w:rsidR="003F1B12" w:rsidRDefault="003F1B12" w:rsidP="003F1B12">
      <w:pPr>
        <w:shd w:val="clear" w:color="auto" w:fill="FFFFFF"/>
        <w:rPr>
          <w:rFonts w:ascii="Cambria" w:hAnsi="Cambria"/>
          <w:color w:val="575757"/>
        </w:rPr>
      </w:pPr>
      <w:hyperlink r:id="rId59" w:tooltip="Help" w:history="1">
        <w:r>
          <w:rPr>
            <w:rStyle w:val="novisual"/>
            <w:rFonts w:ascii="Helvetica" w:hAnsi="Helvetica" w:cs="Helvetica"/>
            <w:b/>
            <w:bCs/>
            <w:color w:val="7A7A7A"/>
            <w:sz w:val="23"/>
            <w:szCs w:val="23"/>
            <w:bdr w:val="none" w:sz="0" w:space="0" w:color="auto" w:frame="1"/>
          </w:rPr>
          <w:t>help</w:t>
        </w:r>
      </w:hyperlink>
    </w:p>
    <w:p w14:paraId="5B5417C3" w14:textId="77777777" w:rsidR="003F1B12" w:rsidRDefault="003F1B12" w:rsidP="003F1B12">
      <w:pPr>
        <w:ind w:hanging="28816"/>
        <w:rPr>
          <w:rFonts w:ascii="Cambria" w:hAnsi="Cambria"/>
          <w:color w:val="575757"/>
        </w:rPr>
      </w:pPr>
      <w:r>
        <w:rPr>
          <w:rFonts w:ascii="Cambria" w:hAnsi="Cambria"/>
          <w:color w:val="575757"/>
        </w:rPr>
        <w:t>Application Opened</w:t>
      </w:r>
    </w:p>
    <w:p w14:paraId="442081D6" w14:textId="77777777" w:rsidR="003F1B12" w:rsidRDefault="003F1B12" w:rsidP="003F1B12">
      <w:pPr>
        <w:shd w:val="clear" w:color="auto" w:fill="FFFFFF"/>
        <w:rPr>
          <w:rFonts w:ascii="Cambria" w:hAnsi="Cambria"/>
          <w:color w:val="575757"/>
        </w:rPr>
      </w:pPr>
      <w:hyperlink r:id="rId60" w:anchor="header" w:history="1">
        <w:r>
          <w:rPr>
            <w:rStyle w:val="Hyperlink"/>
            <w:rFonts w:ascii="Cambria" w:hAnsi="Cambria"/>
            <w:color w:val="0081BC"/>
            <w:u w:val="none"/>
          </w:rPr>
          <w:t>Main content</w:t>
        </w:r>
      </w:hyperlink>
    </w:p>
    <w:p w14:paraId="2E21BB18" w14:textId="77777777" w:rsidR="003F1B12" w:rsidRDefault="003F1B12" w:rsidP="003F1B1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8-2a</w:t>
      </w:r>
      <w:r>
        <w:rPr>
          <w:rStyle w:val="headingtext"/>
          <w:rFonts w:ascii="Open Sans" w:hAnsi="Open Sans" w:cs="Open Sans"/>
          <w:color w:val="DF7300"/>
          <w:sz w:val="54"/>
          <w:szCs w:val="54"/>
        </w:rPr>
        <w:t>How Subnet Masks Work</w:t>
      </w:r>
    </w:p>
    <w:p w14:paraId="5F136514"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device uses a subnet mask to determine which subnet or network it belongs to. To review a little of what you’ve already learned regarding IP addresses and subnet masks, recall that an IPv4 address has 32 bits and is divided into two parts: the network portion, which identifies the network and is called the network ID, and the node portion, which identifies the node and is called the node ID or host ID. You can know where the dividing line is between the portions of bits by looking at the subnet mask, or by checking the CIDR block (such as /24).</w:t>
      </w:r>
    </w:p>
    <w:p w14:paraId="0619968C" w14:textId="77777777" w:rsidR="003F1B12" w:rsidRDefault="003F1B12" w:rsidP="003F1B12">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8-1</w:t>
      </w:r>
    </w:p>
    <w:p w14:paraId="1EB12A04" w14:textId="77777777" w:rsidR="003F1B12" w:rsidRDefault="003F1B12" w:rsidP="003F1B12">
      <w:pPr>
        <w:pStyle w:val="NormalWeb"/>
        <w:shd w:val="clear" w:color="auto" w:fill="FFFFFF"/>
        <w:spacing w:before="0" w:beforeAutospacing="0" w:after="225" w:afterAutospacing="0"/>
        <w:rPr>
          <w:rFonts w:ascii="Cambria" w:hAnsi="Cambria"/>
          <w:color w:val="575757"/>
        </w:rPr>
      </w:pPr>
      <w:r>
        <w:rPr>
          <w:rFonts w:ascii="Cambria" w:hAnsi="Cambria"/>
          <w:color w:val="575757"/>
        </w:rPr>
        <w:t>You might sometimes find the term </w:t>
      </w:r>
      <w:r>
        <w:rPr>
          <w:rStyle w:val="Emphasis"/>
          <w:rFonts w:ascii="Cambria" w:hAnsi="Cambria"/>
          <w:color w:val="575757"/>
        </w:rPr>
        <w:t>network ID</w:t>
      </w:r>
      <w:r>
        <w:rPr>
          <w:rFonts w:ascii="Cambria" w:hAnsi="Cambria"/>
          <w:color w:val="575757"/>
        </w:rPr>
        <w:t> used interchangeably with the terms </w:t>
      </w:r>
      <w:r>
        <w:rPr>
          <w:rStyle w:val="Emphasis"/>
          <w:rFonts w:ascii="Cambria" w:hAnsi="Cambria"/>
          <w:color w:val="575757"/>
        </w:rPr>
        <w:t>network number</w:t>
      </w:r>
      <w:r>
        <w:rPr>
          <w:rFonts w:ascii="Cambria" w:hAnsi="Cambria"/>
          <w:color w:val="575757"/>
        </w:rPr>
        <w:t> or </w:t>
      </w:r>
      <w:r>
        <w:rPr>
          <w:rStyle w:val="Emphasis"/>
          <w:rFonts w:ascii="Cambria" w:hAnsi="Cambria"/>
          <w:color w:val="575757"/>
        </w:rPr>
        <w:t>network prefix</w:t>
      </w:r>
      <w:r>
        <w:rPr>
          <w:rFonts w:ascii="Cambria" w:hAnsi="Cambria"/>
          <w:color w:val="575757"/>
        </w:rPr>
        <w:t>.</w:t>
      </w:r>
    </w:p>
    <w:p w14:paraId="0DA594ED" w14:textId="77777777" w:rsidR="003F1B12" w:rsidRDefault="003F1B12" w:rsidP="003F1B12">
      <w:pPr>
        <w:pStyle w:val="NormalWeb"/>
        <w:shd w:val="clear" w:color="auto" w:fill="FFFFFF"/>
        <w:spacing w:before="0" w:beforeAutospacing="0" w:after="225" w:afterAutospacing="0"/>
        <w:rPr>
          <w:rFonts w:ascii="Cambria" w:hAnsi="Cambria"/>
          <w:color w:val="575757"/>
        </w:rPr>
      </w:pPr>
      <w:r>
        <w:rPr>
          <w:rFonts w:ascii="Cambria" w:hAnsi="Cambria"/>
          <w:color w:val="575757"/>
        </w:rPr>
        <w:t>Also, when calculating subnets, nodes are often referred to generically as hosts, even if that node is a networking device such as a firewall or router. The reason for this is that subnetting formulas must distinguish between network ID bits (referred to as “n”) and node or host ID bits (referred to as “h”). This course uses a similar approach and refers to all subnet nodes as hosts to make this distinction easier to track during your calculations. As you work, keep in mind that all hosts are nodes but not all nodes are hosts, even though all nodes are referred to as “hosts” when calculating subnets. </w:t>
      </w:r>
      <w:r>
        <w:rPr>
          <w:rStyle w:val="Emphasis"/>
          <w:rFonts w:ascii="Cambria" w:hAnsi="Cambria"/>
          <w:color w:val="575757"/>
        </w:rPr>
        <w:t>Networking</w:t>
      </w:r>
      <w:r>
        <w:rPr>
          <w:rFonts w:ascii="Cambria" w:hAnsi="Cambria"/>
          <w:color w:val="575757"/>
        </w:rPr>
        <w:t> devices (such as routers and switches) are nodes that are not hosts. They serve a fundamentally different purpose on a network than do </w:t>
      </w:r>
      <w:r>
        <w:rPr>
          <w:rStyle w:val="Emphasis"/>
          <w:rFonts w:ascii="Cambria" w:hAnsi="Cambria"/>
          <w:color w:val="575757"/>
        </w:rPr>
        <w:t>networked</w:t>
      </w:r>
      <w:r>
        <w:rPr>
          <w:rFonts w:ascii="Cambria" w:hAnsi="Cambria"/>
          <w:color w:val="575757"/>
        </w:rPr>
        <w:t> devices, or hosts, such as servers, workstations, and printers. However, each node (including non-hosts such as routers and firewalls, and hosts such as servers and printers) receives one of the available host IDs within the subnet.</w:t>
      </w:r>
    </w:p>
    <w:p w14:paraId="244F07CA"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 computer is ready to send a transmission to another device, it first compares the bits in its own network ID to the bits in the network ID of the destination device. If the bits match, the other device is on the sending computer’s own network, and it sends the transmission directly to that device. If the bits don’t match, the destination is on another network, and the computer sends the transmission to the default gateway on its network. The gateway is responsible for sending the transmission toward the correct network.</w:t>
      </w:r>
    </w:p>
    <w:p w14:paraId="06EA92FF"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How does a computer use a subnet mask to determine how many bits of its IP address is the network ID? Recall that an IPv4 subnet mask is 32 bits long. The number of 1s in the subnet mask’s bits determines the number of bits in the IP address that belong to the network ID. For example, suppose a computer has an IP address of 192.168.123.132 and its subnet mask in decimal is 255.255.255.0. To identify the bits that make up the network ID, first convert these numbers to binary, as follows:</w:t>
      </w:r>
    </w:p>
    <w:p w14:paraId="70160678" w14:textId="77777777" w:rsidR="003F1B12" w:rsidRDefault="003F1B12" w:rsidP="003F1B12">
      <w:pPr>
        <w:pStyle w:val="NormalWeb"/>
        <w:numPr>
          <w:ilvl w:val="0"/>
          <w:numId w:val="13"/>
        </w:numPr>
        <w:shd w:val="clear" w:color="auto" w:fill="FFFFFF"/>
        <w:spacing w:before="0" w:beforeAutospacing="0" w:after="225" w:afterAutospacing="0"/>
        <w:ind w:left="1695" w:right="975"/>
        <w:rPr>
          <w:rFonts w:ascii="Cambria" w:hAnsi="Cambria"/>
          <w:color w:val="575757"/>
        </w:rPr>
      </w:pPr>
      <w:r>
        <w:rPr>
          <w:rFonts w:ascii="Cambria" w:hAnsi="Cambria"/>
          <w:color w:val="575757"/>
        </w:rPr>
        <w:lastRenderedPageBreak/>
        <w:t>IP address 192.168.123.132 in binary:</w:t>
      </w:r>
    </w:p>
    <w:p w14:paraId="18030E86" w14:textId="77777777" w:rsidR="003F1B12" w:rsidRDefault="003F1B12" w:rsidP="003F1B12">
      <w:pPr>
        <w:pStyle w:val="NormalWeb"/>
        <w:numPr>
          <w:ilvl w:val="1"/>
          <w:numId w:val="13"/>
        </w:numPr>
        <w:shd w:val="clear" w:color="auto" w:fill="FFFFFF"/>
        <w:spacing w:before="0" w:beforeAutospacing="0" w:after="0" w:afterAutospacing="0"/>
        <w:ind w:left="2415" w:right="975"/>
        <w:rPr>
          <w:rFonts w:ascii="Cambria" w:hAnsi="Cambria"/>
          <w:color w:val="575757"/>
        </w:rPr>
      </w:pPr>
      <w:r>
        <w:rPr>
          <w:rStyle w:val="color1"/>
          <w:rFonts w:ascii="Cambria" w:hAnsi="Cambria"/>
          <w:b/>
          <w:bCs/>
          <w:color w:val="B14038"/>
        </w:rPr>
        <w:t>11000000.10101000.01111011</w:t>
      </w:r>
      <w:r>
        <w:rPr>
          <w:rFonts w:ascii="Cambria" w:hAnsi="Cambria"/>
          <w:color w:val="575757"/>
        </w:rPr>
        <w:t>.10000100</w:t>
      </w:r>
    </w:p>
    <w:p w14:paraId="4850F7EE" w14:textId="77777777" w:rsidR="003F1B12" w:rsidRDefault="003F1B12" w:rsidP="003F1B12">
      <w:pPr>
        <w:pStyle w:val="NormalWeb"/>
        <w:numPr>
          <w:ilvl w:val="0"/>
          <w:numId w:val="13"/>
        </w:numPr>
        <w:shd w:val="clear" w:color="auto" w:fill="FFFFFF"/>
        <w:spacing w:before="0" w:beforeAutospacing="0" w:after="225" w:afterAutospacing="0"/>
        <w:ind w:left="1695" w:right="975"/>
        <w:rPr>
          <w:rFonts w:ascii="Cambria" w:hAnsi="Cambria"/>
          <w:color w:val="575757"/>
        </w:rPr>
      </w:pPr>
      <w:r>
        <w:rPr>
          <w:rFonts w:ascii="Cambria" w:hAnsi="Cambria"/>
          <w:color w:val="575757"/>
        </w:rPr>
        <w:t>Subnet mask 255.255.255.0 in binary:</w:t>
      </w:r>
    </w:p>
    <w:p w14:paraId="654449B7" w14:textId="77777777" w:rsidR="003F1B12" w:rsidRDefault="003F1B12" w:rsidP="003F1B12">
      <w:pPr>
        <w:pStyle w:val="NormalWeb"/>
        <w:numPr>
          <w:ilvl w:val="1"/>
          <w:numId w:val="13"/>
        </w:numPr>
        <w:shd w:val="clear" w:color="auto" w:fill="FFFFFF"/>
        <w:spacing w:before="0" w:beforeAutospacing="0" w:after="0" w:afterAutospacing="0"/>
        <w:ind w:left="2415" w:right="975"/>
        <w:rPr>
          <w:rFonts w:ascii="Cambria" w:hAnsi="Cambria"/>
          <w:color w:val="575757"/>
        </w:rPr>
      </w:pPr>
      <w:r>
        <w:rPr>
          <w:rFonts w:ascii="Cambria" w:hAnsi="Cambria"/>
          <w:color w:val="575757"/>
        </w:rPr>
        <w:t>11111111.11111111.11111111.00000000</w:t>
      </w:r>
    </w:p>
    <w:p w14:paraId="07CCCCAC" w14:textId="77777777" w:rsidR="003F1B12" w:rsidRDefault="003F1B12" w:rsidP="003F1B12">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8-2</w:t>
      </w:r>
    </w:p>
    <w:p w14:paraId="56D49822" w14:textId="77777777" w:rsidR="003F1B12" w:rsidRDefault="003F1B12" w:rsidP="003F1B12">
      <w:pPr>
        <w:pStyle w:val="NormalWeb"/>
        <w:shd w:val="clear" w:color="auto" w:fill="FFFFFF"/>
        <w:spacing w:before="0" w:beforeAutospacing="0" w:after="225" w:afterAutospacing="0"/>
        <w:rPr>
          <w:rFonts w:ascii="Cambria" w:hAnsi="Cambria"/>
          <w:color w:val="575757"/>
        </w:rPr>
      </w:pPr>
      <w:r>
        <w:rPr>
          <w:rFonts w:ascii="Cambria" w:hAnsi="Cambria"/>
          <w:color w:val="575757"/>
        </w:rPr>
        <w:t>In this example and in many others in this module, a </w:t>
      </w:r>
      <w:r>
        <w:rPr>
          <w:rStyle w:val="color1"/>
          <w:rFonts w:ascii="Cambria" w:hAnsi="Cambria"/>
          <w:b/>
          <w:bCs/>
          <w:color w:val="B14038"/>
        </w:rPr>
        <w:t>bold red font</w:t>
      </w:r>
      <w:r>
        <w:rPr>
          <w:rFonts w:ascii="Cambria" w:hAnsi="Cambria"/>
          <w:color w:val="575757"/>
        </w:rPr>
        <w:t> is used for the network ID portion of an IP address.</w:t>
      </w:r>
    </w:p>
    <w:p w14:paraId="34DD2C4A"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bookmarkStart w:id="6" w:name="PageEnd_428"/>
      <w:bookmarkEnd w:id="6"/>
      <w:r>
        <w:rPr>
          <w:rFonts w:ascii="Cambria" w:hAnsi="Cambria"/>
          <w:color w:val="575757"/>
        </w:rPr>
        <w:t>A subnet mask is always a series of 1s followed by a series of 0s. The 1s mark the network portion of an IP address and the 0s mark the host portion. Therefore, the network ID portion of the IP address in the example is 24 bits, or the first three octets: </w:t>
      </w:r>
      <w:r>
        <w:rPr>
          <w:rStyle w:val="color1"/>
          <w:rFonts w:ascii="Cambria" w:hAnsi="Cambria"/>
          <w:b/>
          <w:bCs/>
          <w:color w:val="B14038"/>
        </w:rPr>
        <w:t>192.168.123</w:t>
      </w:r>
      <w:r>
        <w:rPr>
          <w:rFonts w:ascii="Cambria" w:hAnsi="Cambria"/>
          <w:color w:val="575757"/>
        </w:rPr>
        <w:t>. The host portion is the last octet: 132. Putting these two pieces together and using bold red for the network ID, this IP address is written as </w:t>
      </w:r>
      <w:r>
        <w:rPr>
          <w:rStyle w:val="color1"/>
          <w:rFonts w:ascii="Cambria" w:hAnsi="Cambria"/>
          <w:b/>
          <w:bCs/>
          <w:color w:val="B14038"/>
        </w:rPr>
        <w:t>192.168.123</w:t>
      </w:r>
      <w:r>
        <w:rPr>
          <w:rFonts w:ascii="Cambria" w:hAnsi="Cambria"/>
          <w:color w:val="575757"/>
        </w:rPr>
        <w:t>.132.</w:t>
      </w:r>
    </w:p>
    <w:p w14:paraId="23F8E7DB"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By convention, you’ll see 0s used to complete the four octets when referring to the network ID and the host portion of an IP address separately, like this:</w:t>
      </w:r>
    </w:p>
    <w:p w14:paraId="1EE36F4A" w14:textId="77777777" w:rsidR="003F1B12" w:rsidRDefault="003F1B12" w:rsidP="003F1B12">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Network ID: </w:t>
      </w:r>
      <w:r>
        <w:rPr>
          <w:rStyle w:val="color1"/>
          <w:rFonts w:ascii="Cambria" w:hAnsi="Cambria"/>
          <w:b/>
          <w:bCs/>
          <w:color w:val="B14038"/>
        </w:rPr>
        <w:t>192.168.123</w:t>
      </w:r>
      <w:r>
        <w:rPr>
          <w:rFonts w:ascii="Cambria" w:hAnsi="Cambria"/>
          <w:color w:val="575757"/>
        </w:rPr>
        <w:t>.0</w:t>
      </w:r>
    </w:p>
    <w:p w14:paraId="16311C3D" w14:textId="77777777" w:rsidR="003F1B12" w:rsidRDefault="003F1B12" w:rsidP="003F1B12">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Host portion: 0.0.0.132</w:t>
      </w:r>
    </w:p>
    <w:p w14:paraId="75150608"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suppose this computer needs to communicate with a host at </w:t>
      </w:r>
      <w:r>
        <w:rPr>
          <w:rStyle w:val="color1"/>
          <w:rFonts w:ascii="Cambria" w:hAnsi="Cambria"/>
          <w:b/>
          <w:bCs/>
          <w:color w:val="B14038"/>
        </w:rPr>
        <w:t>192.168.30</w:t>
      </w:r>
      <w:r>
        <w:rPr>
          <w:rFonts w:ascii="Cambria" w:hAnsi="Cambria"/>
          <w:color w:val="575757"/>
        </w:rPr>
        <w:t>.140. Because the network IDs don’t match (that is, </w:t>
      </w:r>
      <w:r>
        <w:rPr>
          <w:rStyle w:val="color1"/>
          <w:rFonts w:ascii="Cambria" w:hAnsi="Cambria"/>
          <w:b/>
          <w:bCs/>
          <w:color w:val="B14038"/>
        </w:rPr>
        <w:t>192.168.123</w:t>
      </w:r>
      <w:r>
        <w:rPr>
          <w:rFonts w:ascii="Cambria" w:hAnsi="Cambria"/>
          <w:color w:val="575757"/>
        </w:rPr>
        <w:t> does not match </w:t>
      </w:r>
      <w:r>
        <w:rPr>
          <w:rStyle w:val="color1"/>
          <w:rFonts w:ascii="Cambria" w:hAnsi="Cambria"/>
          <w:b/>
          <w:bCs/>
          <w:color w:val="B14038"/>
        </w:rPr>
        <w:t>192.168.30</w:t>
      </w:r>
      <w:r>
        <w:rPr>
          <w:rFonts w:ascii="Cambria" w:hAnsi="Cambria"/>
          <w:color w:val="575757"/>
        </w:rPr>
        <w:t>), the computer knows the remote host is not on its own network and sends the transmission directly to its default gateway.</w:t>
      </w:r>
    </w:p>
    <w:p w14:paraId="429551C0" w14:textId="77777777" w:rsidR="003F1B12" w:rsidRDefault="003F1B12" w:rsidP="003F1B12">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8-2</w:t>
      </w:r>
    </w:p>
    <w:p w14:paraId="756DFB81" w14:textId="77777777" w:rsidR="003F1B12" w:rsidRDefault="003F1B12" w:rsidP="003F1B12">
      <w:pPr>
        <w:pStyle w:val="Heading3"/>
        <w:spacing w:before="0"/>
        <w:ind w:left="300"/>
        <w:rPr>
          <w:rFonts w:ascii="Tahoma" w:hAnsi="Tahoma" w:cs="Tahoma"/>
          <w:color w:val="000000"/>
          <w:spacing w:val="7"/>
        </w:rPr>
      </w:pPr>
      <w:r>
        <w:rPr>
          <w:rFonts w:ascii="Tahoma" w:hAnsi="Tahoma" w:cs="Tahoma"/>
          <w:color w:val="000000"/>
          <w:spacing w:val="7"/>
        </w:rPr>
        <w:t>Use the Logical ANDing Function to Calculate a Network ID</w:t>
      </w:r>
    </w:p>
    <w:p w14:paraId="17566C04" w14:textId="77777777" w:rsidR="003F1B12" w:rsidRDefault="003F1B12" w:rsidP="003F1B12">
      <w:pPr>
        <w:pStyle w:val="NormalWeb"/>
        <w:shd w:val="clear" w:color="auto" w:fill="F9F9F9"/>
        <w:spacing w:before="0" w:beforeAutospacing="0" w:after="225" w:afterAutospacing="0"/>
        <w:rPr>
          <w:rFonts w:ascii="Cambria" w:hAnsi="Cambria"/>
          <w:color w:val="575757"/>
        </w:rPr>
      </w:pPr>
      <w:r>
        <w:rPr>
          <w:rFonts w:ascii="Cambria" w:hAnsi="Cambria"/>
          <w:color w:val="575757"/>
        </w:rPr>
        <w:t>To calculate a host’s network ID given its IPv4 address and subnet mask, computers follow a logical process of combining bits known as </w:t>
      </w:r>
      <w:hyperlink r:id="rId61" w:history="1">
        <w:r>
          <w:rPr>
            <w:rStyle w:val="primaryterm"/>
            <w:rFonts w:ascii="Cambria" w:hAnsi="Cambria"/>
            <w:b/>
            <w:bCs/>
            <w:color w:val="00609A"/>
          </w:rPr>
          <w:t>ANDing</w:t>
        </w:r>
      </w:hyperlink>
      <w:r>
        <w:rPr>
          <w:rFonts w:ascii="Cambria" w:hAnsi="Cambria"/>
          <w:color w:val="575757"/>
        </w:rPr>
        <w:t xml:space="preserve">. In ANDing, a bit with a value of 1 combined, or ANDed, with another bit with a value of 1 </w:t>
      </w:r>
      <w:proofErr w:type="gramStart"/>
      <w:r>
        <w:rPr>
          <w:rFonts w:ascii="Cambria" w:hAnsi="Cambria"/>
          <w:color w:val="575757"/>
        </w:rPr>
        <w:t>results</w:t>
      </w:r>
      <w:proofErr w:type="gramEnd"/>
      <w:r>
        <w:rPr>
          <w:rFonts w:ascii="Cambria" w:hAnsi="Cambria"/>
          <w:color w:val="575757"/>
        </w:rPr>
        <w:t xml:space="preserve"> in a 1. A bit with a value of 0 ANDed with any other bit results in a 0. If you think of 1 as “true” and 0 as “false,” the logic of ANDing makes sense: ANDing a true statement to a true statement still results in a true statement. But ANDing a true statement to a </w:t>
      </w:r>
      <w:proofErr w:type="gramStart"/>
      <w:r>
        <w:rPr>
          <w:rFonts w:ascii="Cambria" w:hAnsi="Cambria"/>
          <w:color w:val="575757"/>
        </w:rPr>
        <w:t>false statement results</w:t>
      </w:r>
      <w:proofErr w:type="gramEnd"/>
      <w:r>
        <w:rPr>
          <w:rFonts w:ascii="Cambria" w:hAnsi="Cambria"/>
          <w:color w:val="575757"/>
        </w:rPr>
        <w:t xml:space="preserve"> in a false statement.</w:t>
      </w:r>
    </w:p>
    <w:p w14:paraId="697A9B82" w14:textId="77777777" w:rsidR="003F1B12" w:rsidRDefault="003F1B12" w:rsidP="003F1B12">
      <w:pPr>
        <w:pStyle w:val="NormalWeb"/>
        <w:shd w:val="clear" w:color="auto" w:fill="F9F9F9"/>
        <w:spacing w:before="0" w:beforeAutospacing="0" w:after="225" w:afterAutospacing="0"/>
        <w:rPr>
          <w:rFonts w:ascii="Cambria" w:hAnsi="Cambria"/>
          <w:color w:val="575757"/>
        </w:rPr>
      </w:pPr>
      <w:r>
        <w:rPr>
          <w:rFonts w:ascii="Cambria" w:hAnsi="Cambria"/>
          <w:color w:val="575757"/>
        </w:rPr>
        <w:t>ANDing logic is demonstrated in </w:t>
      </w:r>
      <w:hyperlink r:id="rId62" w:history="1">
        <w:r>
          <w:rPr>
            <w:rStyle w:val="Hyperlink"/>
            <w:rFonts w:ascii="Cambria" w:hAnsi="Cambria"/>
            <w:color w:val="0081BC"/>
            <w:u w:val="none"/>
          </w:rPr>
          <w:t>Table 8-1</w:t>
        </w:r>
      </w:hyperlink>
      <w:r>
        <w:rPr>
          <w:rFonts w:ascii="Cambria" w:hAnsi="Cambria"/>
          <w:color w:val="575757"/>
        </w:rPr>
        <w:t>, which provides every possible combination of having a 1 or 0 bit in an IPv4 address or subnet mask.</w:t>
      </w:r>
    </w:p>
    <w:p w14:paraId="1FACC410" w14:textId="77777777" w:rsidR="003F1B12" w:rsidRDefault="003F1B12" w:rsidP="003F1B12">
      <w:pPr>
        <w:rPr>
          <w:rFonts w:ascii="Cambria" w:hAnsi="Cambria"/>
          <w:color w:val="575757"/>
        </w:rPr>
      </w:pPr>
      <w:r>
        <w:rPr>
          <w:rStyle w:val="label"/>
          <w:rFonts w:ascii="Tahoma" w:hAnsi="Tahoma" w:cs="Tahoma"/>
          <w:b/>
          <w:bCs/>
          <w:color w:val="FFFFFF"/>
          <w:spacing w:val="7"/>
          <w:sz w:val="26"/>
          <w:szCs w:val="26"/>
          <w:bdr w:val="none" w:sz="0" w:space="0" w:color="auto" w:frame="1"/>
          <w:shd w:val="clear" w:color="auto" w:fill="80B33D"/>
        </w:rPr>
        <w:t>Table </w:t>
      </w:r>
      <w:r>
        <w:rPr>
          <w:rStyle w:val="ordinal"/>
          <w:rFonts w:ascii="Tahoma" w:hAnsi="Tahoma" w:cs="Tahoma"/>
          <w:b/>
          <w:bCs/>
          <w:color w:val="FFFFFF"/>
          <w:spacing w:val="7"/>
          <w:sz w:val="26"/>
          <w:szCs w:val="26"/>
          <w:bdr w:val="none" w:sz="0" w:space="0" w:color="auto" w:frame="1"/>
          <w:shd w:val="clear" w:color="auto" w:fill="80B33D"/>
        </w:rPr>
        <w:t>8-1</w:t>
      </w:r>
    </w:p>
    <w:p w14:paraId="41EA5AA0" w14:textId="77777777" w:rsidR="003F1B12" w:rsidRDefault="003F1B12" w:rsidP="003F1B12">
      <w:pPr>
        <w:pStyle w:val="Heading3"/>
        <w:spacing w:before="0"/>
        <w:ind w:left="375"/>
        <w:rPr>
          <w:rFonts w:ascii="Tahoma" w:hAnsi="Tahoma" w:cs="Tahoma"/>
          <w:color w:val="3F3F3F"/>
          <w:spacing w:val="7"/>
          <w:sz w:val="26"/>
          <w:szCs w:val="26"/>
        </w:rPr>
      </w:pPr>
      <w:r>
        <w:rPr>
          <w:rFonts w:ascii="Tahoma" w:hAnsi="Tahoma" w:cs="Tahoma"/>
          <w:color w:val="3F3F3F"/>
          <w:spacing w:val="7"/>
          <w:sz w:val="26"/>
          <w:szCs w:val="26"/>
        </w:rPr>
        <w:lastRenderedPageBreak/>
        <w:t>ANDing</w:t>
      </w:r>
    </w:p>
    <w:tbl>
      <w:tblPr>
        <w:tblW w:w="6000" w:type="dxa"/>
        <w:tblBorders>
          <w:bottom w:val="single" w:sz="6" w:space="0" w:color="DDDDDD"/>
        </w:tblBorders>
        <w:tblCellMar>
          <w:left w:w="0" w:type="dxa"/>
          <w:right w:w="0" w:type="dxa"/>
        </w:tblCellMar>
        <w:tblLook w:val="04A0" w:firstRow="1" w:lastRow="0" w:firstColumn="1" w:lastColumn="0" w:noHBand="0" w:noVBand="1"/>
      </w:tblPr>
      <w:tblGrid>
        <w:gridCol w:w="3208"/>
        <w:gridCol w:w="698"/>
        <w:gridCol w:w="698"/>
        <w:gridCol w:w="698"/>
        <w:gridCol w:w="698"/>
      </w:tblGrid>
      <w:tr w:rsidR="003F1B12" w14:paraId="2E604FF8"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6A38A89"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IP address bit</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B067E83"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1</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3305224"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1</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FCBEDCC"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0</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D6E5FDD"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0</w:t>
            </w:r>
          </w:p>
        </w:tc>
      </w:tr>
      <w:tr w:rsidR="003F1B12" w14:paraId="2038B568" w14:textId="77777777" w:rsidTr="003F1B1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FE896CA"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Subnet mask bit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8ED97FA"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1</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DEC2E6F"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8BE1F48"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1</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0C2E786"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0</w:t>
            </w:r>
          </w:p>
        </w:tc>
      </w:tr>
      <w:tr w:rsidR="003F1B12" w14:paraId="43238BC9" w14:textId="77777777" w:rsidTr="003F1B12">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3A941353" w14:textId="77777777" w:rsidR="003F1B12" w:rsidRDefault="003F1B12">
            <w:pPr>
              <w:pStyle w:val="NormalWeb"/>
              <w:spacing w:before="0" w:beforeAutospacing="0" w:after="0" w:afterAutospacing="0"/>
              <w:rPr>
                <w:rFonts w:ascii="Tahoma" w:hAnsi="Tahoma" w:cs="Tahoma"/>
                <w:color w:val="575757"/>
                <w:sz w:val="18"/>
                <w:szCs w:val="18"/>
              </w:rPr>
            </w:pPr>
            <w:r>
              <w:rPr>
                <w:rStyle w:val="Strong"/>
                <w:rFonts w:ascii="Tahoma" w:hAnsi="Tahoma" w:cs="Tahoma"/>
                <w:color w:val="575757"/>
                <w:sz w:val="18"/>
                <w:szCs w:val="18"/>
              </w:rPr>
              <w:t>Resulting bit</w:t>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5DB62800" w14:textId="77777777" w:rsidR="003F1B12" w:rsidRDefault="003F1B12">
            <w:pPr>
              <w:pStyle w:val="NormalWeb"/>
              <w:spacing w:before="0" w:beforeAutospacing="0" w:after="0" w:afterAutospacing="0"/>
              <w:jc w:val="center"/>
              <w:rPr>
                <w:rFonts w:ascii="Tahoma" w:hAnsi="Tahoma" w:cs="Tahoma"/>
                <w:color w:val="575757"/>
                <w:sz w:val="18"/>
                <w:szCs w:val="18"/>
              </w:rPr>
            </w:pPr>
            <w:r>
              <w:rPr>
                <w:rStyle w:val="Strong"/>
                <w:rFonts w:ascii="Tahoma" w:hAnsi="Tahoma" w:cs="Tahoma"/>
                <w:color w:val="575757"/>
                <w:sz w:val="18"/>
                <w:szCs w:val="18"/>
              </w:rPr>
              <w:t>1</w:t>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30296177" w14:textId="77777777" w:rsidR="003F1B12" w:rsidRDefault="003F1B12">
            <w:pPr>
              <w:pStyle w:val="NormalWeb"/>
              <w:spacing w:before="0" w:beforeAutospacing="0" w:after="0" w:afterAutospacing="0"/>
              <w:jc w:val="center"/>
              <w:rPr>
                <w:rFonts w:ascii="Tahoma" w:hAnsi="Tahoma" w:cs="Tahoma"/>
                <w:color w:val="575757"/>
                <w:sz w:val="18"/>
                <w:szCs w:val="18"/>
              </w:rPr>
            </w:pPr>
            <w:r>
              <w:rPr>
                <w:rStyle w:val="Strong"/>
                <w:rFonts w:ascii="Tahoma" w:hAnsi="Tahoma" w:cs="Tahoma"/>
                <w:color w:val="575757"/>
                <w:sz w:val="18"/>
                <w:szCs w:val="18"/>
              </w:rPr>
              <w:t>0</w:t>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3E8CE76D" w14:textId="77777777" w:rsidR="003F1B12" w:rsidRDefault="003F1B12">
            <w:pPr>
              <w:pStyle w:val="NormalWeb"/>
              <w:spacing w:before="0" w:beforeAutospacing="0" w:after="0" w:afterAutospacing="0"/>
              <w:jc w:val="center"/>
              <w:rPr>
                <w:rFonts w:ascii="Tahoma" w:hAnsi="Tahoma" w:cs="Tahoma"/>
                <w:color w:val="575757"/>
                <w:sz w:val="18"/>
                <w:szCs w:val="18"/>
              </w:rPr>
            </w:pPr>
            <w:r>
              <w:rPr>
                <w:rStyle w:val="Strong"/>
                <w:rFonts w:ascii="Tahoma" w:hAnsi="Tahoma" w:cs="Tahoma"/>
                <w:color w:val="575757"/>
                <w:sz w:val="18"/>
                <w:szCs w:val="18"/>
              </w:rPr>
              <w:t>0</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3E97083B" w14:textId="77777777" w:rsidR="003F1B12" w:rsidRDefault="003F1B12">
            <w:pPr>
              <w:pStyle w:val="NormalWeb"/>
              <w:spacing w:before="0" w:beforeAutospacing="0" w:after="0" w:afterAutospacing="0"/>
              <w:jc w:val="center"/>
              <w:rPr>
                <w:rFonts w:ascii="Tahoma" w:hAnsi="Tahoma" w:cs="Tahoma"/>
                <w:color w:val="575757"/>
                <w:sz w:val="18"/>
                <w:szCs w:val="18"/>
              </w:rPr>
            </w:pPr>
            <w:r>
              <w:rPr>
                <w:rStyle w:val="Strong"/>
                <w:rFonts w:ascii="Tahoma" w:hAnsi="Tahoma" w:cs="Tahoma"/>
                <w:color w:val="575757"/>
                <w:sz w:val="18"/>
                <w:szCs w:val="18"/>
              </w:rPr>
              <w:t>0</w:t>
            </w:r>
          </w:p>
        </w:tc>
      </w:tr>
    </w:tbl>
    <w:p w14:paraId="45B67B61" w14:textId="77777777" w:rsidR="003F1B12" w:rsidRDefault="003F1B12" w:rsidP="003F1B12">
      <w:pPr>
        <w:pStyle w:val="NormalWeb"/>
        <w:shd w:val="clear" w:color="auto" w:fill="F9F9F9"/>
        <w:spacing w:before="0" w:beforeAutospacing="0" w:after="225" w:afterAutospacing="0"/>
        <w:rPr>
          <w:rFonts w:ascii="Cambria" w:hAnsi="Cambria"/>
          <w:color w:val="575757"/>
        </w:rPr>
      </w:pPr>
      <w:r>
        <w:rPr>
          <w:rFonts w:ascii="Cambria" w:hAnsi="Cambria"/>
          <w:color w:val="575757"/>
        </w:rPr>
        <w:t>A sample IPv4 host address, its default subnet mask, and its network ID are shown in </w:t>
      </w:r>
      <w:hyperlink r:id="rId63" w:history="1">
        <w:r>
          <w:rPr>
            <w:rStyle w:val="Hyperlink"/>
            <w:rFonts w:ascii="Cambria" w:hAnsi="Cambria"/>
            <w:color w:val="0081BC"/>
            <w:u w:val="none"/>
          </w:rPr>
          <w:t>Figure 8-6</w:t>
        </w:r>
      </w:hyperlink>
      <w:r>
        <w:rPr>
          <w:rFonts w:ascii="Cambria" w:hAnsi="Cambria"/>
          <w:color w:val="575757"/>
        </w:rPr>
        <w:t> in both binary and dotted decimal notation. Notice that the address’s fourth octet could have been composed of any combination of 1s and 0s, and the network ID’s fourth octet would still result in all 0s.</w:t>
      </w:r>
    </w:p>
    <w:p w14:paraId="04A81E85" w14:textId="77777777" w:rsidR="003F1B12" w:rsidRDefault="003F1B12" w:rsidP="003F1B1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8-6</w:t>
      </w:r>
    </w:p>
    <w:p w14:paraId="40A78578" w14:textId="77777777" w:rsidR="003F1B12" w:rsidRDefault="003F1B12" w:rsidP="003F1B1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Example of ANDing a host’s network ID</w:t>
      </w:r>
    </w:p>
    <w:p w14:paraId="75B82C6D" w14:textId="5EC33EFE" w:rsidR="003F1B12" w:rsidRDefault="003F1B12" w:rsidP="003F1B1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7D42559" wp14:editId="06ED758C">
            <wp:extent cx="5667375" cy="533400"/>
            <wp:effectExtent l="0" t="0" r="9525" b="0"/>
            <wp:docPr id="16" name="Picture 16" descr="An example in which the I P address and a subnet mask are ANDed to figure out the host's network I D. The I P Address has the bits 1 1 0 0 0 0 0 0 dot 0 0 1 0 0 0 1 0 dot 0 1 0 1 1 0 0 1 dot 0 1 1 1 1 1 1 1. The I P address in decimal notation is 192 dot 34 dot 89 dot 127. The subnet mask has the bits 1 1 1 1 1 1 1 1 dot 1 1 1 1 1 1 1 1 dot 1 1 1 1 1 1 1 1 dot 0 0 0 0 0 0 0 0. The subnet mask in decimal notation is 255 dot 255 dot 255 dot 1. The I P address and subnet mask ANDed gives the bits 1 1 0 0 0 0 0 0 dot 0 0 1 0 0 0 1 0 dot 0 1 0 1 1 0 0 1 dot 0 0 0 0 0 0 0 0 which in decimal notation is 192 dot 34 dot 89 dot 0. This is the host's network I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 example in which the I P address and a subnet mask are ANDed to figure out the host's network I D. The I P Address has the bits 1 1 0 0 0 0 0 0 dot 0 0 1 0 0 0 1 0 dot 0 1 0 1 1 0 0 1 dot 0 1 1 1 1 1 1 1. The I P address in decimal notation is 192 dot 34 dot 89 dot 127. The subnet mask has the bits 1 1 1 1 1 1 1 1 dot 1 1 1 1 1 1 1 1 dot 1 1 1 1 1 1 1 1 dot 0 0 0 0 0 0 0 0. The subnet mask in decimal notation is 255 dot 255 dot 255 dot 1. The I P address and subnet mask ANDed gives the bits 1 1 0 0 0 0 0 0 dot 0 0 1 0 0 0 1 0 dot 0 1 0 1 1 0 0 1 dot 0 0 0 0 0 0 0 0 which in decimal notation is 192 dot 34 dot 89 dot 0. This is the host's network I 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67375" cy="533400"/>
                    </a:xfrm>
                    <a:prstGeom prst="rect">
                      <a:avLst/>
                    </a:prstGeom>
                    <a:noFill/>
                    <a:ln>
                      <a:noFill/>
                    </a:ln>
                  </pic:spPr>
                </pic:pic>
              </a:graphicData>
            </a:graphic>
          </wp:inline>
        </w:drawing>
      </w:r>
    </w:p>
    <w:p w14:paraId="358D37A7" w14:textId="62EA54D2" w:rsidR="003F1B12" w:rsidRDefault="003F1B12" w:rsidP="003F1B12">
      <w:pPr>
        <w:shd w:val="clear" w:color="auto" w:fill="FFFFFF"/>
        <w:jc w:val="center"/>
        <w:rPr>
          <w:rFonts w:ascii="Cambria" w:hAnsi="Cambria"/>
          <w:color w:val="575757"/>
        </w:rPr>
      </w:pPr>
      <w:r>
        <w:rPr>
          <w:rFonts w:ascii="Cambria" w:hAnsi="Cambria"/>
          <w:noProof/>
          <w:color w:val="575757"/>
        </w:rPr>
        <w:drawing>
          <wp:inline distT="0" distB="0" distL="0" distR="0" wp14:anchorId="10A97D0F" wp14:editId="2B0B1326">
            <wp:extent cx="200025" cy="200025"/>
            <wp:effectExtent l="0" t="0" r="9525" b="9525"/>
            <wp:docPr id="15" name="Picture 1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nlarg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59CC46F" w14:textId="77777777" w:rsidR="003F1B12" w:rsidRDefault="003F1B12" w:rsidP="003F1B12">
      <w:pPr>
        <w:pStyle w:val="NormalWeb"/>
        <w:shd w:val="clear" w:color="auto" w:fill="F9F9F9"/>
        <w:spacing w:before="0" w:beforeAutospacing="0" w:after="225" w:afterAutospacing="0"/>
        <w:rPr>
          <w:rFonts w:ascii="Cambria" w:hAnsi="Cambria"/>
          <w:color w:val="575757"/>
        </w:rPr>
      </w:pPr>
      <w:hyperlink r:id="rId65" w:history="1">
        <w:r>
          <w:rPr>
            <w:rStyle w:val="Hyperlink"/>
            <w:rFonts w:ascii="Cambria" w:hAnsi="Cambria"/>
            <w:color w:val="0081BC"/>
            <w:u w:val="none"/>
          </w:rPr>
          <w:t>Figure 8-6</w:t>
        </w:r>
      </w:hyperlink>
      <w:r>
        <w:rPr>
          <w:rFonts w:ascii="Cambria" w:hAnsi="Cambria"/>
          <w:color w:val="575757"/>
        </w:rPr>
        <w:t xml:space="preserve"> shows how ANDing logic is applied to an IPv4 address plus a default subnet mask. It works the same way for networks that are </w:t>
      </w:r>
      <w:proofErr w:type="spellStart"/>
      <w:r>
        <w:rPr>
          <w:rFonts w:ascii="Cambria" w:hAnsi="Cambria"/>
          <w:color w:val="575757"/>
        </w:rPr>
        <w:t>subnetted</w:t>
      </w:r>
      <w:proofErr w:type="spellEnd"/>
      <w:r>
        <w:rPr>
          <w:rFonts w:ascii="Cambria" w:hAnsi="Cambria"/>
          <w:color w:val="575757"/>
        </w:rPr>
        <w:t xml:space="preserve"> with classless subnet masks, discussed later in this module.</w:t>
      </w:r>
    </w:p>
    <w:p w14:paraId="6A2883BB" w14:textId="77777777" w:rsidR="003F1B12" w:rsidRDefault="003F1B12" w:rsidP="003F1B12">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color w:val="FFFFFF"/>
          <w:spacing w:val="7"/>
        </w:rPr>
        <w:t>Legacy Networking: Classful Addressing in IPv4</w:t>
      </w:r>
    </w:p>
    <w:p w14:paraId="2F52799F" w14:textId="77777777" w:rsidR="003F1B12" w:rsidRDefault="003F1B12" w:rsidP="003F1B12">
      <w:pPr>
        <w:pStyle w:val="NormalWeb"/>
        <w:shd w:val="clear" w:color="auto" w:fill="FFFFFF"/>
        <w:spacing w:before="0" w:beforeAutospacing="0" w:after="225" w:afterAutospacing="0"/>
        <w:rPr>
          <w:rFonts w:ascii="Cambria" w:hAnsi="Cambria"/>
          <w:color w:val="575757"/>
        </w:rPr>
      </w:pPr>
      <w:r>
        <w:rPr>
          <w:rFonts w:ascii="Cambria" w:hAnsi="Cambria"/>
          <w:color w:val="575757"/>
        </w:rPr>
        <w:t>Recall that every IPv4 address can be associated with a network class—A, B, C, D, or E (though class D and E addresses are reserved for special purposes). Classful addressing is the simplest type of subnetting and uses only whole octets for the network ID and host portions. In the earlier example of </w:t>
      </w:r>
      <w:r>
        <w:rPr>
          <w:rStyle w:val="color1"/>
          <w:rFonts w:ascii="Cambria" w:hAnsi="Cambria"/>
          <w:b/>
          <w:bCs/>
          <w:color w:val="B14038"/>
        </w:rPr>
        <w:t>192.168.123</w:t>
      </w:r>
      <w:r>
        <w:rPr>
          <w:rFonts w:ascii="Cambria" w:hAnsi="Cambria"/>
          <w:color w:val="575757"/>
        </w:rPr>
        <w:t>.132, the network ID consists of three octets, and is, therefore, an example of classful addressing. </w:t>
      </w:r>
      <w:hyperlink r:id="rId66" w:history="1">
        <w:r>
          <w:rPr>
            <w:rStyle w:val="Hyperlink"/>
            <w:rFonts w:ascii="Cambria" w:hAnsi="Cambria"/>
            <w:color w:val="0081BC"/>
            <w:u w:val="none"/>
          </w:rPr>
          <w:t>Table 8-2</w:t>
        </w:r>
      </w:hyperlink>
      <w:r>
        <w:rPr>
          <w:rFonts w:ascii="Cambria" w:hAnsi="Cambria"/>
          <w:color w:val="575757"/>
        </w:rPr>
        <w:t> lists how the 32 bits are allocated with classful addressing for classes A, B, and C.</w:t>
      </w:r>
    </w:p>
    <w:p w14:paraId="0A1096B1" w14:textId="77777777" w:rsidR="003F1B12" w:rsidRDefault="003F1B12" w:rsidP="003F1B12">
      <w:pPr>
        <w:rPr>
          <w:rFonts w:ascii="Cambria" w:hAnsi="Cambria"/>
          <w:color w:val="575757"/>
        </w:rPr>
      </w:pPr>
      <w:r>
        <w:rPr>
          <w:rStyle w:val="label"/>
          <w:rFonts w:ascii="Tahoma" w:hAnsi="Tahoma" w:cs="Tahoma"/>
          <w:b/>
          <w:bCs/>
          <w:color w:val="FFFFFF"/>
          <w:spacing w:val="7"/>
          <w:sz w:val="26"/>
          <w:szCs w:val="26"/>
          <w:bdr w:val="none" w:sz="0" w:space="0" w:color="auto" w:frame="1"/>
          <w:shd w:val="clear" w:color="auto" w:fill="80B33D"/>
        </w:rPr>
        <w:t>Table </w:t>
      </w:r>
      <w:r>
        <w:rPr>
          <w:rStyle w:val="ordinal"/>
          <w:rFonts w:ascii="Tahoma" w:hAnsi="Tahoma" w:cs="Tahoma"/>
          <w:b/>
          <w:bCs/>
          <w:color w:val="FFFFFF"/>
          <w:spacing w:val="7"/>
          <w:sz w:val="26"/>
          <w:szCs w:val="26"/>
          <w:bdr w:val="none" w:sz="0" w:space="0" w:color="auto" w:frame="1"/>
          <w:shd w:val="clear" w:color="auto" w:fill="80B33D"/>
        </w:rPr>
        <w:t>8-2</w:t>
      </w:r>
    </w:p>
    <w:p w14:paraId="3971B42E" w14:textId="77777777" w:rsidR="003F1B12" w:rsidRDefault="003F1B12" w:rsidP="003F1B12">
      <w:pPr>
        <w:pStyle w:val="Heading3"/>
        <w:spacing w:before="0"/>
        <w:ind w:left="375"/>
        <w:rPr>
          <w:rFonts w:ascii="Tahoma" w:hAnsi="Tahoma" w:cs="Tahoma"/>
          <w:color w:val="3F3F3F"/>
          <w:spacing w:val="7"/>
          <w:sz w:val="26"/>
          <w:szCs w:val="26"/>
        </w:rPr>
      </w:pPr>
      <w:r>
        <w:rPr>
          <w:rFonts w:ascii="Tahoma" w:hAnsi="Tahoma" w:cs="Tahoma"/>
          <w:color w:val="3F3F3F"/>
          <w:spacing w:val="7"/>
          <w:sz w:val="26"/>
          <w:szCs w:val="26"/>
        </w:rPr>
        <w:t>Classful Addressing Uses Whole Octets for the Network ID</w:t>
      </w:r>
    </w:p>
    <w:tbl>
      <w:tblPr>
        <w:tblW w:w="12000" w:type="dxa"/>
        <w:tblBorders>
          <w:bottom w:val="single" w:sz="6" w:space="0" w:color="DDDDDD"/>
        </w:tblBorders>
        <w:tblCellMar>
          <w:left w:w="0" w:type="dxa"/>
          <w:right w:w="0" w:type="dxa"/>
        </w:tblCellMar>
        <w:tblLook w:val="04A0" w:firstRow="1" w:lastRow="0" w:firstColumn="1" w:lastColumn="0" w:noHBand="0" w:noVBand="1"/>
      </w:tblPr>
      <w:tblGrid>
        <w:gridCol w:w="966"/>
        <w:gridCol w:w="5624"/>
        <w:gridCol w:w="2652"/>
        <w:gridCol w:w="2758"/>
      </w:tblGrid>
      <w:tr w:rsidR="003F1B12" w14:paraId="6BAEB0CC" w14:textId="77777777" w:rsidTr="003F1B12">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A1A252C" w14:textId="77777777" w:rsidR="003F1B12" w:rsidRDefault="003F1B12">
            <w:pPr>
              <w:pStyle w:val="NormalWeb"/>
              <w:spacing w:before="0" w:beforeAutospacing="0" w:after="0" w:afterAutospacing="0"/>
              <w:jc w:val="center"/>
              <w:rPr>
                <w:rFonts w:ascii="Tahoma" w:hAnsi="Tahoma" w:cs="Tahoma"/>
                <w:b/>
                <w:bCs/>
                <w:color w:val="696969"/>
                <w:sz w:val="18"/>
                <w:szCs w:val="18"/>
              </w:rPr>
            </w:pPr>
            <w:r>
              <w:rPr>
                <w:rFonts w:ascii="Tahoma" w:hAnsi="Tahoma" w:cs="Tahoma"/>
                <w:b/>
                <w:bCs/>
                <w:color w:val="696969"/>
                <w:sz w:val="18"/>
                <w:szCs w:val="18"/>
              </w:rPr>
              <w:t>Class</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810E85E" w14:textId="77777777" w:rsidR="003F1B12" w:rsidRDefault="003F1B12">
            <w:pPr>
              <w:pStyle w:val="NormalWeb"/>
              <w:spacing w:before="0" w:beforeAutospacing="0" w:after="225" w:afterAutospacing="0"/>
              <w:rPr>
                <w:rFonts w:ascii="Tahoma" w:hAnsi="Tahoma" w:cs="Tahoma"/>
                <w:b/>
                <w:bCs/>
                <w:color w:val="696969"/>
                <w:sz w:val="18"/>
                <w:szCs w:val="18"/>
              </w:rPr>
            </w:pPr>
            <w:r>
              <w:rPr>
                <w:rFonts w:ascii="Tahoma" w:hAnsi="Tahoma" w:cs="Tahoma"/>
                <w:b/>
                <w:bCs/>
                <w:color w:val="696969"/>
                <w:sz w:val="18"/>
                <w:szCs w:val="18"/>
              </w:rPr>
              <w:t>Network portion in bold red:</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BAF40C0" w14:textId="77777777" w:rsidR="003F1B12" w:rsidRDefault="003F1B12">
            <w:pPr>
              <w:pStyle w:val="NormalWeb"/>
              <w:spacing w:before="0" w:beforeAutospacing="0" w:after="0" w:afterAutospacing="0"/>
              <w:jc w:val="center"/>
              <w:rPr>
                <w:rFonts w:ascii="Tahoma" w:hAnsi="Tahoma" w:cs="Tahoma"/>
                <w:b/>
                <w:bCs/>
                <w:color w:val="696969"/>
                <w:sz w:val="18"/>
                <w:szCs w:val="18"/>
              </w:rPr>
            </w:pPr>
            <w:r>
              <w:rPr>
                <w:rFonts w:ascii="Tahoma" w:hAnsi="Tahoma" w:cs="Tahoma"/>
                <w:b/>
                <w:bCs/>
                <w:color w:val="696969"/>
                <w:sz w:val="18"/>
                <w:szCs w:val="18"/>
              </w:rPr>
              <w:t>Bits in network ID</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0D540774" w14:textId="77777777" w:rsidR="003F1B12" w:rsidRDefault="003F1B12">
            <w:pPr>
              <w:pStyle w:val="NormalWeb"/>
              <w:spacing w:before="0" w:beforeAutospacing="0" w:after="0" w:afterAutospacing="0"/>
              <w:jc w:val="center"/>
              <w:rPr>
                <w:rFonts w:ascii="Tahoma" w:hAnsi="Tahoma" w:cs="Tahoma"/>
                <w:b/>
                <w:bCs/>
                <w:color w:val="696969"/>
                <w:sz w:val="18"/>
                <w:szCs w:val="18"/>
              </w:rPr>
            </w:pPr>
            <w:r>
              <w:rPr>
                <w:rFonts w:ascii="Tahoma" w:hAnsi="Tahoma" w:cs="Tahoma"/>
                <w:b/>
                <w:bCs/>
                <w:color w:val="696969"/>
                <w:sz w:val="18"/>
                <w:szCs w:val="18"/>
              </w:rPr>
              <w:t>Bits in host portion</w:t>
            </w:r>
          </w:p>
        </w:tc>
      </w:tr>
      <w:tr w:rsidR="003F1B12" w14:paraId="323FC38D"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7C18323"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A</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5D0A776" w14:textId="77777777" w:rsidR="003F1B12" w:rsidRDefault="003F1B12">
            <w:pPr>
              <w:pStyle w:val="NormalWeb"/>
              <w:spacing w:before="0" w:beforeAutospacing="0" w:after="0" w:afterAutospacing="0"/>
              <w:rPr>
                <w:rFonts w:ascii="Tahoma" w:hAnsi="Tahoma" w:cs="Tahoma"/>
                <w:color w:val="575757"/>
                <w:sz w:val="18"/>
                <w:szCs w:val="18"/>
              </w:rPr>
            </w:pPr>
            <w:proofErr w:type="spellStart"/>
            <w:proofErr w:type="gramStart"/>
            <w:r>
              <w:rPr>
                <w:rStyle w:val="color1"/>
                <w:rFonts w:ascii="Tahoma" w:hAnsi="Tahoma" w:cs="Tahoma"/>
                <w:b/>
                <w:bCs/>
                <w:color w:val="B14038"/>
                <w:sz w:val="18"/>
                <w:szCs w:val="18"/>
              </w:rPr>
              <w:t>nnnnnnnn</w:t>
            </w:r>
            <w:r>
              <w:rPr>
                <w:rFonts w:ascii="Tahoma" w:hAnsi="Tahoma" w:cs="Tahoma"/>
                <w:color w:val="575757"/>
                <w:sz w:val="18"/>
                <w:szCs w:val="18"/>
              </w:rPr>
              <w:t>.hhhhhhhh</w:t>
            </w:r>
            <w:proofErr w:type="gramEnd"/>
            <w:r>
              <w:rPr>
                <w:rFonts w:ascii="Tahoma" w:hAnsi="Tahoma" w:cs="Tahoma"/>
                <w:color w:val="575757"/>
                <w:sz w:val="18"/>
                <w:szCs w:val="18"/>
              </w:rPr>
              <w:t>.hhhhhhhh.hhhhhhhh</w:t>
            </w:r>
            <w:proofErr w:type="spellEnd"/>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0B53A39"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 8</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3878D2C"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24</w:t>
            </w:r>
          </w:p>
        </w:tc>
      </w:tr>
      <w:tr w:rsidR="003F1B12" w14:paraId="2C9D24FE" w14:textId="77777777" w:rsidTr="003F1B1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33DC7B9"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B</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423D356" w14:textId="77777777" w:rsidR="003F1B12" w:rsidRDefault="003F1B12">
            <w:pPr>
              <w:pStyle w:val="NormalWeb"/>
              <w:spacing w:before="0" w:beforeAutospacing="0" w:after="0" w:afterAutospacing="0"/>
              <w:rPr>
                <w:rFonts w:ascii="Tahoma" w:hAnsi="Tahoma" w:cs="Tahoma"/>
                <w:color w:val="575757"/>
                <w:sz w:val="18"/>
                <w:szCs w:val="18"/>
              </w:rPr>
            </w:pPr>
            <w:proofErr w:type="spellStart"/>
            <w:proofErr w:type="gramStart"/>
            <w:r>
              <w:rPr>
                <w:rStyle w:val="color1"/>
                <w:rFonts w:ascii="Tahoma" w:hAnsi="Tahoma" w:cs="Tahoma"/>
                <w:b/>
                <w:bCs/>
                <w:color w:val="B14038"/>
                <w:sz w:val="18"/>
                <w:szCs w:val="18"/>
              </w:rPr>
              <w:t>nnnnnnnn.nnnnnnnn</w:t>
            </w:r>
            <w:proofErr w:type="gramEnd"/>
            <w:r>
              <w:rPr>
                <w:rFonts w:ascii="Tahoma" w:hAnsi="Tahoma" w:cs="Tahoma"/>
                <w:color w:val="575757"/>
                <w:sz w:val="18"/>
                <w:szCs w:val="18"/>
              </w:rPr>
              <w:t>.hhhhhhhh.hhhhhhhh</w:t>
            </w:r>
            <w:proofErr w:type="spellEnd"/>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D6F3686"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16</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E8B99EE"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16</w:t>
            </w:r>
          </w:p>
        </w:tc>
      </w:tr>
      <w:tr w:rsidR="003F1B12" w14:paraId="6707B2B1" w14:textId="77777777" w:rsidTr="003F1B12">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23A0DC79"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C</w:t>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6D36CA46" w14:textId="77777777" w:rsidR="003F1B12" w:rsidRDefault="003F1B12">
            <w:pPr>
              <w:pStyle w:val="NormalWeb"/>
              <w:spacing w:before="0" w:beforeAutospacing="0" w:after="0" w:afterAutospacing="0"/>
              <w:rPr>
                <w:rFonts w:ascii="Tahoma" w:hAnsi="Tahoma" w:cs="Tahoma"/>
                <w:color w:val="575757"/>
                <w:sz w:val="18"/>
                <w:szCs w:val="18"/>
              </w:rPr>
            </w:pPr>
            <w:proofErr w:type="spellStart"/>
            <w:proofErr w:type="gramStart"/>
            <w:r>
              <w:rPr>
                <w:rStyle w:val="color1"/>
                <w:rFonts w:ascii="Tahoma" w:hAnsi="Tahoma" w:cs="Tahoma"/>
                <w:b/>
                <w:bCs/>
                <w:color w:val="B14038"/>
                <w:sz w:val="18"/>
                <w:szCs w:val="18"/>
              </w:rPr>
              <w:t>nnnnnnnn.nnnnnnnn</w:t>
            </w:r>
            <w:proofErr w:type="gramEnd"/>
            <w:r>
              <w:rPr>
                <w:rStyle w:val="color1"/>
                <w:rFonts w:ascii="Tahoma" w:hAnsi="Tahoma" w:cs="Tahoma"/>
                <w:b/>
                <w:bCs/>
                <w:color w:val="B14038"/>
                <w:sz w:val="18"/>
                <w:szCs w:val="18"/>
              </w:rPr>
              <w:t>.nnnnnnnn</w:t>
            </w:r>
            <w:r>
              <w:rPr>
                <w:rFonts w:ascii="Tahoma" w:hAnsi="Tahoma" w:cs="Tahoma"/>
                <w:color w:val="575757"/>
                <w:sz w:val="18"/>
                <w:szCs w:val="18"/>
              </w:rPr>
              <w:t>.hhhhhhhh</w:t>
            </w:r>
            <w:proofErr w:type="spellEnd"/>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69FAC1BC"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24</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53E72F20"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 8</w:t>
            </w:r>
          </w:p>
        </w:tc>
      </w:tr>
    </w:tbl>
    <w:p w14:paraId="2D5F28DD" w14:textId="6E109A13" w:rsidR="003F1B12" w:rsidRDefault="003F1B12" w:rsidP="003F1B12">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512F64FE" wp14:editId="21DB1DBD">
            <wp:extent cx="200025" cy="200025"/>
            <wp:effectExtent l="0" t="0" r="9525" b="9525"/>
            <wp:docPr id="14" name="Picture 14"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nlarge Tab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6AF63BA" w14:textId="77777777" w:rsidR="003F1B12" w:rsidRDefault="003F1B12" w:rsidP="003F1B12">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There are a couple of interesting mathematical patterns to notice about classful IPv4 addressing:</w:t>
      </w:r>
    </w:p>
    <w:p w14:paraId="0191AE51" w14:textId="77777777" w:rsidR="003F1B12" w:rsidRDefault="003F1B12" w:rsidP="003F1B12">
      <w:pPr>
        <w:pStyle w:val="NormalWeb"/>
        <w:numPr>
          <w:ilvl w:val="0"/>
          <w:numId w:val="15"/>
        </w:numPr>
        <w:shd w:val="clear" w:color="auto" w:fill="FFFFFF"/>
        <w:spacing w:before="0" w:beforeAutospacing="0" w:after="0" w:afterAutospacing="0"/>
        <w:rPr>
          <w:rFonts w:ascii="Cambria" w:hAnsi="Cambria"/>
          <w:color w:val="575757"/>
        </w:rPr>
      </w:pPr>
      <w:r>
        <w:rPr>
          <w:rFonts w:ascii="Cambria" w:hAnsi="Cambria"/>
          <w:color w:val="575757"/>
        </w:rPr>
        <w:t>The last octet of a classful network ID is always equal to 0 (and may have preceding octets equal to 0). For example, the network ID for a class A network might be </w:t>
      </w:r>
      <w:r>
        <w:rPr>
          <w:rStyle w:val="color1"/>
          <w:rFonts w:ascii="Cambria" w:hAnsi="Cambria"/>
          <w:b/>
          <w:bCs/>
          <w:color w:val="B14038"/>
        </w:rPr>
        <w:t>92</w:t>
      </w:r>
      <w:r>
        <w:rPr>
          <w:rFonts w:ascii="Cambria" w:hAnsi="Cambria"/>
          <w:color w:val="575757"/>
        </w:rPr>
        <w:t>.0.0.0, and the network ID for a class B network might be </w:t>
      </w:r>
      <w:r>
        <w:rPr>
          <w:rStyle w:val="color1"/>
          <w:rFonts w:ascii="Cambria" w:hAnsi="Cambria"/>
          <w:b/>
          <w:bCs/>
          <w:color w:val="B14038"/>
        </w:rPr>
        <w:t>147.12</w:t>
      </w:r>
      <w:r>
        <w:rPr>
          <w:rFonts w:ascii="Cambria" w:hAnsi="Cambria"/>
          <w:color w:val="575757"/>
        </w:rPr>
        <w:t>.0.0.</w:t>
      </w:r>
    </w:p>
    <w:p w14:paraId="4CD90170" w14:textId="77777777" w:rsidR="003F1B12" w:rsidRDefault="003F1B12" w:rsidP="003F1B12">
      <w:pPr>
        <w:pStyle w:val="NormalWeb"/>
        <w:numPr>
          <w:ilvl w:val="0"/>
          <w:numId w:val="15"/>
        </w:numPr>
        <w:shd w:val="clear" w:color="auto" w:fill="FFFFFF"/>
        <w:spacing w:before="0" w:beforeAutospacing="0" w:after="0" w:afterAutospacing="0"/>
        <w:rPr>
          <w:rFonts w:ascii="Cambria" w:hAnsi="Cambria"/>
          <w:color w:val="575757"/>
        </w:rPr>
      </w:pPr>
      <w:r>
        <w:rPr>
          <w:rFonts w:ascii="Cambria" w:hAnsi="Cambria"/>
          <w:color w:val="575757"/>
        </w:rPr>
        <w:t>A host cannot be assigned the same address as the network ID, which explains why the last octet of a host’s IP address is almost never 0.</w:t>
      </w:r>
    </w:p>
    <w:p w14:paraId="3C18FF61" w14:textId="77777777" w:rsidR="003F1B12" w:rsidRDefault="003F1B12" w:rsidP="003F1B12">
      <w:pPr>
        <w:pStyle w:val="NormalWeb"/>
        <w:numPr>
          <w:ilvl w:val="0"/>
          <w:numId w:val="15"/>
        </w:numPr>
        <w:shd w:val="clear" w:color="auto" w:fill="FFFFFF"/>
        <w:spacing w:before="0" w:beforeAutospacing="0" w:after="0" w:afterAutospacing="0"/>
        <w:rPr>
          <w:rFonts w:ascii="Cambria" w:hAnsi="Cambria"/>
          <w:color w:val="575757"/>
        </w:rPr>
      </w:pPr>
      <w:r>
        <w:rPr>
          <w:rFonts w:ascii="Cambria" w:hAnsi="Cambria"/>
          <w:color w:val="575757"/>
        </w:rPr>
        <w:t>Each octet can range in value from 0 to 255—you’ll never use a number greater than 255 in any octet for any reason.</w:t>
      </w:r>
    </w:p>
    <w:p w14:paraId="2609FB70" w14:textId="77777777" w:rsidR="003F1B12" w:rsidRDefault="003F1B12" w:rsidP="003F1B12">
      <w:pPr>
        <w:pStyle w:val="NormalWeb"/>
        <w:shd w:val="clear" w:color="auto" w:fill="FFFFFF"/>
        <w:spacing w:before="0" w:beforeAutospacing="0" w:after="225" w:afterAutospacing="0"/>
        <w:rPr>
          <w:rFonts w:ascii="Cambria" w:hAnsi="Cambria"/>
          <w:color w:val="575757"/>
        </w:rPr>
      </w:pPr>
      <w:r>
        <w:rPr>
          <w:rFonts w:ascii="Cambria" w:hAnsi="Cambria"/>
          <w:color w:val="575757"/>
        </w:rPr>
        <w:t>Although classful addressing rules no longer restrict addressing options on modern networks, you can still use the classes as a starting point for IPv4 subnet calculations.</w:t>
      </w:r>
    </w:p>
    <w:p w14:paraId="67FFD14D"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bookmarkStart w:id="7" w:name="PageEnd_429"/>
      <w:bookmarkEnd w:id="7"/>
      <w:r>
        <w:rPr>
          <w:rFonts w:ascii="Cambria" w:hAnsi="Cambria"/>
          <w:color w:val="575757"/>
        </w:rPr>
        <w:t>Each network class is associated with a default subnet mask, as shown in </w:t>
      </w:r>
      <w:hyperlink r:id="rId67" w:history="1">
        <w:r>
          <w:rPr>
            <w:rStyle w:val="Hyperlink"/>
            <w:rFonts w:ascii="Cambria" w:hAnsi="Cambria"/>
            <w:color w:val="0081BC"/>
            <w:u w:val="none"/>
          </w:rPr>
          <w:t>Table 8-3</w:t>
        </w:r>
      </w:hyperlink>
      <w:r>
        <w:rPr>
          <w:rFonts w:ascii="Cambria" w:hAnsi="Cambria"/>
          <w:color w:val="575757"/>
        </w:rPr>
        <w:t>. For example, by default, a class A address’s first octet (or 8 bits) represents network information. This means that if you work on a network whose hosts are configured with a subnet mask of </w:t>
      </w:r>
      <w:r>
        <w:rPr>
          <w:rStyle w:val="color1"/>
          <w:rFonts w:ascii="Cambria" w:hAnsi="Cambria"/>
          <w:b/>
          <w:bCs/>
          <w:color w:val="B14038"/>
        </w:rPr>
        <w:t>11111111</w:t>
      </w:r>
      <w:r>
        <w:rPr>
          <w:rFonts w:ascii="Cambria" w:hAnsi="Cambria"/>
          <w:color w:val="575757"/>
        </w:rPr>
        <w:t> 00000000 00000000 00000000, or 255.0.0.0, you know that the network is likely using class A addresses (though not necessarily). What if you were to “borrow” some host bits to make more subnets on your network? This is where classless addressing—and the need for calculating subnets—comes in. The next section describes how to calculate IPv4 subnets and how to determine the range of usable host addresses on a subnet (that is, addresses used for networked and networking devices), as well as the subnet masks the host addresses use. Later in the section, you will learn how subnetting differs in IPv6.</w:t>
      </w:r>
    </w:p>
    <w:p w14:paraId="5C0D5A1A" w14:textId="77777777" w:rsidR="003F1B12" w:rsidRDefault="003F1B12" w:rsidP="003F1B12">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8-3</w:t>
      </w:r>
    </w:p>
    <w:p w14:paraId="07467D34" w14:textId="77777777" w:rsidR="003F1B12" w:rsidRDefault="003F1B12" w:rsidP="003F1B12">
      <w:pPr>
        <w:pStyle w:val="Heading3"/>
        <w:spacing w:before="0"/>
        <w:ind w:left="375"/>
        <w:rPr>
          <w:rFonts w:ascii="Tahoma" w:hAnsi="Tahoma" w:cs="Tahoma"/>
          <w:color w:val="3F3F3F"/>
          <w:sz w:val="26"/>
          <w:szCs w:val="26"/>
        </w:rPr>
      </w:pPr>
      <w:r>
        <w:rPr>
          <w:rFonts w:ascii="Tahoma" w:hAnsi="Tahoma" w:cs="Tahoma"/>
          <w:color w:val="3F3F3F"/>
          <w:sz w:val="26"/>
          <w:szCs w:val="26"/>
        </w:rPr>
        <w:t>Default IPv4 Subnet Masks</w:t>
      </w:r>
    </w:p>
    <w:tbl>
      <w:tblPr>
        <w:tblW w:w="12000"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1359"/>
        <w:gridCol w:w="3418"/>
        <w:gridCol w:w="3510"/>
        <w:gridCol w:w="3713"/>
      </w:tblGrid>
      <w:tr w:rsidR="003F1B12" w14:paraId="54E8DF95" w14:textId="77777777" w:rsidTr="003F1B12">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63DDAA1" w14:textId="77777777" w:rsidR="003F1B12" w:rsidRDefault="003F1B12">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Network class</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DF928CD" w14:textId="77777777" w:rsidR="003F1B12" w:rsidRDefault="003F1B12">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Default subnet mask (binary)</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A9F4A44" w14:textId="77777777" w:rsidR="003F1B12" w:rsidRDefault="003F1B12">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Number of bits used for network information</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2BF0EE0B" w14:textId="77777777" w:rsidR="003F1B12" w:rsidRDefault="003F1B12">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Default subnet mask (dotted decimal notation)</w:t>
            </w:r>
          </w:p>
        </w:tc>
      </w:tr>
      <w:tr w:rsidR="003F1B12" w14:paraId="7C6114E8"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4D62AD4"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A</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735B65F"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11111111</w:t>
            </w:r>
            <w:r>
              <w:rPr>
                <w:rFonts w:ascii="Tahoma" w:hAnsi="Tahoma" w:cs="Tahoma"/>
                <w:color w:val="575757"/>
                <w:sz w:val="18"/>
                <w:szCs w:val="18"/>
              </w:rPr>
              <w:t> 00000000 00000000 00000000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2A22C8F"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 8</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2943FD1"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255</w:t>
            </w:r>
            <w:r>
              <w:rPr>
                <w:rFonts w:ascii="Tahoma" w:hAnsi="Tahoma" w:cs="Tahoma"/>
                <w:color w:val="575757"/>
                <w:sz w:val="18"/>
                <w:szCs w:val="18"/>
              </w:rPr>
              <w:t>.0.0.0</w:t>
            </w:r>
          </w:p>
        </w:tc>
      </w:tr>
      <w:tr w:rsidR="003F1B12" w14:paraId="4807FEC9" w14:textId="77777777" w:rsidTr="003F1B1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36BFC45"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B</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0B9C3CC"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11111111 11111111</w:t>
            </w:r>
            <w:r>
              <w:rPr>
                <w:rFonts w:ascii="Tahoma" w:hAnsi="Tahoma" w:cs="Tahoma"/>
                <w:color w:val="575757"/>
                <w:sz w:val="18"/>
                <w:szCs w:val="18"/>
              </w:rPr>
              <w:t> 00000000 00000000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199560F"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16</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728734F8"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255.255</w:t>
            </w:r>
            <w:r>
              <w:rPr>
                <w:rFonts w:ascii="Tahoma" w:hAnsi="Tahoma" w:cs="Tahoma"/>
                <w:color w:val="575757"/>
                <w:sz w:val="18"/>
                <w:szCs w:val="18"/>
              </w:rPr>
              <w:t>.0.0</w:t>
            </w:r>
          </w:p>
        </w:tc>
      </w:tr>
      <w:tr w:rsidR="003F1B12" w14:paraId="6D0A768E" w14:textId="77777777" w:rsidTr="003F1B12">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75C65196"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C</w:t>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5434EF43"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11111111 11111111 11111111</w:t>
            </w:r>
            <w:r>
              <w:rPr>
                <w:rFonts w:ascii="Tahoma" w:hAnsi="Tahoma" w:cs="Tahoma"/>
                <w:color w:val="575757"/>
                <w:sz w:val="18"/>
                <w:szCs w:val="18"/>
              </w:rPr>
              <w:t> 00000000</w:t>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0DCBBC47"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24</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5C02A896"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255.255.255</w:t>
            </w:r>
            <w:r>
              <w:rPr>
                <w:rFonts w:ascii="Tahoma" w:hAnsi="Tahoma" w:cs="Tahoma"/>
                <w:color w:val="575757"/>
                <w:sz w:val="18"/>
                <w:szCs w:val="18"/>
              </w:rPr>
              <w:t>.0</w:t>
            </w:r>
          </w:p>
        </w:tc>
      </w:tr>
    </w:tbl>
    <w:p w14:paraId="45730D49" w14:textId="32921EB6" w:rsidR="003F1B12" w:rsidRDefault="003F1B12" w:rsidP="003F1B12">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22423520" wp14:editId="63E7115E">
            <wp:extent cx="200025" cy="200025"/>
            <wp:effectExtent l="0" t="0" r="9525" b="9525"/>
            <wp:docPr id="13" name="Picture 13"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nlarge Tab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9D19258" w14:textId="77777777" w:rsidR="003F1B12" w:rsidRDefault="003F1B12" w:rsidP="003F1B12">
      <w:pPr>
        <w:rPr>
          <w:rFonts w:ascii="Cambria" w:hAnsi="Cambria"/>
          <w:color w:val="575757"/>
        </w:rPr>
      </w:pPr>
      <w:bookmarkStart w:id="8" w:name="PageEnd_430"/>
      <w:bookmarkEnd w:id="8"/>
      <w:r>
        <w:rPr>
          <w:rStyle w:val="label"/>
          <w:rFonts w:ascii="Tahoma" w:hAnsi="Tahoma" w:cs="Tahoma"/>
          <w:b/>
          <w:bCs/>
          <w:color w:val="FFFFFF"/>
          <w:spacing w:val="7"/>
          <w:sz w:val="27"/>
          <w:szCs w:val="27"/>
          <w:shd w:val="clear" w:color="auto" w:fill="A44F81"/>
        </w:rPr>
        <w:t>Remember This…</w:t>
      </w:r>
    </w:p>
    <w:p w14:paraId="27E8183B" w14:textId="77777777" w:rsidR="003F1B12" w:rsidRDefault="003F1B12" w:rsidP="003F1B12">
      <w:pPr>
        <w:pStyle w:val="NormalWeb"/>
        <w:numPr>
          <w:ilvl w:val="0"/>
          <w:numId w:val="16"/>
        </w:numPr>
        <w:shd w:val="clear" w:color="auto" w:fill="F9F9F9"/>
        <w:spacing w:before="0" w:beforeAutospacing="0" w:after="0" w:afterAutospacing="0"/>
        <w:rPr>
          <w:rFonts w:ascii="Cambria" w:hAnsi="Cambria"/>
          <w:color w:val="575757"/>
        </w:rPr>
      </w:pPr>
      <w:r>
        <w:rPr>
          <w:rFonts w:ascii="Cambria" w:hAnsi="Cambria"/>
          <w:color w:val="575757"/>
        </w:rPr>
        <w:t>List reasons for creating subnets on a network.</w:t>
      </w:r>
    </w:p>
    <w:p w14:paraId="0DF6563F" w14:textId="77777777" w:rsidR="003F1B12" w:rsidRDefault="003F1B12" w:rsidP="003F1B12">
      <w:pPr>
        <w:pStyle w:val="NormalWeb"/>
        <w:numPr>
          <w:ilvl w:val="0"/>
          <w:numId w:val="16"/>
        </w:numPr>
        <w:shd w:val="clear" w:color="auto" w:fill="F9F9F9"/>
        <w:spacing w:before="0" w:beforeAutospacing="0" w:after="0" w:afterAutospacing="0"/>
        <w:rPr>
          <w:rFonts w:ascii="Cambria" w:hAnsi="Cambria"/>
          <w:color w:val="575757"/>
        </w:rPr>
      </w:pPr>
      <w:r>
        <w:rPr>
          <w:rFonts w:ascii="Cambria" w:hAnsi="Cambria"/>
          <w:color w:val="575757"/>
        </w:rPr>
        <w:t>Explain how subnet masks work.</w:t>
      </w:r>
    </w:p>
    <w:p w14:paraId="3E5754F3" w14:textId="77777777" w:rsidR="003F1B12" w:rsidRDefault="003F1B12" w:rsidP="003F1B12">
      <w:pPr>
        <w:pStyle w:val="NormalWeb"/>
        <w:numPr>
          <w:ilvl w:val="0"/>
          <w:numId w:val="16"/>
        </w:numPr>
        <w:shd w:val="clear" w:color="auto" w:fill="F9F9F9"/>
        <w:spacing w:before="0" w:beforeAutospacing="0" w:after="0" w:afterAutospacing="0"/>
        <w:rPr>
          <w:rFonts w:ascii="Cambria" w:hAnsi="Cambria"/>
          <w:color w:val="575757"/>
        </w:rPr>
      </w:pPr>
      <w:r>
        <w:rPr>
          <w:rFonts w:ascii="Cambria" w:hAnsi="Cambria"/>
          <w:color w:val="575757"/>
        </w:rPr>
        <w:t>Memorize the default subnet masks for class A, B, and C networks.</w:t>
      </w:r>
    </w:p>
    <w:p w14:paraId="3762D29B" w14:textId="77777777" w:rsidR="003F1B12" w:rsidRDefault="003F1B12" w:rsidP="003F1B12">
      <w:pPr>
        <w:rPr>
          <w:rFonts w:ascii="Cambria" w:hAnsi="Cambria"/>
          <w:color w:val="575757"/>
        </w:rPr>
      </w:pPr>
      <w:r>
        <w:rPr>
          <w:rStyle w:val="label"/>
          <w:rFonts w:ascii="Tahoma" w:hAnsi="Tahoma" w:cs="Tahoma"/>
          <w:b/>
          <w:bCs/>
          <w:color w:val="FFFFFF"/>
          <w:spacing w:val="7"/>
          <w:sz w:val="27"/>
          <w:szCs w:val="27"/>
          <w:shd w:val="clear" w:color="auto" w:fill="007DB8"/>
        </w:rPr>
        <w:lastRenderedPageBreak/>
        <w:t>Self-Check</w:t>
      </w:r>
    </w:p>
    <w:p w14:paraId="65366676" w14:textId="77777777" w:rsidR="003F1B12" w:rsidRDefault="003F1B12" w:rsidP="003F1B12">
      <w:pPr>
        <w:pStyle w:val="NormalWeb"/>
        <w:numPr>
          <w:ilvl w:val="0"/>
          <w:numId w:val="17"/>
        </w:numPr>
        <w:shd w:val="clear" w:color="auto" w:fill="FFFFFF"/>
        <w:spacing w:before="0" w:beforeAutospacing="0" w:after="225" w:afterAutospacing="0"/>
        <w:rPr>
          <w:rFonts w:ascii="Cambria" w:hAnsi="Cambria"/>
          <w:color w:val="575757"/>
        </w:rPr>
      </w:pPr>
      <w:r>
        <w:rPr>
          <w:rFonts w:ascii="Cambria" w:hAnsi="Cambria"/>
          <w:color w:val="575757"/>
        </w:rPr>
        <w:t>Which of the following is </w:t>
      </w:r>
      <w:r>
        <w:rPr>
          <w:rStyle w:val="Emphasis"/>
          <w:rFonts w:ascii="Cambria" w:hAnsi="Cambria"/>
          <w:color w:val="575757"/>
        </w:rPr>
        <w:t>not</w:t>
      </w:r>
      <w:r>
        <w:rPr>
          <w:rFonts w:ascii="Cambria" w:hAnsi="Cambria"/>
          <w:color w:val="575757"/>
        </w:rPr>
        <w:t> a benefit of subnetting?</w:t>
      </w:r>
    </w:p>
    <w:p w14:paraId="7305BB1E" w14:textId="77777777" w:rsidR="003F1B12" w:rsidRDefault="003F1B12" w:rsidP="003F1B12">
      <w:pPr>
        <w:spacing w:before="90" w:after="90"/>
        <w:ind w:left="1440"/>
        <w:rPr>
          <w:rFonts w:ascii="Cambria" w:hAnsi="Cambria"/>
          <w:color w:val="575757"/>
        </w:rPr>
      </w:pPr>
      <w:r>
        <w:rPr>
          <w:rStyle w:val="answerheading"/>
          <w:rFonts w:ascii="Cambria" w:hAnsi="Cambria"/>
          <w:color w:val="575757"/>
        </w:rPr>
        <w:t>Answer</w:t>
      </w:r>
    </w:p>
    <w:p w14:paraId="3DE87093" w14:textId="77777777" w:rsidR="003F1B12" w:rsidRDefault="003F1B12" w:rsidP="003F1B12">
      <w:pPr>
        <w:pStyle w:val="NormalWeb"/>
        <w:numPr>
          <w:ilvl w:val="1"/>
          <w:numId w:val="17"/>
        </w:numPr>
        <w:spacing w:before="0" w:beforeAutospacing="0" w:after="0" w:afterAutospacing="0"/>
        <w:rPr>
          <w:rFonts w:ascii="Cambria" w:hAnsi="Cambria"/>
          <w:color w:val="575757"/>
        </w:rPr>
      </w:pPr>
      <w:r>
        <w:rPr>
          <w:rFonts w:ascii="Cambria" w:hAnsi="Cambria"/>
          <w:color w:val="575757"/>
        </w:rPr>
        <w:t>Problems are easier to locate and resolve.</w:t>
      </w:r>
    </w:p>
    <w:p w14:paraId="193388DA" w14:textId="77777777" w:rsidR="003F1B12" w:rsidRDefault="003F1B12" w:rsidP="003F1B12">
      <w:pPr>
        <w:pStyle w:val="NormalWeb"/>
        <w:numPr>
          <w:ilvl w:val="1"/>
          <w:numId w:val="17"/>
        </w:numPr>
        <w:spacing w:before="0" w:beforeAutospacing="0" w:after="0" w:afterAutospacing="0"/>
        <w:rPr>
          <w:rFonts w:ascii="Cambria" w:hAnsi="Cambria"/>
          <w:color w:val="575757"/>
        </w:rPr>
      </w:pPr>
      <w:r>
        <w:rPr>
          <w:rFonts w:ascii="Cambria" w:hAnsi="Cambria"/>
          <w:color w:val="575757"/>
        </w:rPr>
        <w:t>Available IP address space is managed more efficiently.</w:t>
      </w:r>
    </w:p>
    <w:p w14:paraId="6915D7AD" w14:textId="77777777" w:rsidR="003F1B12" w:rsidRDefault="003F1B12" w:rsidP="003F1B12">
      <w:pPr>
        <w:pStyle w:val="NormalWeb"/>
        <w:numPr>
          <w:ilvl w:val="1"/>
          <w:numId w:val="17"/>
        </w:numPr>
        <w:spacing w:before="0" w:beforeAutospacing="0" w:after="0" w:afterAutospacing="0"/>
        <w:rPr>
          <w:rFonts w:ascii="Cambria" w:hAnsi="Cambria"/>
          <w:color w:val="575757"/>
        </w:rPr>
      </w:pPr>
      <w:r>
        <w:rPr>
          <w:rFonts w:ascii="Cambria" w:hAnsi="Cambria"/>
          <w:color w:val="575757"/>
        </w:rPr>
        <w:t>Network documentation is easier to manage.</w:t>
      </w:r>
    </w:p>
    <w:p w14:paraId="060008CE" w14:textId="77777777" w:rsidR="003F1B12" w:rsidRDefault="003F1B12" w:rsidP="003F1B12">
      <w:pPr>
        <w:pStyle w:val="NormalWeb"/>
        <w:numPr>
          <w:ilvl w:val="1"/>
          <w:numId w:val="17"/>
        </w:numPr>
        <w:spacing w:before="0" w:beforeAutospacing="0" w:after="0" w:afterAutospacing="0"/>
        <w:rPr>
          <w:rFonts w:ascii="Cambria" w:hAnsi="Cambria"/>
          <w:color w:val="575757"/>
        </w:rPr>
      </w:pPr>
      <w:r>
        <w:rPr>
          <w:rFonts w:ascii="Cambria" w:hAnsi="Cambria"/>
          <w:color w:val="575757"/>
        </w:rPr>
        <w:t>Routers more easily manage IP address spaces that overlap.</w:t>
      </w:r>
    </w:p>
    <w:p w14:paraId="4A5E6B1A" w14:textId="77777777" w:rsidR="003F1B12" w:rsidRDefault="003F1B12" w:rsidP="003F1B12">
      <w:pPr>
        <w:pStyle w:val="NormalWeb"/>
        <w:numPr>
          <w:ilvl w:val="0"/>
          <w:numId w:val="18"/>
        </w:numPr>
        <w:shd w:val="clear" w:color="auto" w:fill="FFFFFF"/>
        <w:spacing w:before="0" w:beforeAutospacing="0" w:after="225" w:afterAutospacing="0"/>
        <w:rPr>
          <w:rFonts w:ascii="Cambria" w:hAnsi="Cambria"/>
          <w:color w:val="575757"/>
        </w:rPr>
      </w:pPr>
      <w:r>
        <w:rPr>
          <w:rFonts w:ascii="Cambria" w:hAnsi="Cambria"/>
          <w:color w:val="575757"/>
        </w:rPr>
        <w:t>What is the network ID of the IP address 192.168.72.149/16?</w:t>
      </w:r>
    </w:p>
    <w:p w14:paraId="233F9AFD" w14:textId="77777777" w:rsidR="003F1B12" w:rsidRDefault="003F1B12" w:rsidP="003F1B12">
      <w:pPr>
        <w:spacing w:before="90" w:after="90"/>
        <w:ind w:left="1440"/>
        <w:rPr>
          <w:rFonts w:ascii="Cambria" w:hAnsi="Cambria"/>
          <w:color w:val="575757"/>
        </w:rPr>
      </w:pPr>
      <w:r>
        <w:rPr>
          <w:rStyle w:val="answerheading"/>
          <w:rFonts w:ascii="Cambria" w:hAnsi="Cambria"/>
          <w:color w:val="575757"/>
        </w:rPr>
        <w:t>Answer</w:t>
      </w:r>
    </w:p>
    <w:p w14:paraId="5A29ADE1" w14:textId="77777777" w:rsidR="003F1B12" w:rsidRDefault="003F1B12" w:rsidP="003F1B12">
      <w:pPr>
        <w:pStyle w:val="NormalWeb"/>
        <w:numPr>
          <w:ilvl w:val="1"/>
          <w:numId w:val="18"/>
        </w:numPr>
        <w:spacing w:before="0" w:beforeAutospacing="0" w:after="0" w:afterAutospacing="0"/>
        <w:rPr>
          <w:rFonts w:ascii="Cambria" w:hAnsi="Cambria"/>
          <w:color w:val="575757"/>
        </w:rPr>
      </w:pPr>
      <w:r>
        <w:rPr>
          <w:rFonts w:ascii="Cambria" w:hAnsi="Cambria"/>
          <w:color w:val="575757"/>
        </w:rPr>
        <w:t>0.0.0.149</w:t>
      </w:r>
    </w:p>
    <w:p w14:paraId="0C008601" w14:textId="77777777" w:rsidR="003F1B12" w:rsidRDefault="003F1B12" w:rsidP="003F1B12">
      <w:pPr>
        <w:pStyle w:val="NormalWeb"/>
        <w:numPr>
          <w:ilvl w:val="1"/>
          <w:numId w:val="18"/>
        </w:numPr>
        <w:spacing w:before="0" w:beforeAutospacing="0" w:after="0" w:afterAutospacing="0"/>
        <w:rPr>
          <w:rFonts w:ascii="Cambria" w:hAnsi="Cambria"/>
          <w:color w:val="575757"/>
        </w:rPr>
      </w:pPr>
      <w:r>
        <w:rPr>
          <w:rFonts w:ascii="Cambria" w:hAnsi="Cambria"/>
          <w:color w:val="575757"/>
        </w:rPr>
        <w:t>192.168.0.0</w:t>
      </w:r>
    </w:p>
    <w:p w14:paraId="0B21921C" w14:textId="77777777" w:rsidR="003F1B12" w:rsidRDefault="003F1B12" w:rsidP="003F1B12">
      <w:pPr>
        <w:pStyle w:val="NormalWeb"/>
        <w:numPr>
          <w:ilvl w:val="1"/>
          <w:numId w:val="18"/>
        </w:numPr>
        <w:spacing w:before="0" w:beforeAutospacing="0" w:after="0" w:afterAutospacing="0"/>
        <w:rPr>
          <w:rFonts w:ascii="Cambria" w:hAnsi="Cambria"/>
          <w:color w:val="575757"/>
        </w:rPr>
      </w:pPr>
      <w:r>
        <w:rPr>
          <w:rFonts w:ascii="Cambria" w:hAnsi="Cambria"/>
          <w:color w:val="575757"/>
        </w:rPr>
        <w:t>0.0.72.149</w:t>
      </w:r>
    </w:p>
    <w:p w14:paraId="21EEE310" w14:textId="77777777" w:rsidR="003F1B12" w:rsidRDefault="003F1B12" w:rsidP="003F1B12">
      <w:pPr>
        <w:pStyle w:val="NormalWeb"/>
        <w:numPr>
          <w:ilvl w:val="1"/>
          <w:numId w:val="18"/>
        </w:numPr>
        <w:spacing w:before="0" w:beforeAutospacing="0" w:after="0" w:afterAutospacing="0"/>
        <w:rPr>
          <w:rFonts w:ascii="Cambria" w:hAnsi="Cambria"/>
          <w:color w:val="575757"/>
        </w:rPr>
      </w:pPr>
      <w:r>
        <w:rPr>
          <w:rFonts w:ascii="Cambria" w:hAnsi="Cambria"/>
          <w:color w:val="575757"/>
        </w:rPr>
        <w:t>192.168.72.0</w:t>
      </w:r>
    </w:p>
    <w:p w14:paraId="64899AB4" w14:textId="77777777" w:rsidR="003F1B12" w:rsidRDefault="003F1B12" w:rsidP="003F1B12">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0E00C695" w14:textId="77777777" w:rsidR="003F1B12" w:rsidRDefault="003F1B12" w:rsidP="003F1B12">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68" w:history="1">
        <w:r>
          <w:rPr>
            <w:rStyle w:val="Hyperlink"/>
            <w:rFonts w:ascii="Cambria" w:hAnsi="Cambria"/>
            <w:color w:val="0081BC"/>
            <w:u w:val="none"/>
          </w:rPr>
          <w:t>Project 8-1: Test Subnet Boundaries in Packet Tracer</w:t>
        </w:r>
      </w:hyperlink>
      <w:r>
        <w:rPr>
          <w:rFonts w:ascii="Cambria" w:hAnsi="Cambria"/>
          <w:color w:val="575757"/>
        </w:rPr>
        <w:t>, or you can wait until you’ve finished reading this module.</w:t>
      </w:r>
    </w:p>
    <w:p w14:paraId="4ECEF7C7" w14:textId="2FF9FA45" w:rsidR="003F1B12" w:rsidRDefault="003F1B12" w:rsidP="003F1B1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0FCBFB9">
          <v:shape id="_x0000_i1071" type="#_x0000_t75" style="width:42pt;height:18pt" o:ole="">
            <v:imagedata r:id="rId32" o:title=""/>
          </v:shape>
          <w:control r:id="rId69" w:name="DefaultOcxName4" w:shapeid="_x0000_i1071"/>
        </w:object>
      </w:r>
    </w:p>
    <w:p w14:paraId="7504693A" w14:textId="77777777" w:rsidR="003F1B12" w:rsidRDefault="003F1B12" w:rsidP="003F1B12">
      <w:pPr>
        <w:shd w:val="clear" w:color="auto" w:fill="FFFFFF"/>
        <w:rPr>
          <w:rFonts w:ascii="Cambria" w:hAnsi="Cambria"/>
          <w:color w:val="575757"/>
        </w:rPr>
      </w:pPr>
      <w:hyperlink r:id="rId70" w:tooltip="Help" w:history="1">
        <w:r>
          <w:rPr>
            <w:rStyle w:val="novisual"/>
            <w:rFonts w:ascii="Helvetica" w:hAnsi="Helvetica" w:cs="Helvetica"/>
            <w:b/>
            <w:bCs/>
            <w:color w:val="7A7A7A"/>
            <w:sz w:val="23"/>
            <w:szCs w:val="23"/>
            <w:bdr w:val="none" w:sz="0" w:space="0" w:color="auto" w:frame="1"/>
          </w:rPr>
          <w:t>help</w:t>
        </w:r>
      </w:hyperlink>
    </w:p>
    <w:p w14:paraId="30461D6F" w14:textId="77777777" w:rsidR="003F1B12" w:rsidRDefault="003F1B12" w:rsidP="003F1B12">
      <w:pPr>
        <w:ind w:hanging="28816"/>
        <w:rPr>
          <w:rFonts w:ascii="Cambria" w:hAnsi="Cambria"/>
          <w:color w:val="575757"/>
        </w:rPr>
      </w:pPr>
      <w:r>
        <w:rPr>
          <w:rFonts w:ascii="Cambria" w:hAnsi="Cambria"/>
          <w:color w:val="575757"/>
        </w:rPr>
        <w:t>Application Opened</w:t>
      </w:r>
    </w:p>
    <w:p w14:paraId="0CE3FDE6" w14:textId="77777777" w:rsidR="003F1B12" w:rsidRDefault="003F1B12" w:rsidP="003F1B12">
      <w:pPr>
        <w:shd w:val="clear" w:color="auto" w:fill="FFFFFF"/>
        <w:rPr>
          <w:rFonts w:ascii="Cambria" w:hAnsi="Cambria"/>
          <w:color w:val="575757"/>
        </w:rPr>
      </w:pPr>
      <w:hyperlink r:id="rId71" w:anchor="header" w:history="1">
        <w:r>
          <w:rPr>
            <w:rStyle w:val="Hyperlink"/>
            <w:rFonts w:ascii="Cambria" w:hAnsi="Cambria"/>
            <w:color w:val="0081BC"/>
            <w:u w:val="none"/>
          </w:rPr>
          <w:t>Main content</w:t>
        </w:r>
      </w:hyperlink>
    </w:p>
    <w:p w14:paraId="21901A7A" w14:textId="77777777" w:rsidR="003F1B12" w:rsidRDefault="003F1B12" w:rsidP="003F1B12">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8-3</w:t>
      </w:r>
      <w:r>
        <w:rPr>
          <w:rStyle w:val="headingtext"/>
          <w:rFonts w:ascii="Open Sans" w:hAnsi="Open Sans" w:cs="Open Sans"/>
          <w:b w:val="0"/>
          <w:bCs w:val="0"/>
          <w:color w:val="007DB8"/>
          <w:sz w:val="42"/>
          <w:szCs w:val="42"/>
        </w:rPr>
        <w:t>Calculating Subnets</w:t>
      </w:r>
    </w:p>
    <w:p w14:paraId="30547D75" w14:textId="7722201F" w:rsidR="003F1B12" w:rsidRDefault="003F1B12" w:rsidP="003F1B12">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598E9C0B" wp14:editId="65408458">
            <wp:extent cx="1314450" cy="1247775"/>
            <wp:effectExtent l="0" t="0" r="0" b="9525"/>
            <wp:docPr id="18" name="Picture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345DC1C1" w14:textId="72B0B8DF" w:rsidR="003F1B12" w:rsidRDefault="003F1B12" w:rsidP="003F1B12">
      <w:pPr>
        <w:pStyle w:val="Heading3"/>
        <w:pBdr>
          <w:left w:val="single" w:sz="48" w:space="8" w:color="924372"/>
        </w:pBdr>
        <w:shd w:val="clear" w:color="auto" w:fill="A44F81"/>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4F053460" wp14:editId="0B8B1BA8">
            <wp:extent cx="295275" cy="276225"/>
            <wp:effectExtent l="0" t="0" r="9525" b="9525"/>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0BDED133" w14:textId="77777777" w:rsidR="003F1B12" w:rsidRDefault="003F1B12" w:rsidP="003F1B12">
      <w:pPr>
        <w:numPr>
          <w:ilvl w:val="0"/>
          <w:numId w:val="19"/>
        </w:numPr>
        <w:shd w:val="clear" w:color="auto" w:fill="F9F9F9"/>
        <w:spacing w:after="150" w:line="240" w:lineRule="auto"/>
        <w:rPr>
          <w:rFonts w:ascii="Cambria" w:hAnsi="Cambria" w:cs="Times New Roman"/>
          <w:color w:val="575757"/>
        </w:rPr>
      </w:pPr>
      <w:r>
        <w:rPr>
          <w:rStyle w:val="manuallabel"/>
          <w:rFonts w:ascii="Cambria" w:hAnsi="Cambria"/>
          <w:color w:val="575757"/>
        </w:rPr>
        <w:t>1.4</w:t>
      </w:r>
    </w:p>
    <w:p w14:paraId="7E0C3AF6" w14:textId="77777777" w:rsidR="003F1B12" w:rsidRDefault="003F1B12" w:rsidP="003F1B1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configure a subnet and use appropriate IP addressing schemes.</w:t>
      </w:r>
    </w:p>
    <w:p w14:paraId="363EDA5E" w14:textId="77777777" w:rsidR="003F1B12" w:rsidRDefault="003F1B12" w:rsidP="003F1B12">
      <w:pPr>
        <w:numPr>
          <w:ilvl w:val="0"/>
          <w:numId w:val="19"/>
        </w:numPr>
        <w:shd w:val="clear" w:color="auto" w:fill="F9F9F9"/>
        <w:spacing w:after="150" w:line="240" w:lineRule="auto"/>
        <w:rPr>
          <w:rFonts w:ascii="Cambria" w:hAnsi="Cambria"/>
          <w:color w:val="575757"/>
        </w:rPr>
      </w:pPr>
      <w:r>
        <w:rPr>
          <w:rStyle w:val="manuallabel"/>
          <w:rFonts w:ascii="Cambria" w:hAnsi="Cambria"/>
          <w:color w:val="575757"/>
        </w:rPr>
        <w:t>1.6</w:t>
      </w:r>
    </w:p>
    <w:p w14:paraId="244C0A50" w14:textId="77777777" w:rsidR="003F1B12" w:rsidRDefault="003F1B12" w:rsidP="003F1B1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the use and purpose of network services.</w:t>
      </w:r>
    </w:p>
    <w:p w14:paraId="14346174" w14:textId="77777777" w:rsidR="003F1B12" w:rsidRDefault="003F1B12" w:rsidP="003F1B12">
      <w:pPr>
        <w:pStyle w:val="NormalWeb"/>
        <w:shd w:val="clear" w:color="auto" w:fill="F9F9F9"/>
        <w:spacing w:before="0" w:beforeAutospacing="0" w:after="225" w:afterAutospacing="0"/>
        <w:rPr>
          <w:rFonts w:ascii="Cambria" w:hAnsi="Cambria"/>
          <w:color w:val="575757"/>
        </w:rPr>
      </w:pPr>
      <w:r>
        <w:rPr>
          <w:rFonts w:ascii="Cambria" w:hAnsi="Cambria"/>
          <w:color w:val="575757"/>
        </w:rPr>
        <w:lastRenderedPageBreak/>
        <w:t>Average reading time: 49 minutes</w:t>
      </w:r>
    </w:p>
    <w:p w14:paraId="388B5012"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Subnetting, which alters the rules of classful IPv4 addressing, is called classless addressing. To subnet a network, you borrow bits that </w:t>
      </w:r>
      <w:r>
        <w:rPr>
          <w:rStyle w:val="Emphasis"/>
          <w:rFonts w:ascii="Cambria" w:hAnsi="Cambria"/>
          <w:color w:val="575757"/>
        </w:rPr>
        <w:t>would</w:t>
      </w:r>
      <w:r>
        <w:rPr>
          <w:rFonts w:ascii="Cambria" w:hAnsi="Cambria"/>
          <w:color w:val="575757"/>
        </w:rPr>
        <w:t xml:space="preserve"> represent host information in classful addressing and use those bits instead to represent network information. By doing so, you increase the number of bits available for the network ID, and you also reduce the number of bits available for identifying hosts. Consequently, you increase the number of networks and reduce the number of usable host addresses in each network or subnet. The more bits you borrow for network information, the more subnets you can have, but the fewer hosts each subnet will contain. In many cases, this is </w:t>
      </w:r>
      <w:proofErr w:type="gramStart"/>
      <w:r>
        <w:rPr>
          <w:rFonts w:ascii="Cambria" w:hAnsi="Cambria"/>
          <w:color w:val="575757"/>
        </w:rPr>
        <w:t>actually the</w:t>
      </w:r>
      <w:proofErr w:type="gramEnd"/>
      <w:r>
        <w:rPr>
          <w:rFonts w:ascii="Cambria" w:hAnsi="Cambria"/>
          <w:color w:val="575757"/>
        </w:rPr>
        <w:t xml:space="preserve"> goal of subnetting.</w:t>
      </w:r>
    </w:p>
    <w:p w14:paraId="538B8D77"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bookmarkStart w:id="9" w:name="PageEnd_431"/>
      <w:bookmarkEnd w:id="9"/>
      <w:r>
        <w:rPr>
          <w:rFonts w:ascii="Cambria" w:hAnsi="Cambria"/>
          <w:color w:val="575757"/>
        </w:rPr>
        <w:t>Consider the following example of a network that initially has only a single class C subnet and all its hosts (up to 254) are on the same subnet. By borrowing only one bit from the host ID, you can have two subnets with up to 126 hosts (a more manageable number) per subnet. Let’s see how this works.</w:t>
      </w:r>
    </w:p>
    <w:p w14:paraId="2BBF00A6" w14:textId="1AFA4216" w:rsidR="003F1B12" w:rsidRDefault="003F1B12" w:rsidP="003F1B1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15B733AC">
          <v:shape id="_x0000_i1078" type="#_x0000_t75" style="width:42pt;height:18pt" o:ole="">
            <v:imagedata r:id="rId32" o:title=""/>
          </v:shape>
          <w:control r:id="rId73" w:name="DefaultOcxName5" w:shapeid="_x0000_i1078"/>
        </w:object>
      </w:r>
    </w:p>
    <w:p w14:paraId="5988A1CA" w14:textId="77777777" w:rsidR="003F1B12" w:rsidRDefault="003F1B12" w:rsidP="003F1B12">
      <w:pPr>
        <w:shd w:val="clear" w:color="auto" w:fill="FFFFFF"/>
        <w:rPr>
          <w:rFonts w:ascii="Cambria" w:hAnsi="Cambria"/>
          <w:color w:val="575757"/>
        </w:rPr>
      </w:pPr>
      <w:hyperlink r:id="rId74" w:tooltip="Help" w:history="1">
        <w:r>
          <w:rPr>
            <w:rStyle w:val="novisual"/>
            <w:rFonts w:ascii="Helvetica" w:hAnsi="Helvetica" w:cs="Helvetica"/>
            <w:b/>
            <w:bCs/>
            <w:color w:val="7A7A7A"/>
            <w:sz w:val="23"/>
            <w:szCs w:val="23"/>
            <w:bdr w:val="none" w:sz="0" w:space="0" w:color="auto" w:frame="1"/>
          </w:rPr>
          <w:t>help</w:t>
        </w:r>
      </w:hyperlink>
    </w:p>
    <w:p w14:paraId="55EAF51D" w14:textId="77777777" w:rsidR="003F1B12" w:rsidRDefault="003F1B12" w:rsidP="003F1B12">
      <w:pPr>
        <w:ind w:hanging="28816"/>
        <w:rPr>
          <w:rFonts w:ascii="Cambria" w:hAnsi="Cambria"/>
          <w:color w:val="575757"/>
        </w:rPr>
      </w:pPr>
      <w:r>
        <w:rPr>
          <w:rFonts w:ascii="Cambria" w:hAnsi="Cambria"/>
          <w:color w:val="575757"/>
        </w:rPr>
        <w:t>Application Opened</w:t>
      </w:r>
    </w:p>
    <w:p w14:paraId="31CA49DB" w14:textId="77777777" w:rsidR="003F1B12" w:rsidRDefault="003F1B12" w:rsidP="003F1B12">
      <w:pPr>
        <w:shd w:val="clear" w:color="auto" w:fill="FFFFFF"/>
        <w:rPr>
          <w:rFonts w:ascii="Cambria" w:hAnsi="Cambria"/>
          <w:color w:val="575757"/>
        </w:rPr>
      </w:pPr>
      <w:hyperlink r:id="rId75" w:anchor="header" w:history="1">
        <w:r>
          <w:rPr>
            <w:rStyle w:val="Hyperlink"/>
            <w:rFonts w:ascii="Cambria" w:hAnsi="Cambria"/>
            <w:color w:val="0081BC"/>
            <w:u w:val="none"/>
          </w:rPr>
          <w:t>Main content</w:t>
        </w:r>
      </w:hyperlink>
    </w:p>
    <w:p w14:paraId="388014C0" w14:textId="77777777" w:rsidR="003F1B12" w:rsidRDefault="003F1B12" w:rsidP="003F1B1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8-3a</w:t>
      </w:r>
      <w:r>
        <w:rPr>
          <w:rStyle w:val="headingtext"/>
          <w:rFonts w:ascii="Open Sans" w:hAnsi="Open Sans" w:cs="Open Sans"/>
          <w:color w:val="DF7300"/>
          <w:sz w:val="54"/>
          <w:szCs w:val="54"/>
        </w:rPr>
        <w:t>IPv4 Subnet Calculation in Binary</w:t>
      </w:r>
    </w:p>
    <w:p w14:paraId="24A8DA73"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Suppose you have a network with one router and a switch connected to one interface on the router with your devices connected to that one switch. You then add a second switch to a different interface on the router to divide your local network into two LANs—you can then redistribute your network devices so some of them stay connected to the LAN on the first switch, and others are moved to the new LAN on the second switch.</w:t>
      </w:r>
    </w:p>
    <w:p w14:paraId="7CD1394D" w14:textId="77777777" w:rsidR="003F1B12" w:rsidRDefault="003F1B12" w:rsidP="003F1B12">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8-3</w:t>
      </w:r>
    </w:p>
    <w:p w14:paraId="019042C7" w14:textId="77777777" w:rsidR="003F1B12" w:rsidRDefault="003F1B12" w:rsidP="003F1B12">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It’s not the addition of the second switch that creates the second LAN—it’s the use of the second interface on the router. If you instead daisy-chained the second switch off the first switch so that both switches were using the same router interface, you would still have </w:t>
      </w:r>
      <w:r>
        <w:rPr>
          <w:rFonts w:ascii="Cambria" w:hAnsi="Cambria"/>
          <w:color w:val="575757"/>
        </w:rPr>
        <w:lastRenderedPageBreak/>
        <w:t>only one LAN. In a project at the end of this module, you experiment with the boundaries of subnets and broadcast domains to see how this works.</w:t>
      </w:r>
    </w:p>
    <w:p w14:paraId="165E6CE4"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network ID of the original network is 192.168.89.0, and its subnet mask is 255.255.255.0. Let’s create two subnets of IP addresses, one for each LAN. The results of each of the following steps are shown later in </w:t>
      </w:r>
      <w:hyperlink r:id="rId76" w:history="1">
        <w:r>
          <w:rPr>
            <w:rStyle w:val="Hyperlink"/>
            <w:rFonts w:ascii="Cambria" w:hAnsi="Cambria"/>
            <w:color w:val="0081BC"/>
            <w:u w:val="none"/>
          </w:rPr>
          <w:t>Table 8-4</w:t>
        </w:r>
      </w:hyperlink>
      <w:r>
        <w:rPr>
          <w:rFonts w:ascii="Cambria" w:hAnsi="Cambria"/>
          <w:color w:val="575757"/>
        </w:rPr>
        <w:t>:</w:t>
      </w:r>
    </w:p>
    <w:p w14:paraId="3F841AD4" w14:textId="77777777" w:rsidR="003F1B12" w:rsidRDefault="003F1B12" w:rsidP="003F1B12">
      <w:pPr>
        <w:pStyle w:val="NormalWeb"/>
        <w:numPr>
          <w:ilvl w:val="0"/>
          <w:numId w:val="20"/>
        </w:numPr>
        <w:shd w:val="clear" w:color="auto" w:fill="FFFFFF"/>
        <w:spacing w:before="0" w:beforeAutospacing="0" w:after="225" w:afterAutospacing="0"/>
        <w:ind w:left="1695" w:right="975"/>
        <w:rPr>
          <w:rFonts w:ascii="Cambria" w:hAnsi="Cambria"/>
          <w:color w:val="575757"/>
        </w:rPr>
      </w:pPr>
      <w:r>
        <w:rPr>
          <w:rStyle w:val="Strong"/>
          <w:rFonts w:ascii="Cambria" w:hAnsi="Cambria"/>
          <w:color w:val="575757"/>
        </w:rPr>
        <w:t>Borrow from host bits</w:t>
      </w:r>
      <w:r>
        <w:rPr>
          <w:rFonts w:ascii="Cambria" w:hAnsi="Cambria"/>
          <w:color w:val="575757"/>
        </w:rPr>
        <w:t>—Currently, the network ID is 24 bits. First convert the network ID to binary:</w:t>
      </w:r>
    </w:p>
    <w:p w14:paraId="4A061E9B" w14:textId="77777777" w:rsidR="003F1B12" w:rsidRDefault="003F1B12" w:rsidP="003F1B12">
      <w:pPr>
        <w:pStyle w:val="NormalWeb"/>
        <w:numPr>
          <w:ilvl w:val="1"/>
          <w:numId w:val="20"/>
        </w:numPr>
        <w:shd w:val="clear" w:color="auto" w:fill="FFFFFF"/>
        <w:spacing w:before="0" w:beforeAutospacing="0" w:after="225" w:afterAutospacing="0"/>
        <w:ind w:left="2415" w:right="975"/>
        <w:rPr>
          <w:rFonts w:ascii="Cambria" w:hAnsi="Cambria"/>
          <w:color w:val="575757"/>
        </w:rPr>
      </w:pPr>
      <w:r>
        <w:rPr>
          <w:rFonts w:ascii="Cambria" w:hAnsi="Cambria"/>
          <w:color w:val="575757"/>
        </w:rPr>
        <w:t>Network ID 192.168.89 in binary:</w:t>
      </w:r>
    </w:p>
    <w:p w14:paraId="67D0EB89" w14:textId="77777777" w:rsidR="003F1B12" w:rsidRDefault="003F1B12" w:rsidP="003F1B12">
      <w:pPr>
        <w:pStyle w:val="NormalWeb"/>
        <w:numPr>
          <w:ilvl w:val="2"/>
          <w:numId w:val="20"/>
        </w:numPr>
        <w:shd w:val="clear" w:color="auto" w:fill="FFFFFF"/>
        <w:spacing w:before="0" w:beforeAutospacing="0" w:after="0" w:afterAutospacing="0"/>
        <w:ind w:left="3135" w:right="975"/>
        <w:rPr>
          <w:rFonts w:ascii="Cambria" w:hAnsi="Cambria"/>
          <w:color w:val="575757"/>
        </w:rPr>
      </w:pPr>
      <w:r>
        <w:rPr>
          <w:rStyle w:val="Strong"/>
          <w:rFonts w:ascii="Cambria" w:hAnsi="Cambria"/>
          <w:color w:val="B14038"/>
        </w:rPr>
        <w:t>11000000.10101000.01011001</w:t>
      </w:r>
    </w:p>
    <w:p w14:paraId="54E8CEB2" w14:textId="77777777" w:rsidR="003F1B12" w:rsidRDefault="003F1B12" w:rsidP="003F1B12">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Borrow one bit from the host portion to give to the network ID, which will then have 25 bits (notice one additional red bit in the fourth octet). Here, the borrowed bit (underlined) is an “x” to show it can have a value of 0 or 1:</w:t>
      </w:r>
    </w:p>
    <w:p w14:paraId="024E5A09" w14:textId="77777777" w:rsidR="003F1B12" w:rsidRDefault="003F1B12" w:rsidP="003F1B12">
      <w:pPr>
        <w:pStyle w:val="NormalWeb"/>
        <w:numPr>
          <w:ilvl w:val="1"/>
          <w:numId w:val="20"/>
        </w:numPr>
        <w:shd w:val="clear" w:color="auto" w:fill="FFFFFF"/>
        <w:spacing w:before="0" w:beforeAutospacing="0" w:after="0" w:afterAutospacing="0"/>
        <w:ind w:left="2415" w:right="975"/>
        <w:rPr>
          <w:rFonts w:ascii="Cambria" w:hAnsi="Cambria"/>
          <w:color w:val="575757"/>
        </w:rPr>
      </w:pPr>
      <w:r>
        <w:rPr>
          <w:rStyle w:val="Strong"/>
          <w:rFonts w:ascii="Cambria" w:hAnsi="Cambria"/>
          <w:color w:val="B14038"/>
        </w:rPr>
        <w:t>11000000.10101000.01011001.x</w:t>
      </w:r>
    </w:p>
    <w:p w14:paraId="12E0B6CE" w14:textId="77777777" w:rsidR="003F1B12" w:rsidRDefault="003F1B12" w:rsidP="003F1B12">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How many subnets do you have now? The underlined red bit can be either a 0 or a 1, which gives you the possibility of two subnets:</w:t>
      </w:r>
    </w:p>
    <w:p w14:paraId="51D1C4C5" w14:textId="77777777" w:rsidR="003F1B12" w:rsidRDefault="003F1B12" w:rsidP="003F1B12">
      <w:pPr>
        <w:pStyle w:val="NormalWeb"/>
        <w:numPr>
          <w:ilvl w:val="1"/>
          <w:numId w:val="20"/>
        </w:numPr>
        <w:shd w:val="clear" w:color="auto" w:fill="FFFFFF"/>
        <w:spacing w:before="0" w:beforeAutospacing="0" w:after="0" w:afterAutospacing="0"/>
        <w:ind w:left="2415" w:right="975"/>
        <w:rPr>
          <w:rFonts w:ascii="Cambria" w:hAnsi="Cambria"/>
          <w:color w:val="575757"/>
        </w:rPr>
      </w:pPr>
      <w:r>
        <w:rPr>
          <w:rStyle w:val="Strong"/>
          <w:rFonts w:ascii="Cambria" w:hAnsi="Cambria"/>
          <w:color w:val="B14038"/>
        </w:rPr>
        <w:t>11000000.10101000.01011001.0</w:t>
      </w:r>
    </w:p>
    <w:p w14:paraId="7776926E" w14:textId="77777777" w:rsidR="003F1B12" w:rsidRDefault="003F1B12" w:rsidP="003F1B12">
      <w:pPr>
        <w:pStyle w:val="NormalWeb"/>
        <w:numPr>
          <w:ilvl w:val="1"/>
          <w:numId w:val="20"/>
        </w:numPr>
        <w:shd w:val="clear" w:color="auto" w:fill="FFFFFF"/>
        <w:spacing w:before="0" w:beforeAutospacing="0" w:after="0" w:afterAutospacing="0"/>
        <w:ind w:left="2415" w:right="975"/>
        <w:rPr>
          <w:rFonts w:ascii="Cambria" w:hAnsi="Cambria"/>
          <w:color w:val="575757"/>
        </w:rPr>
      </w:pPr>
      <w:r>
        <w:rPr>
          <w:rStyle w:val="Strong"/>
          <w:rFonts w:ascii="Cambria" w:hAnsi="Cambria"/>
          <w:color w:val="B14038"/>
        </w:rPr>
        <w:t>11000000.10101000.01011001.1</w:t>
      </w:r>
    </w:p>
    <w:p w14:paraId="1ADC7023" w14:textId="77777777" w:rsidR="003F1B12" w:rsidRDefault="003F1B12" w:rsidP="003F1B12">
      <w:pPr>
        <w:pStyle w:val="NormalWeb"/>
        <w:numPr>
          <w:ilvl w:val="0"/>
          <w:numId w:val="20"/>
        </w:numPr>
        <w:shd w:val="clear" w:color="auto" w:fill="FFFFFF"/>
        <w:spacing w:before="0" w:beforeAutospacing="0" w:after="225" w:afterAutospacing="0"/>
        <w:ind w:left="1695" w:right="975"/>
        <w:rPr>
          <w:rFonts w:ascii="Cambria" w:hAnsi="Cambria"/>
          <w:color w:val="575757"/>
        </w:rPr>
      </w:pPr>
      <w:r>
        <w:rPr>
          <w:rStyle w:val="Strong"/>
          <w:rFonts w:ascii="Cambria" w:hAnsi="Cambria"/>
          <w:color w:val="575757"/>
        </w:rPr>
        <w:t>Determine the subnet mask</w:t>
      </w:r>
      <w:r>
        <w:rPr>
          <w:rFonts w:ascii="Cambria" w:hAnsi="Cambria"/>
          <w:color w:val="575757"/>
        </w:rPr>
        <w:t>—Recall that the subnet mask marks the bits in an IP address that belong to the network ID. Therefore, the subnet mask for both subnets is as follows:</w:t>
      </w:r>
    </w:p>
    <w:p w14:paraId="15C6B107" w14:textId="77777777" w:rsidR="003F1B12" w:rsidRDefault="003F1B12" w:rsidP="003F1B12">
      <w:pPr>
        <w:pStyle w:val="NormalWeb"/>
        <w:numPr>
          <w:ilvl w:val="1"/>
          <w:numId w:val="20"/>
        </w:numPr>
        <w:shd w:val="clear" w:color="auto" w:fill="FFFFFF"/>
        <w:spacing w:before="0" w:beforeAutospacing="0" w:after="0" w:afterAutospacing="0"/>
        <w:ind w:left="2415" w:right="975"/>
        <w:rPr>
          <w:rFonts w:ascii="Cambria" w:hAnsi="Cambria"/>
          <w:color w:val="575757"/>
        </w:rPr>
      </w:pPr>
      <w:r>
        <w:rPr>
          <w:rFonts w:ascii="Cambria" w:hAnsi="Cambria"/>
          <w:color w:val="575757"/>
        </w:rPr>
        <w:t>11111111.11111111.11111111.10000000 or decimal 255.255.255.128</w:t>
      </w:r>
    </w:p>
    <w:p w14:paraId="028229DF" w14:textId="77777777" w:rsidR="003F1B12" w:rsidRDefault="003F1B12" w:rsidP="003F1B12">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To calculate that last octet, you convert binary 10000000 to decimal, which is 128. You can use a calculator to do the conversion, manually calculate it, or memorize this and a handful of other common binary-to-decimal conversions.</w:t>
      </w:r>
    </w:p>
    <w:p w14:paraId="568CF8B2" w14:textId="77777777" w:rsidR="003F1B12" w:rsidRDefault="003F1B12" w:rsidP="003F1B12">
      <w:pPr>
        <w:pStyle w:val="NormalWeb"/>
        <w:numPr>
          <w:ilvl w:val="0"/>
          <w:numId w:val="20"/>
        </w:numPr>
        <w:shd w:val="clear" w:color="auto" w:fill="FFFFFF"/>
        <w:spacing w:before="0" w:beforeAutospacing="0" w:after="225" w:afterAutospacing="0"/>
        <w:ind w:left="1695" w:right="975"/>
        <w:rPr>
          <w:rFonts w:ascii="Cambria" w:hAnsi="Cambria"/>
          <w:color w:val="575757"/>
        </w:rPr>
      </w:pPr>
      <w:r>
        <w:rPr>
          <w:rStyle w:val="Strong"/>
          <w:rFonts w:ascii="Cambria" w:hAnsi="Cambria"/>
          <w:color w:val="575757"/>
        </w:rPr>
        <w:t>Determine the network IDs</w:t>
      </w:r>
      <w:r>
        <w:rPr>
          <w:rFonts w:ascii="Cambria" w:hAnsi="Cambria"/>
          <w:color w:val="575757"/>
        </w:rPr>
        <w:t>—Recall that in the network ID, the underlined red bit can be a 0 or 1. Therefore, the network ID for each subnet is as follows:</w:t>
      </w:r>
    </w:p>
    <w:p w14:paraId="792DB6B4" w14:textId="77777777" w:rsidR="003F1B12" w:rsidRDefault="003F1B12" w:rsidP="003F1B12">
      <w:pPr>
        <w:pStyle w:val="NormalWeb"/>
        <w:numPr>
          <w:ilvl w:val="1"/>
          <w:numId w:val="20"/>
        </w:numPr>
        <w:shd w:val="clear" w:color="auto" w:fill="FFFFFF"/>
        <w:spacing w:before="0" w:beforeAutospacing="0" w:after="0" w:afterAutospacing="0"/>
        <w:ind w:left="2415" w:right="975"/>
        <w:rPr>
          <w:rFonts w:ascii="Cambria" w:hAnsi="Cambria"/>
          <w:color w:val="575757"/>
        </w:rPr>
      </w:pPr>
      <w:r>
        <w:rPr>
          <w:rFonts w:ascii="Cambria" w:hAnsi="Cambria"/>
          <w:color w:val="575757"/>
        </w:rPr>
        <w:t>Subnet 1: </w:t>
      </w:r>
      <w:r>
        <w:rPr>
          <w:rStyle w:val="color1"/>
          <w:rFonts w:ascii="Cambria" w:hAnsi="Cambria"/>
          <w:b/>
          <w:bCs/>
          <w:color w:val="B14038"/>
        </w:rPr>
        <w:t>11000000.10101000.01011001.0</w:t>
      </w:r>
      <w:r>
        <w:rPr>
          <w:rFonts w:ascii="Cambria" w:hAnsi="Cambria"/>
          <w:color w:val="575757"/>
        </w:rPr>
        <w:t>0000000 or decimal 192.168.89.0</w:t>
      </w:r>
    </w:p>
    <w:p w14:paraId="69C719C3" w14:textId="77777777" w:rsidR="003F1B12" w:rsidRDefault="003F1B12" w:rsidP="003F1B12">
      <w:pPr>
        <w:pStyle w:val="NormalWeb"/>
        <w:numPr>
          <w:ilvl w:val="1"/>
          <w:numId w:val="20"/>
        </w:numPr>
        <w:shd w:val="clear" w:color="auto" w:fill="FFFFFF"/>
        <w:spacing w:before="0" w:beforeAutospacing="0" w:after="0" w:afterAutospacing="0"/>
        <w:ind w:left="2415" w:right="975"/>
        <w:rPr>
          <w:rFonts w:ascii="Cambria" w:hAnsi="Cambria"/>
          <w:color w:val="575757"/>
        </w:rPr>
      </w:pPr>
      <w:r>
        <w:rPr>
          <w:rFonts w:ascii="Cambria" w:hAnsi="Cambria"/>
          <w:color w:val="575757"/>
        </w:rPr>
        <w:t>Subnet 2: </w:t>
      </w:r>
      <w:r>
        <w:rPr>
          <w:rStyle w:val="color1"/>
          <w:rFonts w:ascii="Cambria" w:hAnsi="Cambria"/>
          <w:b/>
          <w:bCs/>
          <w:color w:val="B14038"/>
        </w:rPr>
        <w:t>11000000.10101000.01011001.1</w:t>
      </w:r>
      <w:r>
        <w:rPr>
          <w:rFonts w:ascii="Cambria" w:hAnsi="Cambria"/>
          <w:color w:val="575757"/>
        </w:rPr>
        <w:t>0000000 or decimal 192.168.89.128</w:t>
      </w:r>
    </w:p>
    <w:p w14:paraId="16345025" w14:textId="77777777" w:rsidR="003F1B12" w:rsidRDefault="003F1B12" w:rsidP="003F1B12">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In CIDR notation, the network ID for each subnet is the following:</w:t>
      </w:r>
    </w:p>
    <w:p w14:paraId="6FF34A0B" w14:textId="77777777" w:rsidR="003F1B12" w:rsidRDefault="003F1B12" w:rsidP="003F1B12">
      <w:pPr>
        <w:pStyle w:val="NormalWeb"/>
        <w:numPr>
          <w:ilvl w:val="1"/>
          <w:numId w:val="20"/>
        </w:numPr>
        <w:shd w:val="clear" w:color="auto" w:fill="FFFFFF"/>
        <w:spacing w:before="0" w:beforeAutospacing="0" w:after="0" w:afterAutospacing="0"/>
        <w:ind w:left="2415" w:right="975"/>
        <w:rPr>
          <w:rFonts w:ascii="Cambria" w:hAnsi="Cambria"/>
          <w:color w:val="575757"/>
        </w:rPr>
      </w:pPr>
      <w:r>
        <w:rPr>
          <w:rFonts w:ascii="Cambria" w:hAnsi="Cambria"/>
          <w:color w:val="575757"/>
        </w:rPr>
        <w:t>Subnet 1: 192.168.89.0/25</w:t>
      </w:r>
    </w:p>
    <w:p w14:paraId="636C8773" w14:textId="77777777" w:rsidR="003F1B12" w:rsidRDefault="003F1B12" w:rsidP="003F1B12">
      <w:pPr>
        <w:pStyle w:val="NormalWeb"/>
        <w:numPr>
          <w:ilvl w:val="1"/>
          <w:numId w:val="20"/>
        </w:numPr>
        <w:shd w:val="clear" w:color="auto" w:fill="FFFFFF"/>
        <w:spacing w:before="0" w:beforeAutospacing="0" w:after="0" w:afterAutospacing="0"/>
        <w:ind w:left="2415" w:right="975"/>
        <w:rPr>
          <w:rFonts w:ascii="Cambria" w:hAnsi="Cambria"/>
          <w:color w:val="575757"/>
        </w:rPr>
      </w:pPr>
      <w:r>
        <w:rPr>
          <w:rFonts w:ascii="Cambria" w:hAnsi="Cambria"/>
          <w:color w:val="575757"/>
        </w:rPr>
        <w:lastRenderedPageBreak/>
        <w:t>Subnet 2: 192.168.89.128/25</w:t>
      </w:r>
    </w:p>
    <w:p w14:paraId="55951F91" w14:textId="77777777" w:rsidR="003F1B12" w:rsidRDefault="003F1B12" w:rsidP="003F1B12">
      <w:pPr>
        <w:pStyle w:val="NormalWeb"/>
        <w:numPr>
          <w:ilvl w:val="0"/>
          <w:numId w:val="20"/>
        </w:numPr>
        <w:shd w:val="clear" w:color="auto" w:fill="FFFFFF"/>
        <w:spacing w:before="0" w:beforeAutospacing="0" w:after="225" w:afterAutospacing="0"/>
        <w:ind w:left="1695" w:right="975"/>
        <w:rPr>
          <w:rFonts w:ascii="Cambria" w:hAnsi="Cambria"/>
          <w:color w:val="575757"/>
        </w:rPr>
      </w:pPr>
      <w:r>
        <w:rPr>
          <w:rStyle w:val="Strong"/>
          <w:rFonts w:ascii="Cambria" w:hAnsi="Cambria"/>
          <w:color w:val="575757"/>
        </w:rPr>
        <w:t>Determine the ranges of IP addresses for hosts in the subnet</w:t>
      </w:r>
      <w:r>
        <w:rPr>
          <w:rFonts w:ascii="Cambria" w:hAnsi="Cambria"/>
          <w:color w:val="575757"/>
        </w:rPr>
        <w:t>—Start with the range of available IP addresses for subnet A. For host addresses, use the last seven bits in the last octet. (The first bit for this octet is always 0 and belongs to the network ID.) Start counting in binary and convert to decimal:</w:t>
      </w:r>
    </w:p>
    <w:p w14:paraId="54E8E0E1" w14:textId="77777777" w:rsidR="003F1B12" w:rsidRDefault="003F1B12" w:rsidP="003F1B12">
      <w:pPr>
        <w:pStyle w:val="NormalWeb"/>
        <w:numPr>
          <w:ilvl w:val="1"/>
          <w:numId w:val="20"/>
        </w:numPr>
        <w:shd w:val="clear" w:color="auto" w:fill="FFFFFF"/>
        <w:spacing w:before="0" w:beforeAutospacing="0" w:after="0" w:afterAutospacing="0"/>
        <w:ind w:left="2415" w:right="975"/>
        <w:rPr>
          <w:rFonts w:ascii="Cambria" w:hAnsi="Cambria"/>
          <w:color w:val="575757"/>
        </w:rPr>
      </w:pPr>
      <w:r>
        <w:rPr>
          <w:rStyle w:val="color1"/>
          <w:rFonts w:ascii="Cambria" w:hAnsi="Cambria"/>
          <w:b/>
          <w:bCs/>
          <w:color w:val="B14038"/>
        </w:rPr>
        <w:t>0</w:t>
      </w:r>
      <w:r>
        <w:rPr>
          <w:rFonts w:ascii="Cambria" w:hAnsi="Cambria"/>
          <w:color w:val="575757"/>
        </w:rPr>
        <w:t>0000000 is not used because it’s the network ID for this subnet</w:t>
      </w:r>
    </w:p>
    <w:p w14:paraId="05080477" w14:textId="77777777" w:rsidR="003F1B12" w:rsidRDefault="003F1B12" w:rsidP="003F1B12">
      <w:pPr>
        <w:pStyle w:val="NormalWeb"/>
        <w:numPr>
          <w:ilvl w:val="1"/>
          <w:numId w:val="20"/>
        </w:numPr>
        <w:shd w:val="clear" w:color="auto" w:fill="FFFFFF"/>
        <w:spacing w:before="0" w:beforeAutospacing="0" w:after="0" w:afterAutospacing="0"/>
        <w:ind w:left="2415" w:right="975"/>
        <w:rPr>
          <w:rFonts w:ascii="Cambria" w:hAnsi="Cambria"/>
          <w:color w:val="575757"/>
        </w:rPr>
      </w:pPr>
      <w:r>
        <w:rPr>
          <w:rStyle w:val="color1"/>
          <w:rFonts w:ascii="Cambria" w:hAnsi="Cambria"/>
          <w:b/>
          <w:bCs/>
          <w:color w:val="B14038"/>
        </w:rPr>
        <w:t>0</w:t>
      </w:r>
      <w:r>
        <w:rPr>
          <w:rFonts w:ascii="Cambria" w:hAnsi="Cambria"/>
          <w:color w:val="575757"/>
        </w:rPr>
        <w:t>0000001 or decimal 1</w:t>
      </w:r>
    </w:p>
    <w:p w14:paraId="1F9FEBDA" w14:textId="77777777" w:rsidR="003F1B12" w:rsidRDefault="003F1B12" w:rsidP="003F1B12">
      <w:pPr>
        <w:pStyle w:val="NormalWeb"/>
        <w:numPr>
          <w:ilvl w:val="1"/>
          <w:numId w:val="20"/>
        </w:numPr>
        <w:shd w:val="clear" w:color="auto" w:fill="FFFFFF"/>
        <w:spacing w:before="0" w:beforeAutospacing="0" w:after="0" w:afterAutospacing="0"/>
        <w:ind w:left="2415" w:right="975"/>
        <w:rPr>
          <w:rFonts w:ascii="Cambria" w:hAnsi="Cambria"/>
          <w:color w:val="575757"/>
        </w:rPr>
      </w:pPr>
      <w:r>
        <w:rPr>
          <w:rStyle w:val="color1"/>
          <w:rFonts w:ascii="Cambria" w:hAnsi="Cambria"/>
          <w:b/>
          <w:bCs/>
          <w:color w:val="B14038"/>
        </w:rPr>
        <w:t>0</w:t>
      </w:r>
      <w:r>
        <w:rPr>
          <w:rFonts w:ascii="Cambria" w:hAnsi="Cambria"/>
          <w:color w:val="575757"/>
        </w:rPr>
        <w:t>0000010 or decimal 2</w:t>
      </w:r>
    </w:p>
    <w:p w14:paraId="5527BA86" w14:textId="77777777" w:rsidR="003F1B12" w:rsidRDefault="003F1B12" w:rsidP="003F1B12">
      <w:pPr>
        <w:pStyle w:val="NormalWeb"/>
        <w:numPr>
          <w:ilvl w:val="1"/>
          <w:numId w:val="20"/>
        </w:numPr>
        <w:shd w:val="clear" w:color="auto" w:fill="FFFFFF"/>
        <w:spacing w:before="0" w:beforeAutospacing="0" w:after="0" w:afterAutospacing="0"/>
        <w:ind w:left="2415" w:right="975"/>
        <w:rPr>
          <w:rFonts w:ascii="Cambria" w:hAnsi="Cambria"/>
          <w:color w:val="575757"/>
        </w:rPr>
      </w:pPr>
      <w:r>
        <w:rPr>
          <w:rStyle w:val="color1"/>
          <w:rFonts w:ascii="Cambria" w:hAnsi="Cambria"/>
          <w:b/>
          <w:bCs/>
          <w:color w:val="B14038"/>
        </w:rPr>
        <w:t>0</w:t>
      </w:r>
      <w:r>
        <w:rPr>
          <w:rFonts w:ascii="Cambria" w:hAnsi="Cambria"/>
          <w:color w:val="575757"/>
        </w:rPr>
        <w:t>0000011 or decimal 3</w:t>
      </w:r>
    </w:p>
    <w:p w14:paraId="702B8696" w14:textId="77777777" w:rsidR="003F1B12" w:rsidRDefault="003F1B12" w:rsidP="003F1B12">
      <w:pPr>
        <w:pStyle w:val="NormalWeb"/>
        <w:numPr>
          <w:ilvl w:val="1"/>
          <w:numId w:val="20"/>
        </w:numPr>
        <w:shd w:val="clear" w:color="auto" w:fill="FFFFFF"/>
        <w:spacing w:before="0" w:beforeAutospacing="0" w:after="0" w:afterAutospacing="0"/>
        <w:ind w:left="2415" w:right="975"/>
        <w:rPr>
          <w:rFonts w:ascii="Cambria" w:hAnsi="Cambria"/>
          <w:color w:val="575757"/>
        </w:rPr>
      </w:pPr>
      <w:r>
        <w:rPr>
          <w:rFonts w:ascii="Cambria" w:hAnsi="Cambria"/>
          <w:color w:val="575757"/>
        </w:rPr>
        <w:t>…</w:t>
      </w:r>
    </w:p>
    <w:p w14:paraId="50D71583" w14:textId="77777777" w:rsidR="003F1B12" w:rsidRDefault="003F1B12" w:rsidP="003F1B12">
      <w:pPr>
        <w:pStyle w:val="NormalWeb"/>
        <w:numPr>
          <w:ilvl w:val="1"/>
          <w:numId w:val="20"/>
        </w:numPr>
        <w:shd w:val="clear" w:color="auto" w:fill="FFFFFF"/>
        <w:spacing w:before="0" w:beforeAutospacing="0" w:after="0" w:afterAutospacing="0"/>
        <w:ind w:left="2415" w:right="975"/>
        <w:rPr>
          <w:rFonts w:ascii="Cambria" w:hAnsi="Cambria"/>
          <w:color w:val="575757"/>
        </w:rPr>
      </w:pPr>
      <w:bookmarkStart w:id="10" w:name="PageEnd_432"/>
      <w:bookmarkEnd w:id="10"/>
      <w:r>
        <w:rPr>
          <w:rStyle w:val="color1"/>
          <w:rFonts w:ascii="Cambria" w:hAnsi="Cambria"/>
          <w:b/>
          <w:bCs/>
          <w:color w:val="B14038"/>
        </w:rPr>
        <w:t>0</w:t>
      </w:r>
      <w:r>
        <w:rPr>
          <w:rFonts w:ascii="Cambria" w:hAnsi="Cambria"/>
          <w:color w:val="575757"/>
        </w:rPr>
        <w:t>1111110 or decimal 126</w:t>
      </w:r>
    </w:p>
    <w:p w14:paraId="66612784" w14:textId="77777777" w:rsidR="003F1B12" w:rsidRDefault="003F1B12" w:rsidP="003F1B12">
      <w:pPr>
        <w:pStyle w:val="NormalWeb"/>
        <w:numPr>
          <w:ilvl w:val="1"/>
          <w:numId w:val="20"/>
        </w:numPr>
        <w:shd w:val="clear" w:color="auto" w:fill="FFFFFF"/>
        <w:spacing w:before="0" w:beforeAutospacing="0" w:after="0" w:afterAutospacing="0"/>
        <w:ind w:left="2415" w:right="975"/>
        <w:rPr>
          <w:rFonts w:ascii="Cambria" w:hAnsi="Cambria"/>
          <w:color w:val="575757"/>
        </w:rPr>
      </w:pPr>
      <w:r>
        <w:rPr>
          <w:rStyle w:val="color1"/>
          <w:rFonts w:ascii="Cambria" w:hAnsi="Cambria"/>
          <w:b/>
          <w:bCs/>
          <w:color w:val="B14038"/>
        </w:rPr>
        <w:t>0</w:t>
      </w:r>
      <w:r>
        <w:rPr>
          <w:rFonts w:ascii="Cambria" w:hAnsi="Cambria"/>
          <w:color w:val="575757"/>
        </w:rPr>
        <w:t>1111111 or decimal 127, which is reserved for broadcasting within the subnet and cannot be used as a host address</w:t>
      </w:r>
    </w:p>
    <w:p w14:paraId="3835E67E" w14:textId="77777777" w:rsidR="003F1B12" w:rsidRDefault="003F1B12" w:rsidP="003F1B12">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The range of possible IP addresses is 192.168.89.0 through 192.168.89.127 (which is 128 possibilities). However, the first and last addresses cannot be used. Therefore, the range of host IP addresses for subnet A is 192.168.89.1 through 192.168.89.126 (that’s 128-2, yielding 126 possibilities).</w:t>
      </w:r>
    </w:p>
    <w:p w14:paraId="06D84D10" w14:textId="77777777" w:rsidR="003F1B12" w:rsidRDefault="003F1B12" w:rsidP="003F1B12">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For subnet B, the first bit of the last octet is 1 and the range of host addresses is as follows:</w:t>
      </w:r>
    </w:p>
    <w:p w14:paraId="331117C2" w14:textId="77777777" w:rsidR="003F1B12" w:rsidRDefault="003F1B12" w:rsidP="003F1B12">
      <w:pPr>
        <w:pStyle w:val="NormalWeb"/>
        <w:numPr>
          <w:ilvl w:val="1"/>
          <w:numId w:val="20"/>
        </w:numPr>
        <w:shd w:val="clear" w:color="auto" w:fill="FFFFFF"/>
        <w:spacing w:before="0" w:beforeAutospacing="0" w:after="0" w:afterAutospacing="0"/>
        <w:ind w:left="2415" w:right="975"/>
        <w:rPr>
          <w:rFonts w:ascii="Cambria" w:hAnsi="Cambria"/>
          <w:color w:val="575757"/>
        </w:rPr>
      </w:pPr>
      <w:r>
        <w:rPr>
          <w:rStyle w:val="color1"/>
          <w:rFonts w:ascii="Cambria" w:hAnsi="Cambria"/>
          <w:b/>
          <w:bCs/>
          <w:color w:val="B14038"/>
        </w:rPr>
        <w:t>1</w:t>
      </w:r>
      <w:r>
        <w:rPr>
          <w:rFonts w:ascii="Cambria" w:hAnsi="Cambria"/>
          <w:color w:val="575757"/>
        </w:rPr>
        <w:t>0000000 is not used because it’s the network ID for this subnet</w:t>
      </w:r>
    </w:p>
    <w:p w14:paraId="31C9491D" w14:textId="77777777" w:rsidR="003F1B12" w:rsidRDefault="003F1B12" w:rsidP="003F1B12">
      <w:pPr>
        <w:pStyle w:val="NormalWeb"/>
        <w:numPr>
          <w:ilvl w:val="1"/>
          <w:numId w:val="20"/>
        </w:numPr>
        <w:shd w:val="clear" w:color="auto" w:fill="FFFFFF"/>
        <w:spacing w:before="0" w:beforeAutospacing="0" w:after="0" w:afterAutospacing="0"/>
        <w:ind w:left="2415" w:right="975"/>
        <w:rPr>
          <w:rFonts w:ascii="Cambria" w:hAnsi="Cambria"/>
          <w:color w:val="575757"/>
        </w:rPr>
      </w:pPr>
      <w:r>
        <w:rPr>
          <w:rStyle w:val="color1"/>
          <w:rFonts w:ascii="Cambria" w:hAnsi="Cambria"/>
          <w:b/>
          <w:bCs/>
          <w:color w:val="B14038"/>
        </w:rPr>
        <w:t>1</w:t>
      </w:r>
      <w:r>
        <w:rPr>
          <w:rFonts w:ascii="Cambria" w:hAnsi="Cambria"/>
          <w:color w:val="575757"/>
        </w:rPr>
        <w:t>0000001 in decimal: 129</w:t>
      </w:r>
    </w:p>
    <w:p w14:paraId="1206BCFF" w14:textId="77777777" w:rsidR="003F1B12" w:rsidRDefault="003F1B12" w:rsidP="003F1B12">
      <w:pPr>
        <w:pStyle w:val="NormalWeb"/>
        <w:numPr>
          <w:ilvl w:val="1"/>
          <w:numId w:val="20"/>
        </w:numPr>
        <w:shd w:val="clear" w:color="auto" w:fill="FFFFFF"/>
        <w:spacing w:before="0" w:beforeAutospacing="0" w:after="0" w:afterAutospacing="0"/>
        <w:ind w:left="2415" w:right="975"/>
        <w:rPr>
          <w:rFonts w:ascii="Cambria" w:hAnsi="Cambria"/>
          <w:color w:val="575757"/>
        </w:rPr>
      </w:pPr>
      <w:r>
        <w:rPr>
          <w:rStyle w:val="color1"/>
          <w:rFonts w:ascii="Cambria" w:hAnsi="Cambria"/>
          <w:b/>
          <w:bCs/>
          <w:color w:val="B14038"/>
        </w:rPr>
        <w:t>1</w:t>
      </w:r>
      <w:r>
        <w:rPr>
          <w:rFonts w:ascii="Cambria" w:hAnsi="Cambria"/>
          <w:color w:val="575757"/>
        </w:rPr>
        <w:t>0000010 in decimal: 130</w:t>
      </w:r>
    </w:p>
    <w:p w14:paraId="278D45D9" w14:textId="77777777" w:rsidR="003F1B12" w:rsidRDefault="003F1B12" w:rsidP="003F1B12">
      <w:pPr>
        <w:pStyle w:val="NormalWeb"/>
        <w:numPr>
          <w:ilvl w:val="1"/>
          <w:numId w:val="20"/>
        </w:numPr>
        <w:shd w:val="clear" w:color="auto" w:fill="FFFFFF"/>
        <w:spacing w:before="0" w:beforeAutospacing="0" w:after="0" w:afterAutospacing="0"/>
        <w:ind w:left="2415" w:right="975"/>
        <w:rPr>
          <w:rFonts w:ascii="Cambria" w:hAnsi="Cambria"/>
          <w:color w:val="575757"/>
        </w:rPr>
      </w:pPr>
      <w:r>
        <w:rPr>
          <w:rStyle w:val="color1"/>
          <w:rFonts w:ascii="Cambria" w:hAnsi="Cambria"/>
          <w:b/>
          <w:bCs/>
          <w:color w:val="B14038"/>
        </w:rPr>
        <w:t>1</w:t>
      </w:r>
      <w:r>
        <w:rPr>
          <w:rFonts w:ascii="Cambria" w:hAnsi="Cambria"/>
          <w:color w:val="575757"/>
        </w:rPr>
        <w:t>0000011 in decimal: 131</w:t>
      </w:r>
    </w:p>
    <w:p w14:paraId="71BD6D0C" w14:textId="77777777" w:rsidR="003F1B12" w:rsidRDefault="003F1B12" w:rsidP="003F1B12">
      <w:pPr>
        <w:pStyle w:val="NormalWeb"/>
        <w:numPr>
          <w:ilvl w:val="1"/>
          <w:numId w:val="20"/>
        </w:numPr>
        <w:shd w:val="clear" w:color="auto" w:fill="FFFFFF"/>
        <w:spacing w:before="0" w:beforeAutospacing="0" w:after="0" w:afterAutospacing="0"/>
        <w:ind w:left="2415" w:right="975"/>
        <w:rPr>
          <w:rFonts w:ascii="Cambria" w:hAnsi="Cambria"/>
          <w:color w:val="575757"/>
        </w:rPr>
      </w:pPr>
      <w:r>
        <w:rPr>
          <w:rFonts w:ascii="Cambria" w:hAnsi="Cambria"/>
          <w:color w:val="575757"/>
        </w:rPr>
        <w:t>…</w:t>
      </w:r>
    </w:p>
    <w:p w14:paraId="0B0D4FB0" w14:textId="77777777" w:rsidR="003F1B12" w:rsidRDefault="003F1B12" w:rsidP="003F1B12">
      <w:pPr>
        <w:pStyle w:val="NormalWeb"/>
        <w:numPr>
          <w:ilvl w:val="1"/>
          <w:numId w:val="20"/>
        </w:numPr>
        <w:shd w:val="clear" w:color="auto" w:fill="FFFFFF"/>
        <w:spacing w:before="0" w:beforeAutospacing="0" w:after="0" w:afterAutospacing="0"/>
        <w:ind w:left="2415" w:right="975"/>
        <w:rPr>
          <w:rFonts w:ascii="Cambria" w:hAnsi="Cambria"/>
          <w:color w:val="575757"/>
        </w:rPr>
      </w:pPr>
      <w:r>
        <w:rPr>
          <w:rStyle w:val="color1"/>
          <w:rFonts w:ascii="Cambria" w:hAnsi="Cambria"/>
          <w:b/>
          <w:bCs/>
          <w:color w:val="B14038"/>
        </w:rPr>
        <w:t>1</w:t>
      </w:r>
      <w:r>
        <w:rPr>
          <w:rFonts w:ascii="Cambria" w:hAnsi="Cambria"/>
          <w:color w:val="575757"/>
        </w:rPr>
        <w:t>1111110 in decimal: 254</w:t>
      </w:r>
    </w:p>
    <w:p w14:paraId="18B6BCD3" w14:textId="77777777" w:rsidR="003F1B12" w:rsidRDefault="003F1B12" w:rsidP="003F1B12">
      <w:pPr>
        <w:pStyle w:val="NormalWeb"/>
        <w:numPr>
          <w:ilvl w:val="1"/>
          <w:numId w:val="20"/>
        </w:numPr>
        <w:shd w:val="clear" w:color="auto" w:fill="FFFFFF"/>
        <w:spacing w:before="0" w:beforeAutospacing="0" w:after="0" w:afterAutospacing="0"/>
        <w:ind w:left="2415" w:right="975"/>
        <w:rPr>
          <w:rFonts w:ascii="Cambria" w:hAnsi="Cambria"/>
          <w:color w:val="575757"/>
        </w:rPr>
      </w:pPr>
      <w:r>
        <w:rPr>
          <w:rStyle w:val="color1"/>
          <w:rFonts w:ascii="Cambria" w:hAnsi="Cambria"/>
          <w:b/>
          <w:bCs/>
          <w:color w:val="B14038"/>
        </w:rPr>
        <w:t>1</w:t>
      </w:r>
      <w:r>
        <w:rPr>
          <w:rFonts w:ascii="Cambria" w:hAnsi="Cambria"/>
          <w:color w:val="575757"/>
        </w:rPr>
        <w:t>1111111 in decimal: 255 is not used because it’s reserved for broadcasting</w:t>
      </w:r>
    </w:p>
    <w:p w14:paraId="3576B2BC" w14:textId="77777777" w:rsidR="003F1B12" w:rsidRDefault="003F1B12" w:rsidP="003F1B12">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Therefore, the range of host IP addresses for subnet B is 192.168.89.129 through 192.168.89.254 (another 126 possibilities).</w:t>
      </w:r>
    </w:p>
    <w:p w14:paraId="25B3A619" w14:textId="77777777" w:rsidR="003F1B12" w:rsidRDefault="003F1B12" w:rsidP="003F1B12">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8-4</w:t>
      </w:r>
    </w:p>
    <w:p w14:paraId="77F7D1B7" w14:textId="77777777" w:rsidR="003F1B12" w:rsidRDefault="003F1B12" w:rsidP="003F1B12">
      <w:pPr>
        <w:pStyle w:val="Heading3"/>
        <w:spacing w:before="0"/>
        <w:ind w:left="375"/>
        <w:rPr>
          <w:rFonts w:ascii="Tahoma" w:hAnsi="Tahoma" w:cs="Tahoma"/>
          <w:color w:val="3F3F3F"/>
          <w:sz w:val="26"/>
          <w:szCs w:val="26"/>
        </w:rPr>
      </w:pPr>
      <w:r>
        <w:rPr>
          <w:rFonts w:ascii="Tahoma" w:hAnsi="Tahoma" w:cs="Tahoma"/>
          <w:color w:val="3F3F3F"/>
          <w:sz w:val="26"/>
          <w:szCs w:val="26"/>
        </w:rPr>
        <w:t>Steps to Divide IP Addresses for Network ID 192.168.89.0 into Two Subnets</w:t>
      </w:r>
    </w:p>
    <w:tbl>
      <w:tblPr>
        <w:tblW w:w="12000"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4397"/>
        <w:gridCol w:w="2572"/>
        <w:gridCol w:w="1685"/>
        <w:gridCol w:w="1685"/>
        <w:gridCol w:w="1661"/>
      </w:tblGrid>
      <w:tr w:rsidR="003F1B12" w14:paraId="51411127"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9354201" w14:textId="77777777" w:rsidR="003F1B12" w:rsidRDefault="003F1B12">
            <w:pPr>
              <w:pStyle w:val="NormalWeb"/>
              <w:spacing w:before="0" w:beforeAutospacing="0" w:after="0" w:afterAutospacing="0"/>
              <w:rPr>
                <w:rFonts w:ascii="Tahoma" w:hAnsi="Tahoma" w:cs="Tahoma"/>
                <w:color w:val="575757"/>
                <w:sz w:val="18"/>
                <w:szCs w:val="18"/>
              </w:rPr>
            </w:pPr>
            <w:r>
              <w:rPr>
                <w:rStyle w:val="Strong"/>
                <w:rFonts w:ascii="Tahoma" w:hAnsi="Tahoma" w:cs="Tahoma"/>
                <w:color w:val="575757"/>
                <w:sz w:val="18"/>
                <w:szCs w:val="18"/>
              </w:rPr>
              <w:t>Step 1: Borrow from host bits.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B320931" w14:textId="77777777" w:rsidR="003F1B12" w:rsidRDefault="003F1B12">
            <w:pPr>
              <w:rPr>
                <w:rFonts w:ascii="Tahoma" w:hAnsi="Tahoma" w:cs="Tahoma"/>
                <w:color w:val="575757"/>
                <w:sz w:val="18"/>
                <w:szCs w:val="18"/>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99754C6" w14:textId="77777777" w:rsidR="003F1B12" w:rsidRDefault="003F1B12">
            <w:pPr>
              <w:rPr>
                <w:sz w:val="20"/>
                <w:szCs w:val="20"/>
              </w:rPr>
            </w:pP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D9BFDB4" w14:textId="77777777" w:rsidR="003F1B12" w:rsidRDefault="003F1B12">
            <w:pPr>
              <w:rPr>
                <w:sz w:val="20"/>
                <w:szCs w:val="20"/>
              </w:rPr>
            </w:pP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460D10F" w14:textId="77777777" w:rsidR="003F1B12" w:rsidRDefault="003F1B12">
            <w:pPr>
              <w:rPr>
                <w:sz w:val="20"/>
                <w:szCs w:val="20"/>
              </w:rPr>
            </w:pPr>
          </w:p>
        </w:tc>
      </w:tr>
      <w:tr w:rsidR="003F1B12" w14:paraId="637B9BDE" w14:textId="77777777" w:rsidTr="003F1B1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83BE3CD" w14:textId="77777777" w:rsidR="003F1B12" w:rsidRDefault="003F1B12">
            <w:pPr>
              <w:pStyle w:val="NormalWeb"/>
              <w:spacing w:before="0" w:beforeAutospacing="0" w:after="0" w:afterAutospacing="0"/>
              <w:rPr>
                <w:rFonts w:ascii="Tahoma" w:hAnsi="Tahoma" w:cs="Tahoma"/>
                <w:color w:val="575757"/>
                <w:sz w:val="18"/>
                <w:szCs w:val="18"/>
              </w:rPr>
            </w:pPr>
            <w:r>
              <w:rPr>
                <w:rStyle w:val="Strong"/>
                <w:rFonts w:ascii="Tahoma" w:hAnsi="Tahoma" w:cs="Tahoma"/>
                <w:color w:val="575757"/>
                <w:sz w:val="18"/>
                <w:szCs w:val="18"/>
              </w:rPr>
              <w:t>Network ID</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C9F191F"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192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E939872"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168</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F4C339E"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89</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96504F2"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0</w:t>
            </w:r>
          </w:p>
        </w:tc>
      </w:tr>
      <w:tr w:rsidR="003F1B12" w14:paraId="368768F2"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8177954"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In binary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79651A6"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11000000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CC727BE"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10101000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F4C8714"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01011001</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5E6E90C"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00000000</w:t>
            </w:r>
          </w:p>
        </w:tc>
      </w:tr>
      <w:tr w:rsidR="003F1B12" w14:paraId="00CFCD8D" w14:textId="77777777" w:rsidTr="003F1B1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3D1E1DC"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Borrow 1 bit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5D27583"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11000000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5F2EC19"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10101000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35835D4"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01011001</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A15C914"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x</w:t>
            </w:r>
            <w:r>
              <w:rPr>
                <w:rFonts w:ascii="Tahoma" w:hAnsi="Tahoma" w:cs="Tahoma"/>
                <w:color w:val="575757"/>
                <w:sz w:val="18"/>
                <w:szCs w:val="18"/>
              </w:rPr>
              <w:t>0000000</w:t>
            </w:r>
          </w:p>
        </w:tc>
      </w:tr>
      <w:tr w:rsidR="003F1B12" w14:paraId="7A5F753C" w14:textId="77777777" w:rsidTr="003F1B12">
        <w:tc>
          <w:tcPr>
            <w:tcW w:w="0" w:type="auto"/>
            <w:gridSpan w:val="5"/>
            <w:tcBorders>
              <w:top w:val="nil"/>
              <w:left w:val="nil"/>
              <w:bottom w:val="single" w:sz="6" w:space="0" w:color="696969"/>
              <w:right w:val="nil"/>
            </w:tcBorders>
            <w:shd w:val="clear" w:color="auto" w:fill="FFFFFF"/>
            <w:tcMar>
              <w:top w:w="105" w:type="dxa"/>
              <w:left w:w="105" w:type="dxa"/>
              <w:bottom w:w="105" w:type="dxa"/>
              <w:right w:w="105" w:type="dxa"/>
            </w:tcMar>
            <w:hideMark/>
          </w:tcPr>
          <w:p w14:paraId="3F0D4010" w14:textId="77777777" w:rsidR="003F1B12" w:rsidRDefault="003F1B12">
            <w:pPr>
              <w:pStyle w:val="NormalWeb"/>
              <w:spacing w:before="0" w:beforeAutospacing="0" w:after="0" w:afterAutospacing="0"/>
              <w:rPr>
                <w:rFonts w:ascii="Tahoma" w:hAnsi="Tahoma" w:cs="Tahoma"/>
                <w:color w:val="575757"/>
                <w:sz w:val="18"/>
                <w:szCs w:val="18"/>
              </w:rPr>
            </w:pPr>
            <w:r>
              <w:rPr>
                <w:rStyle w:val="Strong"/>
                <w:rFonts w:ascii="Tahoma" w:hAnsi="Tahoma" w:cs="Tahoma"/>
                <w:color w:val="575757"/>
                <w:sz w:val="18"/>
                <w:szCs w:val="18"/>
              </w:rPr>
              <w:t>Step 2: Determine the subnet mask.</w:t>
            </w:r>
          </w:p>
        </w:tc>
      </w:tr>
      <w:tr w:rsidR="003F1B12" w14:paraId="0D7DB6A5" w14:textId="77777777" w:rsidTr="003F1B1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B2178C8"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 binary</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E235F69"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11111111</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E0FEEF2"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11111111</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44EB5C5"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11111111</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AA02A26"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w:t>
            </w:r>
            <w:r>
              <w:rPr>
                <w:rFonts w:ascii="Tahoma" w:hAnsi="Tahoma" w:cs="Tahoma"/>
                <w:color w:val="575757"/>
                <w:sz w:val="18"/>
                <w:szCs w:val="18"/>
              </w:rPr>
              <w:t>0000000</w:t>
            </w:r>
          </w:p>
        </w:tc>
      </w:tr>
      <w:tr w:rsidR="003F1B12" w14:paraId="6D08BDF0"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AD48C51"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 decimal</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717D7FE"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255</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8C5F993"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255</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E044F1F"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255</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65C467C"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128</w:t>
            </w:r>
          </w:p>
        </w:tc>
      </w:tr>
      <w:tr w:rsidR="003F1B12" w14:paraId="51A1BD56" w14:textId="77777777" w:rsidTr="003F1B12">
        <w:tc>
          <w:tcPr>
            <w:tcW w:w="0" w:type="auto"/>
            <w:gridSpan w:val="5"/>
            <w:tcBorders>
              <w:top w:val="nil"/>
              <w:left w:val="nil"/>
              <w:bottom w:val="single" w:sz="6" w:space="0" w:color="696969"/>
              <w:right w:val="nil"/>
            </w:tcBorders>
            <w:shd w:val="clear" w:color="auto" w:fill="EEF7FC"/>
            <w:tcMar>
              <w:top w:w="105" w:type="dxa"/>
              <w:left w:w="105" w:type="dxa"/>
              <w:bottom w:w="105" w:type="dxa"/>
              <w:right w:w="105" w:type="dxa"/>
            </w:tcMar>
            <w:hideMark/>
          </w:tcPr>
          <w:p w14:paraId="036B978D" w14:textId="77777777" w:rsidR="003F1B12" w:rsidRDefault="003F1B12">
            <w:pPr>
              <w:pStyle w:val="NormalWeb"/>
              <w:spacing w:before="0" w:beforeAutospacing="0" w:after="0" w:afterAutospacing="0"/>
              <w:rPr>
                <w:rFonts w:ascii="Tahoma" w:hAnsi="Tahoma" w:cs="Tahoma"/>
                <w:color w:val="575757"/>
                <w:sz w:val="18"/>
                <w:szCs w:val="18"/>
              </w:rPr>
            </w:pPr>
            <w:r>
              <w:rPr>
                <w:rStyle w:val="Strong"/>
                <w:rFonts w:ascii="Tahoma" w:hAnsi="Tahoma" w:cs="Tahoma"/>
                <w:color w:val="575757"/>
                <w:sz w:val="18"/>
                <w:szCs w:val="18"/>
              </w:rPr>
              <w:t>Step 3: Determine the network IDs.</w:t>
            </w:r>
          </w:p>
        </w:tc>
      </w:tr>
      <w:tr w:rsidR="003F1B12" w14:paraId="701E3CD6"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4E96029" w14:textId="77777777" w:rsidR="003F1B12" w:rsidRDefault="003F1B12">
            <w:pPr>
              <w:pStyle w:val="NormalWeb"/>
              <w:spacing w:before="0" w:beforeAutospacing="0" w:after="0" w:afterAutospacing="0"/>
              <w:rPr>
                <w:rFonts w:ascii="Tahoma" w:hAnsi="Tahoma" w:cs="Tahoma"/>
                <w:color w:val="575757"/>
                <w:sz w:val="18"/>
                <w:szCs w:val="18"/>
              </w:rPr>
            </w:pPr>
            <w:r>
              <w:rPr>
                <w:rStyle w:val="Strong"/>
                <w:rFonts w:ascii="Tahoma" w:hAnsi="Tahoma" w:cs="Tahoma"/>
                <w:color w:val="575757"/>
                <w:sz w:val="18"/>
                <w:szCs w:val="18"/>
              </w:rPr>
              <w:t>Network ID 1</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81AEF84"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11000000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C638700"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10101000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13EE1FE"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01011001</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0470A2B2"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0</w:t>
            </w:r>
            <w:r>
              <w:rPr>
                <w:rFonts w:ascii="Tahoma" w:hAnsi="Tahoma" w:cs="Tahoma"/>
                <w:color w:val="575757"/>
                <w:sz w:val="18"/>
                <w:szCs w:val="18"/>
              </w:rPr>
              <w:t>0000000</w:t>
            </w:r>
          </w:p>
        </w:tc>
      </w:tr>
      <w:tr w:rsidR="003F1B12" w14:paraId="6EE4AA0F" w14:textId="77777777" w:rsidTr="003F1B1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310C418"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 decimal</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53FAB5A"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192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69D8558"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168</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4115F27"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89</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97C415F"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0</w:t>
            </w:r>
          </w:p>
        </w:tc>
      </w:tr>
      <w:tr w:rsidR="003F1B12" w14:paraId="1EFFF2F5"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55CE567"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 CIDR notation</w:t>
            </w:r>
          </w:p>
        </w:tc>
        <w:tc>
          <w:tcPr>
            <w:tcW w:w="0" w:type="auto"/>
            <w:gridSpan w:val="4"/>
            <w:tcBorders>
              <w:top w:val="nil"/>
              <w:left w:val="nil"/>
              <w:bottom w:val="single" w:sz="6" w:space="0" w:color="696969"/>
              <w:right w:val="nil"/>
            </w:tcBorders>
            <w:shd w:val="clear" w:color="auto" w:fill="FFFFFF"/>
            <w:tcMar>
              <w:top w:w="105" w:type="dxa"/>
              <w:left w:w="105" w:type="dxa"/>
              <w:bottom w:w="105" w:type="dxa"/>
              <w:right w:w="105" w:type="dxa"/>
            </w:tcMar>
            <w:hideMark/>
          </w:tcPr>
          <w:p w14:paraId="67D9863E"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192.168.89.0/25</w:t>
            </w:r>
          </w:p>
        </w:tc>
      </w:tr>
      <w:tr w:rsidR="003F1B12" w14:paraId="184DA685" w14:textId="77777777" w:rsidTr="003F1B1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C187333" w14:textId="77777777" w:rsidR="003F1B12" w:rsidRDefault="003F1B12">
            <w:pPr>
              <w:pStyle w:val="NormalWeb"/>
              <w:spacing w:before="0" w:beforeAutospacing="0" w:after="0" w:afterAutospacing="0"/>
              <w:rPr>
                <w:rFonts w:ascii="Tahoma" w:hAnsi="Tahoma" w:cs="Tahoma"/>
                <w:color w:val="575757"/>
                <w:sz w:val="18"/>
                <w:szCs w:val="18"/>
              </w:rPr>
            </w:pPr>
            <w:r>
              <w:rPr>
                <w:rStyle w:val="Strong"/>
                <w:rFonts w:ascii="Tahoma" w:hAnsi="Tahoma" w:cs="Tahoma"/>
                <w:color w:val="575757"/>
                <w:sz w:val="18"/>
                <w:szCs w:val="18"/>
              </w:rPr>
              <w:t>Network ID 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1084F55"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11000000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6D8479F"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10101000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2406D23"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01011001</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CA7B168"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w:t>
            </w:r>
            <w:r>
              <w:rPr>
                <w:rFonts w:ascii="Tahoma" w:hAnsi="Tahoma" w:cs="Tahoma"/>
                <w:color w:val="575757"/>
                <w:sz w:val="18"/>
                <w:szCs w:val="18"/>
              </w:rPr>
              <w:t>0000000</w:t>
            </w:r>
          </w:p>
        </w:tc>
      </w:tr>
      <w:tr w:rsidR="003F1B12" w14:paraId="18F5D69E"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5F9F795"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 decimal</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19C02F9"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192</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92AB70B"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168</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6BCD764"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89</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5A01295"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128</w:t>
            </w:r>
          </w:p>
        </w:tc>
      </w:tr>
      <w:tr w:rsidR="003F1B12" w14:paraId="194A7EA4" w14:textId="77777777" w:rsidTr="003F1B1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A3721DF"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In CIDR notation</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01B43E0"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192.168.89.128/25</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107B660" w14:textId="77777777" w:rsidR="003F1B12" w:rsidRDefault="003F1B12">
            <w:pPr>
              <w:rPr>
                <w:rFonts w:ascii="Tahoma" w:hAnsi="Tahoma" w:cs="Tahoma"/>
                <w:color w:val="575757"/>
                <w:sz w:val="18"/>
                <w:szCs w:val="18"/>
              </w:rPr>
            </w:pP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FEC5E16" w14:textId="77777777" w:rsidR="003F1B12" w:rsidRDefault="003F1B12">
            <w:pPr>
              <w:rPr>
                <w:sz w:val="20"/>
                <w:szCs w:val="20"/>
              </w:rPr>
            </w:pP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9E24A56" w14:textId="77777777" w:rsidR="003F1B12" w:rsidRDefault="003F1B12">
            <w:pPr>
              <w:rPr>
                <w:sz w:val="20"/>
                <w:szCs w:val="20"/>
              </w:rPr>
            </w:pPr>
          </w:p>
        </w:tc>
      </w:tr>
      <w:tr w:rsidR="003F1B12" w14:paraId="5D6FDAB4" w14:textId="77777777" w:rsidTr="003F1B12">
        <w:tc>
          <w:tcPr>
            <w:tcW w:w="0" w:type="auto"/>
            <w:gridSpan w:val="5"/>
            <w:tcBorders>
              <w:top w:val="nil"/>
              <w:left w:val="nil"/>
              <w:bottom w:val="single" w:sz="6" w:space="0" w:color="696969"/>
              <w:right w:val="nil"/>
            </w:tcBorders>
            <w:shd w:val="clear" w:color="auto" w:fill="FFFFFF"/>
            <w:tcMar>
              <w:top w:w="105" w:type="dxa"/>
              <w:left w:w="105" w:type="dxa"/>
              <w:bottom w:w="105" w:type="dxa"/>
              <w:right w:w="105" w:type="dxa"/>
            </w:tcMar>
            <w:hideMark/>
          </w:tcPr>
          <w:p w14:paraId="59E9124C" w14:textId="77777777" w:rsidR="003F1B12" w:rsidRDefault="003F1B12">
            <w:pPr>
              <w:pStyle w:val="NormalWeb"/>
              <w:spacing w:before="0" w:beforeAutospacing="0" w:after="0" w:afterAutospacing="0"/>
              <w:rPr>
                <w:rFonts w:ascii="Tahoma" w:hAnsi="Tahoma" w:cs="Tahoma"/>
                <w:color w:val="575757"/>
                <w:sz w:val="18"/>
                <w:szCs w:val="18"/>
              </w:rPr>
            </w:pPr>
            <w:r>
              <w:rPr>
                <w:rStyle w:val="Strong"/>
                <w:rFonts w:ascii="Tahoma" w:hAnsi="Tahoma" w:cs="Tahoma"/>
                <w:color w:val="575757"/>
                <w:sz w:val="18"/>
                <w:szCs w:val="18"/>
              </w:rPr>
              <w:t>Step 4: Determine range of host IP addresses.</w:t>
            </w:r>
          </w:p>
        </w:tc>
      </w:tr>
      <w:tr w:rsidR="003F1B12" w14:paraId="7B555B10" w14:textId="77777777" w:rsidTr="003F1B12">
        <w:tc>
          <w:tcPr>
            <w:tcW w:w="0" w:type="auto"/>
            <w:gridSpan w:val="5"/>
            <w:tcBorders>
              <w:top w:val="nil"/>
              <w:left w:val="nil"/>
              <w:bottom w:val="single" w:sz="6" w:space="0" w:color="696969"/>
              <w:right w:val="nil"/>
            </w:tcBorders>
            <w:shd w:val="clear" w:color="auto" w:fill="EEF7FC"/>
            <w:tcMar>
              <w:top w:w="105" w:type="dxa"/>
              <w:left w:w="105" w:type="dxa"/>
              <w:bottom w:w="105" w:type="dxa"/>
              <w:right w:w="105" w:type="dxa"/>
            </w:tcMar>
            <w:hideMark/>
          </w:tcPr>
          <w:p w14:paraId="27261737" w14:textId="77777777" w:rsidR="003F1B12" w:rsidRDefault="003F1B12">
            <w:pPr>
              <w:pStyle w:val="NormalWeb"/>
              <w:spacing w:before="0" w:beforeAutospacing="0" w:after="0" w:afterAutospacing="0"/>
              <w:rPr>
                <w:rFonts w:ascii="Tahoma" w:hAnsi="Tahoma" w:cs="Tahoma"/>
                <w:color w:val="575757"/>
                <w:sz w:val="18"/>
                <w:szCs w:val="18"/>
              </w:rPr>
            </w:pPr>
            <w:r>
              <w:rPr>
                <w:rStyle w:val="Strong"/>
                <w:rFonts w:ascii="Tahoma" w:hAnsi="Tahoma" w:cs="Tahoma"/>
                <w:color w:val="575757"/>
                <w:sz w:val="18"/>
                <w:szCs w:val="18"/>
              </w:rPr>
              <w:t>Subnet 1:</w:t>
            </w:r>
          </w:p>
        </w:tc>
      </w:tr>
      <w:tr w:rsidR="003F1B12" w14:paraId="417EC529"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4937CF6"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First host, binary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92D9E7D"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11000000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626194B"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10101000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EA54410"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01011001</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0530F049"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0</w:t>
            </w:r>
            <w:r>
              <w:rPr>
                <w:rFonts w:ascii="Tahoma" w:hAnsi="Tahoma" w:cs="Tahoma"/>
                <w:color w:val="575757"/>
                <w:sz w:val="18"/>
                <w:szCs w:val="18"/>
              </w:rPr>
              <w:t>00000001</w:t>
            </w:r>
          </w:p>
        </w:tc>
      </w:tr>
      <w:tr w:rsidR="003F1B12" w14:paraId="42E34D91" w14:textId="77777777" w:rsidTr="003F1B1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75E88EA"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First host, decimal</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0B75CBD"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56D8F6F"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168</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72467D1"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89</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7AAFBC9A"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w:t>
            </w:r>
          </w:p>
        </w:tc>
      </w:tr>
      <w:tr w:rsidR="003F1B12" w14:paraId="3A3068A2"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52383A0"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Last host, binary</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E7D63B2"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11000000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B6683F3"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10101000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6E0C469"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01011001</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7DBE6C2"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0</w:t>
            </w:r>
            <w:r>
              <w:rPr>
                <w:rFonts w:ascii="Tahoma" w:hAnsi="Tahoma" w:cs="Tahoma"/>
                <w:color w:val="575757"/>
                <w:sz w:val="18"/>
                <w:szCs w:val="18"/>
              </w:rPr>
              <w:t>1111110</w:t>
            </w:r>
          </w:p>
        </w:tc>
      </w:tr>
      <w:tr w:rsidR="003F1B12" w14:paraId="507A3FAB" w14:textId="77777777" w:rsidTr="003F1B1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E2AE59E"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Last host, decimal</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EB7C546"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B17F767"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168</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17B16B1"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89</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A2249E9"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126</w:t>
            </w:r>
          </w:p>
        </w:tc>
      </w:tr>
      <w:tr w:rsidR="003F1B12" w14:paraId="1F949B8F" w14:textId="77777777" w:rsidTr="003F1B12">
        <w:tc>
          <w:tcPr>
            <w:tcW w:w="0" w:type="auto"/>
            <w:gridSpan w:val="5"/>
            <w:tcBorders>
              <w:top w:val="nil"/>
              <w:left w:val="nil"/>
              <w:bottom w:val="single" w:sz="6" w:space="0" w:color="696969"/>
              <w:right w:val="nil"/>
            </w:tcBorders>
            <w:shd w:val="clear" w:color="auto" w:fill="FFFFFF"/>
            <w:tcMar>
              <w:top w:w="105" w:type="dxa"/>
              <w:left w:w="105" w:type="dxa"/>
              <w:bottom w:w="105" w:type="dxa"/>
              <w:right w:w="105" w:type="dxa"/>
            </w:tcMar>
            <w:hideMark/>
          </w:tcPr>
          <w:p w14:paraId="7CE95CA8" w14:textId="77777777" w:rsidR="003F1B12" w:rsidRDefault="003F1B12">
            <w:pPr>
              <w:pStyle w:val="NormalWeb"/>
              <w:spacing w:before="0" w:beforeAutospacing="0" w:after="0" w:afterAutospacing="0"/>
              <w:rPr>
                <w:rFonts w:ascii="Tahoma" w:hAnsi="Tahoma" w:cs="Tahoma"/>
                <w:color w:val="575757"/>
                <w:sz w:val="18"/>
                <w:szCs w:val="18"/>
              </w:rPr>
            </w:pPr>
            <w:r>
              <w:rPr>
                <w:rStyle w:val="Strong"/>
                <w:rFonts w:ascii="Tahoma" w:hAnsi="Tahoma" w:cs="Tahoma"/>
                <w:color w:val="575757"/>
                <w:sz w:val="18"/>
                <w:szCs w:val="18"/>
              </w:rPr>
              <w:t>Subnet 2:</w:t>
            </w:r>
          </w:p>
        </w:tc>
      </w:tr>
      <w:tr w:rsidR="003F1B12" w14:paraId="625289C7" w14:textId="77777777" w:rsidTr="003F1B1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320809D"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First host, binary</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0F2BB56"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11000000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B09A3D6"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10101000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BDF4186"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01011001</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EE1AA63"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w:t>
            </w:r>
            <w:r>
              <w:rPr>
                <w:rFonts w:ascii="Tahoma" w:hAnsi="Tahoma" w:cs="Tahoma"/>
                <w:color w:val="575757"/>
                <w:sz w:val="18"/>
                <w:szCs w:val="18"/>
              </w:rPr>
              <w:t>0000001</w:t>
            </w:r>
          </w:p>
        </w:tc>
      </w:tr>
      <w:tr w:rsidR="003F1B12" w14:paraId="2CB3F9B2"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37C9434"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First host, decimal</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D4E3A80"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D270F67"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168</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E86A029"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89</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DBB1226"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129</w:t>
            </w:r>
          </w:p>
        </w:tc>
      </w:tr>
      <w:tr w:rsidR="003F1B12" w14:paraId="407C3BD2" w14:textId="77777777" w:rsidTr="003F1B1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F7EFCDB"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Last host, binary</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5B71336"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11000000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B68B431"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10101000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AD590C4"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01011001</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E1FAEA9" w14:textId="77777777" w:rsidR="003F1B12" w:rsidRDefault="003F1B12">
            <w:pPr>
              <w:pStyle w:val="NormalWeb"/>
              <w:spacing w:before="0" w:beforeAutospacing="0" w:after="0" w:afterAutospacing="0"/>
              <w:rPr>
                <w:rFonts w:ascii="Tahoma" w:hAnsi="Tahoma" w:cs="Tahoma"/>
                <w:color w:val="575757"/>
                <w:sz w:val="18"/>
                <w:szCs w:val="18"/>
              </w:rPr>
            </w:pPr>
            <w:r>
              <w:rPr>
                <w:rStyle w:val="color1"/>
                <w:rFonts w:ascii="Tahoma" w:hAnsi="Tahoma" w:cs="Tahoma"/>
                <w:b/>
                <w:bCs/>
                <w:color w:val="B14038"/>
                <w:sz w:val="18"/>
                <w:szCs w:val="18"/>
              </w:rPr>
              <w:t>1</w:t>
            </w:r>
            <w:r>
              <w:rPr>
                <w:rFonts w:ascii="Tahoma" w:hAnsi="Tahoma" w:cs="Tahoma"/>
                <w:color w:val="575757"/>
                <w:sz w:val="18"/>
                <w:szCs w:val="18"/>
              </w:rPr>
              <w:t>1111110</w:t>
            </w:r>
          </w:p>
        </w:tc>
      </w:tr>
      <w:tr w:rsidR="003F1B12" w14:paraId="73B561F3" w14:textId="77777777" w:rsidTr="003F1B12">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790FCA7E"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Last host, decimal</w:t>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6DD8307E"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w:t>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19C94132"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168</w:t>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58D6D289"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89</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4457B486"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254</w:t>
            </w:r>
          </w:p>
        </w:tc>
      </w:tr>
    </w:tbl>
    <w:p w14:paraId="107BAF5A" w14:textId="6FC83F28" w:rsidR="003F1B12" w:rsidRDefault="003F1B12" w:rsidP="003F1B12">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0CD1EDFB" wp14:editId="72C7A315">
            <wp:extent cx="200025" cy="200025"/>
            <wp:effectExtent l="0" t="0" r="9525" b="9525"/>
            <wp:docPr id="19" name="Picture 19"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nlarge Tab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402BDC6"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bookmarkStart w:id="11" w:name="PageEnd_433"/>
      <w:bookmarkEnd w:id="11"/>
      <w:r>
        <w:rPr>
          <w:rFonts w:ascii="Cambria" w:hAnsi="Cambria"/>
          <w:color w:val="575757"/>
        </w:rPr>
        <w:t xml:space="preserve">Notice that you gained a network (the larger network became two smaller subnets), but you lost some host addresses (each subnet offers a possible 126 host addresses for a total of 252 hosts, which is two fewer than the original network’s possible 254 hosts). The difference is because each subnet needs its own network ID and broadcast address. Instead of the original network’s one network ID and one broadcast address, you now have two network IDs and two broadcast addresses, which reduces the total number of available host addresses. Subnetting </w:t>
      </w:r>
      <w:r>
        <w:rPr>
          <w:rFonts w:ascii="Cambria" w:hAnsi="Cambria"/>
          <w:color w:val="575757"/>
        </w:rPr>
        <w:lastRenderedPageBreak/>
        <w:t>offers many advantages, but one disadvantage is that you lose possible host addresses each time you divide a network into more subnets.</w:t>
      </w:r>
    </w:p>
    <w:p w14:paraId="283749F8" w14:textId="215DD9F1" w:rsidR="003F1B12" w:rsidRDefault="003F1B12" w:rsidP="003F1B1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CA375CC">
          <v:shape id="_x0000_i1083" type="#_x0000_t75" style="width:42pt;height:18pt" o:ole="">
            <v:imagedata r:id="rId32" o:title=""/>
          </v:shape>
          <w:control r:id="rId77" w:name="DefaultOcxName6" w:shapeid="_x0000_i1083"/>
        </w:object>
      </w:r>
    </w:p>
    <w:p w14:paraId="6C1D7E71" w14:textId="77777777" w:rsidR="003F1B12" w:rsidRDefault="003F1B12" w:rsidP="003F1B12">
      <w:pPr>
        <w:shd w:val="clear" w:color="auto" w:fill="FFFFFF"/>
        <w:rPr>
          <w:rFonts w:ascii="Cambria" w:hAnsi="Cambria"/>
          <w:color w:val="575757"/>
        </w:rPr>
      </w:pPr>
      <w:hyperlink r:id="rId78" w:tooltip="Help" w:history="1">
        <w:r>
          <w:rPr>
            <w:rStyle w:val="novisual"/>
            <w:rFonts w:ascii="Helvetica" w:hAnsi="Helvetica" w:cs="Helvetica"/>
            <w:b/>
            <w:bCs/>
            <w:color w:val="7A7A7A"/>
            <w:sz w:val="23"/>
            <w:szCs w:val="23"/>
            <w:bdr w:val="none" w:sz="0" w:space="0" w:color="auto" w:frame="1"/>
          </w:rPr>
          <w:t>help</w:t>
        </w:r>
      </w:hyperlink>
    </w:p>
    <w:p w14:paraId="78507E99" w14:textId="77777777" w:rsidR="003F1B12" w:rsidRDefault="003F1B12" w:rsidP="003F1B12">
      <w:pPr>
        <w:ind w:hanging="28816"/>
        <w:rPr>
          <w:rFonts w:ascii="Cambria" w:hAnsi="Cambria"/>
          <w:color w:val="575757"/>
        </w:rPr>
      </w:pPr>
      <w:r>
        <w:rPr>
          <w:rFonts w:ascii="Cambria" w:hAnsi="Cambria"/>
          <w:color w:val="575757"/>
        </w:rPr>
        <w:t>Application Opened</w:t>
      </w:r>
    </w:p>
    <w:p w14:paraId="4315B85B" w14:textId="77777777" w:rsidR="003F1B12" w:rsidRDefault="003F1B12" w:rsidP="003F1B12">
      <w:pPr>
        <w:shd w:val="clear" w:color="auto" w:fill="FFFFFF"/>
        <w:rPr>
          <w:rFonts w:ascii="Cambria" w:hAnsi="Cambria"/>
          <w:color w:val="575757"/>
        </w:rPr>
      </w:pPr>
      <w:hyperlink r:id="rId79" w:anchor="header" w:history="1">
        <w:r>
          <w:rPr>
            <w:rStyle w:val="Hyperlink"/>
            <w:rFonts w:ascii="Cambria" w:hAnsi="Cambria"/>
            <w:color w:val="0081BC"/>
            <w:u w:val="none"/>
          </w:rPr>
          <w:t>Main content</w:t>
        </w:r>
      </w:hyperlink>
    </w:p>
    <w:p w14:paraId="334E4FCE" w14:textId="77777777" w:rsidR="003F1B12" w:rsidRDefault="003F1B12" w:rsidP="003F1B1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8-3b</w:t>
      </w:r>
      <w:r>
        <w:rPr>
          <w:rStyle w:val="headingtext"/>
          <w:rFonts w:ascii="Open Sans" w:hAnsi="Open Sans" w:cs="Open Sans"/>
          <w:color w:val="DF7300"/>
          <w:sz w:val="54"/>
          <w:szCs w:val="54"/>
        </w:rPr>
        <w:t>IPv4 Subnet Calculations Using Formulas</w:t>
      </w:r>
    </w:p>
    <w:p w14:paraId="5E585605"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you’re ready to move on to a more complicated example, performing calculations using formulas and without so much binary involved. Suppose you want to divide your local network, which has a network ID of 192.168.89.0, into six subnets to correspond to your building’s six floors. The following steps walk you through the process:</w:t>
      </w:r>
    </w:p>
    <w:p w14:paraId="7DE8E2E4" w14:textId="77777777" w:rsidR="003F1B12" w:rsidRDefault="003F1B12" w:rsidP="003F1B12">
      <w:pPr>
        <w:pStyle w:val="step"/>
        <w:numPr>
          <w:ilvl w:val="0"/>
          <w:numId w:val="21"/>
        </w:numPr>
        <w:shd w:val="clear" w:color="auto" w:fill="FFFFFF"/>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6A55464D" w14:textId="77777777" w:rsidR="003F1B12" w:rsidRDefault="003F1B12" w:rsidP="003F1B12">
      <w:pPr>
        <w:pStyle w:val="NormalWeb"/>
        <w:shd w:val="clear" w:color="auto" w:fill="FFFFFF"/>
        <w:spacing w:before="0" w:beforeAutospacing="0" w:after="225" w:afterAutospacing="0"/>
        <w:ind w:left="720"/>
        <w:rPr>
          <w:rFonts w:ascii="Cambria" w:hAnsi="Cambria"/>
          <w:color w:val="575757"/>
        </w:rPr>
      </w:pPr>
      <w:r>
        <w:rPr>
          <w:rStyle w:val="Strong"/>
          <w:rFonts w:ascii="Cambria" w:hAnsi="Cambria"/>
          <w:color w:val="575757"/>
        </w:rPr>
        <w:t>Decide how many bits to borrow</w:t>
      </w:r>
      <w:r>
        <w:rPr>
          <w:rFonts w:ascii="Cambria" w:hAnsi="Cambria"/>
          <w:color w:val="575757"/>
        </w:rPr>
        <w:t>—How many bits must you borrow from the host portion of the IP addresses to get six subnets? Use this formula to determine the number of bits:</w:t>
      </w:r>
    </w:p>
    <w:p w14:paraId="6476F361" w14:textId="77777777" w:rsidR="003F1B12" w:rsidRDefault="003F1B12" w:rsidP="003F1B12">
      <w:pPr>
        <w:pStyle w:val="NormalWeb"/>
        <w:numPr>
          <w:ilvl w:val="1"/>
          <w:numId w:val="21"/>
        </w:numPr>
        <w:shd w:val="clear" w:color="auto" w:fill="FFFFFF"/>
        <w:spacing w:before="0" w:beforeAutospacing="0" w:after="0" w:afterAutospacing="0"/>
        <w:rPr>
          <w:rFonts w:ascii="Cambria" w:hAnsi="Cambria"/>
          <w:color w:val="575757"/>
        </w:rPr>
      </w:pPr>
      <w:r>
        <w:rPr>
          <w:rStyle w:val="Emphasis"/>
          <w:rFonts w:ascii="Cambria" w:hAnsi="Cambria"/>
          <w:color w:val="575757"/>
        </w:rPr>
        <w:t>n</w:t>
      </w:r>
      <w:r>
        <w:rPr>
          <w:rFonts w:ascii="Cambria" w:hAnsi="Cambria"/>
          <w:color w:val="575757"/>
        </w:rPr>
        <w:t> equals the number of bits that must be switched from the host address to the network ID.</w:t>
      </w:r>
    </w:p>
    <w:p w14:paraId="4263B04C" w14:textId="77777777" w:rsidR="003F1B12" w:rsidRDefault="003F1B12" w:rsidP="003F1B12">
      <w:pPr>
        <w:pStyle w:val="NormalWeb"/>
        <w:numPr>
          <w:ilvl w:val="1"/>
          <w:numId w:val="21"/>
        </w:numPr>
        <w:shd w:val="clear" w:color="auto" w:fill="FFFFFF"/>
        <w:spacing w:before="0" w:beforeAutospacing="0" w:after="0" w:afterAutospacing="0"/>
        <w:rPr>
          <w:rFonts w:ascii="Cambria" w:hAnsi="Cambria"/>
          <w:color w:val="575757"/>
        </w:rPr>
      </w:pPr>
      <w:r>
        <w:rPr>
          <w:rStyle w:val="Emphasis"/>
          <w:rFonts w:ascii="Cambria" w:hAnsi="Cambria"/>
          <w:color w:val="575757"/>
        </w:rPr>
        <w:t>Y</w:t>
      </w:r>
      <w:r>
        <w:rPr>
          <w:rFonts w:ascii="Cambria" w:hAnsi="Cambria"/>
          <w:color w:val="575757"/>
        </w:rPr>
        <w:t> equals the number of subnets that result.</w:t>
      </w:r>
    </w:p>
    <w:p w14:paraId="056F2835" w14:textId="77777777" w:rsidR="003F1B12" w:rsidRDefault="003F1B12" w:rsidP="003F1B12">
      <w:pPr>
        <w:pStyle w:val="NormalWeb"/>
        <w:shd w:val="clear" w:color="auto" w:fill="FFFFFF"/>
        <w:spacing w:before="0" w:beforeAutospacing="0" w:after="0" w:afterAutospacing="0"/>
        <w:ind w:left="720"/>
        <w:rPr>
          <w:rFonts w:ascii="Cambria" w:hAnsi="Cambria"/>
          <w:color w:val="575757"/>
        </w:rPr>
      </w:pPr>
      <w:r>
        <w:rPr>
          <w:rFonts w:ascii="Cambria" w:hAnsi="Cambria"/>
          <w:color w:val="575757"/>
        </w:rPr>
        <w:t>You want six separate subnets (meaning that </w:t>
      </w:r>
      <w:r>
        <w:rPr>
          <w:rStyle w:val="Emphasis"/>
          <w:rFonts w:ascii="Cambria" w:hAnsi="Cambria"/>
          <w:color w:val="575757"/>
        </w:rPr>
        <w:t>Y</w:t>
      </w:r>
      <w:r>
        <w:rPr>
          <w:rFonts w:ascii="Cambria" w:hAnsi="Cambria"/>
          <w:color w:val="575757"/>
        </w:rPr>
        <w:t>, in this case, should be equal to or greater than 6). Experiment with different values for </w:t>
      </w:r>
      <w:r>
        <w:rPr>
          <w:rStyle w:val="Emphasis"/>
          <w:rFonts w:ascii="Cambria" w:hAnsi="Cambria"/>
          <w:color w:val="575757"/>
        </w:rPr>
        <w:t>n</w:t>
      </w:r>
      <w:r>
        <w:rPr>
          <w:rFonts w:ascii="Cambria" w:hAnsi="Cambria"/>
          <w:color w:val="575757"/>
        </w:rPr>
        <w:t xml:space="preserve"> until you find a value large enough to give you at least the number of subnets you need. For example, you know </w:t>
      </w:r>
      <w:proofErr w:type="gramStart"/>
      <w:r>
        <w:rPr>
          <w:rFonts w:ascii="Cambria" w:hAnsi="Cambria"/>
          <w:color w:val="575757"/>
        </w:rPr>
        <w:t>that ;</w:t>
      </w:r>
      <w:proofErr w:type="gramEnd"/>
      <w:r>
        <w:rPr>
          <w:rFonts w:ascii="Cambria" w:hAnsi="Cambria"/>
          <w:color w:val="575757"/>
        </w:rPr>
        <w:t xml:space="preserve"> however, 4 is not high enough. Instead consider </w:t>
      </w:r>
      <w:proofErr w:type="gramStart"/>
      <w:r>
        <w:rPr>
          <w:rFonts w:ascii="Cambria" w:hAnsi="Cambria"/>
          <w:color w:val="575757"/>
        </w:rPr>
        <w:t>that ;</w:t>
      </w:r>
      <w:proofErr w:type="gramEnd"/>
      <w:r>
        <w:rPr>
          <w:rFonts w:ascii="Cambria" w:hAnsi="Cambria"/>
          <w:color w:val="575757"/>
        </w:rPr>
        <w:t xml:space="preserve"> this will give you enough subnets to meet your current needs and allow room for future growth. Now that </w:t>
      </w:r>
      <w:r>
        <w:rPr>
          <w:rStyle w:val="Emphasis"/>
          <w:rFonts w:ascii="Cambria" w:hAnsi="Cambria"/>
          <w:color w:val="575757"/>
        </w:rPr>
        <w:t>n</w:t>
      </w:r>
      <w:r>
        <w:rPr>
          <w:rFonts w:ascii="Cambria" w:hAnsi="Cambria"/>
          <w:color w:val="575757"/>
        </w:rPr>
        <w:t> equals 3, you know that three bits in the host addresses of your class C network must become network ID bits. You also know that three bits in your subnet mask must change from 0 to 1.</w:t>
      </w:r>
    </w:p>
    <w:p w14:paraId="14662F81" w14:textId="77777777" w:rsidR="003F1B12" w:rsidRDefault="003F1B12" w:rsidP="003F1B12">
      <w:pPr>
        <w:pStyle w:val="step"/>
        <w:numPr>
          <w:ilvl w:val="0"/>
          <w:numId w:val="21"/>
        </w:numPr>
        <w:shd w:val="clear" w:color="auto" w:fill="FFFFFF"/>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2F392ED2" w14:textId="77777777" w:rsidR="003F1B12" w:rsidRDefault="003F1B12" w:rsidP="003F1B12">
      <w:pPr>
        <w:pStyle w:val="NormalWeb"/>
        <w:shd w:val="clear" w:color="auto" w:fill="FFFFFF"/>
        <w:spacing w:before="0" w:beforeAutospacing="0" w:after="225" w:afterAutospacing="0"/>
        <w:ind w:left="720"/>
        <w:rPr>
          <w:rFonts w:ascii="Cambria" w:hAnsi="Cambria"/>
          <w:color w:val="575757"/>
        </w:rPr>
      </w:pPr>
      <w:r>
        <w:rPr>
          <w:rStyle w:val="Strong"/>
          <w:rFonts w:ascii="Cambria" w:hAnsi="Cambria"/>
          <w:color w:val="575757"/>
        </w:rPr>
        <w:t>Determine the subnet mask</w:t>
      </w:r>
      <w:r>
        <w:rPr>
          <w:rFonts w:ascii="Cambria" w:hAnsi="Cambria"/>
          <w:color w:val="575757"/>
        </w:rPr>
        <w:t>—As you know, the default subnet mask for a class C network is </w:t>
      </w:r>
      <w:r>
        <w:rPr>
          <w:rStyle w:val="color1"/>
          <w:rFonts w:ascii="Cambria" w:hAnsi="Cambria"/>
          <w:b/>
          <w:bCs/>
          <w:color w:val="B14038"/>
        </w:rPr>
        <w:t>255.255.255</w:t>
      </w:r>
      <w:r>
        <w:rPr>
          <w:rFonts w:ascii="Cambria" w:hAnsi="Cambria"/>
          <w:color w:val="575757"/>
        </w:rPr>
        <w:t>.0, or </w:t>
      </w:r>
      <w:r>
        <w:rPr>
          <w:rStyle w:val="color1"/>
          <w:rFonts w:ascii="Cambria" w:hAnsi="Cambria"/>
          <w:b/>
          <w:bCs/>
          <w:color w:val="B14038"/>
        </w:rPr>
        <w:t>11111111 11111111 11111111</w:t>
      </w:r>
      <w:r>
        <w:rPr>
          <w:rFonts w:ascii="Cambria" w:hAnsi="Cambria"/>
          <w:color w:val="575757"/>
        </w:rPr>
        <w:t> 00000000. In this default subnet mask, the first 24 bits indicate the position of network information.</w:t>
      </w:r>
    </w:p>
    <w:p w14:paraId="3FC608A7" w14:textId="77777777" w:rsidR="003F1B12" w:rsidRDefault="003F1B12" w:rsidP="003F1B12">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Changing three of the default subnet mask’s bits from host to network information gives you the subnet mask </w:t>
      </w:r>
      <w:r>
        <w:rPr>
          <w:rStyle w:val="color1"/>
          <w:rFonts w:ascii="Cambria" w:hAnsi="Cambria"/>
          <w:b/>
          <w:bCs/>
          <w:color w:val="B14038"/>
        </w:rPr>
        <w:t>11111111 11111111 11111111 111</w:t>
      </w:r>
      <w:r>
        <w:rPr>
          <w:rFonts w:ascii="Cambria" w:hAnsi="Cambria"/>
          <w:color w:val="575757"/>
        </w:rPr>
        <w:t xml:space="preserve">00000. In this modified subnet mask, the first 27 bits indicate the bits for the network ID. For the </w:t>
      </w:r>
      <w:r>
        <w:rPr>
          <w:rFonts w:ascii="Cambria" w:hAnsi="Cambria"/>
          <w:color w:val="575757"/>
        </w:rPr>
        <w:lastRenderedPageBreak/>
        <w:t>original class C network whose network ID is 192.168.89.0, the slash notation for its first subnet would now be 192.168.89.0/27 because 27 bits of the subnet’s address are used to provide network information.</w:t>
      </w:r>
    </w:p>
    <w:p w14:paraId="2B46CAC2" w14:textId="77777777" w:rsidR="003F1B12" w:rsidRDefault="003F1B12" w:rsidP="003F1B12">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Converting from binary to the more familiar dotted decimal notation, this subnet mask becomes 255.255.255.224 because 11100000 in binary is 224 in decimal for the final octet. When you configure the TCP/IP properties of clients on your network, as shown in </w:t>
      </w:r>
      <w:hyperlink r:id="rId80" w:history="1">
        <w:r>
          <w:rPr>
            <w:rStyle w:val="Hyperlink"/>
            <w:rFonts w:ascii="Cambria" w:hAnsi="Cambria"/>
            <w:color w:val="0081BC"/>
            <w:u w:val="none"/>
          </w:rPr>
          <w:t>Figure 8-7</w:t>
        </w:r>
      </w:hyperlink>
      <w:r>
        <w:rPr>
          <w:rFonts w:ascii="Cambria" w:hAnsi="Cambria"/>
          <w:color w:val="575757"/>
        </w:rPr>
        <w:t>, you’ll specify this new subnet mask.</w:t>
      </w:r>
    </w:p>
    <w:p w14:paraId="55DD3105" w14:textId="77777777" w:rsidR="003F1B12" w:rsidRDefault="003F1B12" w:rsidP="003F1B12">
      <w:pPr>
        <w:pStyle w:val="step"/>
        <w:spacing w:before="0" w:beforeAutospacing="0" w:after="0" w:afterAutospacing="0"/>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8-7</w:t>
      </w:r>
    </w:p>
    <w:p w14:paraId="21AE5DAB" w14:textId="77777777" w:rsidR="003F1B12" w:rsidRDefault="003F1B12" w:rsidP="003F1B12">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IPv4 client configuration for a subnet in Ubuntu Desktop</w:t>
      </w:r>
    </w:p>
    <w:p w14:paraId="394C1C39" w14:textId="2A1C2F3C" w:rsidR="003F1B12" w:rsidRDefault="003F1B12" w:rsidP="003F1B12">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5526A335" wp14:editId="0428BE61">
            <wp:extent cx="3743325" cy="3067050"/>
            <wp:effectExtent l="0" t="0" r="9525" b="0"/>
            <wp:docPr id="21" name="Picture 21" descr="I P v 4 being configured for the host on an Ubuntu Desktop. The Wired Network Connection Configuration window is shown and the I P v 4 section is displayed. The method selected is manual and the I P v 4 configuration has been manually entered. The I P address entered is 192 dot 168 dot 89 dot 0. The Netmask entered is 255 dot 255 dot 255 dot 244. The Gateway I P address entered is 192 dot 168 dot 89 dot 1. The D N S I P address resolution has been set to auto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 P v 4 being configured for the host on an Ubuntu Desktop. The Wired Network Connection Configuration window is shown and the I P v 4 section is displayed. The method selected is manual and the I P v 4 configuration has been manually entered. The I P address entered is 192 dot 168 dot 89 dot 0. The Netmask entered is 255 dot 255 dot 255 dot 244. The Gateway I P address entered is 192 dot 168 dot 89 dot 1. The D N S I P address resolution has been set to automatic."/>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43325" cy="3067050"/>
                    </a:xfrm>
                    <a:prstGeom prst="rect">
                      <a:avLst/>
                    </a:prstGeom>
                    <a:noFill/>
                    <a:ln>
                      <a:noFill/>
                    </a:ln>
                  </pic:spPr>
                </pic:pic>
              </a:graphicData>
            </a:graphic>
          </wp:inline>
        </w:drawing>
      </w:r>
    </w:p>
    <w:p w14:paraId="37E38BE7" w14:textId="77777777" w:rsidR="003F1B12" w:rsidRDefault="003F1B12" w:rsidP="003F1B12">
      <w:pPr>
        <w:pStyle w:val="step"/>
        <w:shd w:val="clear" w:color="auto" w:fill="FFFFFF"/>
        <w:spacing w:before="0" w:beforeAutospacing="0" w:after="0" w:afterAutospacing="0" w:line="210" w:lineRule="atLeast"/>
        <w:ind w:left="720"/>
        <w:rPr>
          <w:rFonts w:ascii="Tahoma" w:hAnsi="Tahoma" w:cs="Tahoma"/>
          <w:color w:val="666666"/>
          <w:sz w:val="19"/>
          <w:szCs w:val="19"/>
        </w:rPr>
      </w:pPr>
      <w:r>
        <w:rPr>
          <w:rFonts w:ascii="Tahoma" w:hAnsi="Tahoma" w:cs="Tahoma"/>
          <w:color w:val="666666"/>
          <w:sz w:val="19"/>
          <w:szCs w:val="19"/>
        </w:rPr>
        <w:t>Source: Canonical Group Limited</w:t>
      </w:r>
    </w:p>
    <w:p w14:paraId="2F7AE48D" w14:textId="77777777" w:rsidR="003F1B12" w:rsidRDefault="003F1B12" w:rsidP="003F1B12">
      <w:pPr>
        <w:pStyle w:val="step"/>
        <w:spacing w:before="0" w:beforeAutospacing="0" w:after="0" w:afterAutospacing="0"/>
        <w:ind w:left="720"/>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8-4</w:t>
      </w:r>
    </w:p>
    <w:p w14:paraId="189EC194" w14:textId="77777777" w:rsidR="003F1B12" w:rsidRDefault="003F1B12" w:rsidP="003F1B12">
      <w:pPr>
        <w:pStyle w:val="NormalWeb"/>
        <w:shd w:val="clear" w:color="auto" w:fill="FFFFFF"/>
        <w:spacing w:before="0" w:beforeAutospacing="0" w:after="0" w:afterAutospacing="0"/>
        <w:ind w:left="720"/>
        <w:rPr>
          <w:rFonts w:ascii="Cambria" w:hAnsi="Cambria"/>
          <w:color w:val="575757"/>
        </w:rPr>
      </w:pPr>
      <w:r>
        <w:rPr>
          <w:rFonts w:ascii="Cambria" w:hAnsi="Cambria"/>
          <w:color w:val="575757"/>
        </w:rPr>
        <w:t>When examining the subnet mask for a network, if any octet is not 255 or 0, you know that this network is a subnet and classful addressing is not used. The unusual number (224 in the example) is often called the </w:t>
      </w:r>
      <w:r>
        <w:rPr>
          <w:rStyle w:val="Emphasis"/>
          <w:rFonts w:ascii="Cambria" w:hAnsi="Cambria"/>
          <w:color w:val="575757"/>
        </w:rPr>
        <w:t>interesting octet</w:t>
      </w:r>
      <w:r>
        <w:rPr>
          <w:rFonts w:ascii="Cambria" w:hAnsi="Cambria"/>
          <w:color w:val="575757"/>
        </w:rPr>
        <w:t>. Subtract the interesting octet value from 256 and you get what is called the </w:t>
      </w:r>
      <w:hyperlink r:id="rId82" w:history="1">
        <w:r>
          <w:rPr>
            <w:rStyle w:val="primaryterm"/>
            <w:rFonts w:ascii="Cambria" w:hAnsi="Cambria"/>
            <w:b/>
            <w:bCs/>
            <w:color w:val="00609A"/>
          </w:rPr>
          <w:t>magic number</w:t>
        </w:r>
      </w:hyperlink>
      <w:r>
        <w:rPr>
          <w:rFonts w:ascii="Cambria" w:hAnsi="Cambria"/>
          <w:color w:val="575757"/>
        </w:rPr>
        <w:t xml:space="preserve">. In this example, the magic number </w:t>
      </w:r>
      <w:proofErr w:type="gramStart"/>
      <w:r>
        <w:rPr>
          <w:rFonts w:ascii="Cambria" w:hAnsi="Cambria"/>
          <w:color w:val="575757"/>
        </w:rPr>
        <w:t>is .</w:t>
      </w:r>
      <w:proofErr w:type="gramEnd"/>
      <w:r>
        <w:rPr>
          <w:rFonts w:ascii="Cambria" w:hAnsi="Cambria"/>
          <w:color w:val="575757"/>
        </w:rPr>
        <w:t xml:space="preserve"> This magic number can be used to calculate the network IDs in all the subnets of the larger network, which you’ll see next.</w:t>
      </w:r>
    </w:p>
    <w:p w14:paraId="1D7501C4" w14:textId="77777777" w:rsidR="003F1B12" w:rsidRDefault="003F1B12" w:rsidP="003F1B12">
      <w:pPr>
        <w:pStyle w:val="step"/>
        <w:numPr>
          <w:ilvl w:val="0"/>
          <w:numId w:val="21"/>
        </w:numPr>
        <w:shd w:val="clear" w:color="auto" w:fill="FFFFFF"/>
        <w:spacing w:before="0" w:beforeAutospacing="0" w:after="0" w:afterAutospacing="0"/>
        <w:rPr>
          <w:rFonts w:ascii="Cambria" w:hAnsi="Cambria"/>
          <w:b/>
          <w:bCs/>
          <w:color w:val="575757"/>
        </w:rPr>
      </w:pPr>
      <w:bookmarkStart w:id="12" w:name="PageEnd_434"/>
      <w:bookmarkEnd w:id="12"/>
      <w:r>
        <w:rPr>
          <w:rStyle w:val="ordinal"/>
          <w:rFonts w:ascii="Tahoma" w:hAnsi="Tahoma" w:cs="Tahoma"/>
          <w:color w:val="FFFFFF"/>
          <w:sz w:val="23"/>
          <w:szCs w:val="23"/>
          <w:bdr w:val="none" w:sz="0" w:space="0" w:color="auto" w:frame="1"/>
          <w:shd w:val="clear" w:color="auto" w:fill="FF9733"/>
        </w:rPr>
        <w:t>3</w:t>
      </w:r>
    </w:p>
    <w:p w14:paraId="2CD17C1E" w14:textId="77777777" w:rsidR="003F1B12" w:rsidRDefault="003F1B12" w:rsidP="003F1B12">
      <w:pPr>
        <w:pStyle w:val="NormalWeb"/>
        <w:shd w:val="clear" w:color="auto" w:fill="FFFFFF"/>
        <w:spacing w:before="0" w:beforeAutospacing="0" w:after="225" w:afterAutospacing="0"/>
        <w:ind w:left="720"/>
        <w:rPr>
          <w:rFonts w:ascii="Cambria" w:hAnsi="Cambria"/>
          <w:color w:val="575757"/>
        </w:rPr>
      </w:pPr>
      <w:r>
        <w:rPr>
          <w:rStyle w:val="Strong"/>
          <w:rFonts w:ascii="Cambria" w:hAnsi="Cambria"/>
          <w:color w:val="575757"/>
        </w:rPr>
        <w:t>Calculate the network ID for each subnet</w:t>
      </w:r>
      <w:r>
        <w:rPr>
          <w:rFonts w:ascii="Cambria" w:hAnsi="Cambria"/>
          <w:color w:val="575757"/>
        </w:rPr>
        <w:t>—The first three octets of the network ID for the original class C network (192.168.89) are the same for all eight possible subnets. The network IDs differ in the last octet. Use the magic number to calculate each subnet’s network ID as follows:</w:t>
      </w:r>
    </w:p>
    <w:p w14:paraId="7B936269" w14:textId="77777777" w:rsidR="003F1B12" w:rsidRDefault="003F1B12" w:rsidP="003F1B12">
      <w:pPr>
        <w:pStyle w:val="NormalWeb"/>
        <w:numPr>
          <w:ilvl w:val="1"/>
          <w:numId w:val="21"/>
        </w:numPr>
        <w:shd w:val="clear" w:color="auto" w:fill="FFFFFF"/>
        <w:spacing w:before="0" w:beforeAutospacing="0" w:after="0" w:afterAutospacing="0"/>
        <w:rPr>
          <w:rFonts w:ascii="Cambria" w:hAnsi="Cambria"/>
          <w:color w:val="575757"/>
        </w:rPr>
      </w:pPr>
      <w:r>
        <w:rPr>
          <w:rStyle w:val="Strong"/>
          <w:rFonts w:ascii="Cambria" w:hAnsi="Cambria"/>
          <w:color w:val="575757"/>
        </w:rPr>
        <w:t>Subnet 1</w:t>
      </w:r>
      <w:r>
        <w:rPr>
          <w:rFonts w:ascii="Cambria" w:hAnsi="Cambria"/>
          <w:color w:val="575757"/>
        </w:rPr>
        <w:t>: </w:t>
      </w:r>
      <w:r>
        <w:rPr>
          <w:rStyle w:val="color1"/>
          <w:rFonts w:ascii="Cambria" w:hAnsi="Cambria"/>
          <w:b/>
          <w:bCs/>
          <w:color w:val="B14038"/>
        </w:rPr>
        <w:t>192.168.89.0</w:t>
      </w:r>
    </w:p>
    <w:p w14:paraId="60335C57" w14:textId="77777777" w:rsidR="003F1B12" w:rsidRDefault="003F1B12" w:rsidP="003F1B12">
      <w:pPr>
        <w:pStyle w:val="NormalWeb"/>
        <w:numPr>
          <w:ilvl w:val="1"/>
          <w:numId w:val="21"/>
        </w:numPr>
        <w:shd w:val="clear" w:color="auto" w:fill="FFFFFF"/>
        <w:spacing w:before="0" w:beforeAutospacing="0" w:after="0" w:afterAutospacing="0"/>
        <w:rPr>
          <w:rFonts w:ascii="Cambria" w:hAnsi="Cambria"/>
          <w:color w:val="575757"/>
        </w:rPr>
      </w:pPr>
      <w:r>
        <w:rPr>
          <w:rStyle w:val="Strong"/>
          <w:rFonts w:ascii="Cambria" w:hAnsi="Cambria"/>
          <w:color w:val="575757"/>
        </w:rPr>
        <w:t>Subnet 2</w:t>
      </w:r>
      <w:r>
        <w:rPr>
          <w:rFonts w:ascii="Cambria" w:hAnsi="Cambria"/>
          <w:color w:val="575757"/>
        </w:rPr>
        <w:t>: 192.168.89.0 + 32 yields </w:t>
      </w:r>
      <w:r>
        <w:rPr>
          <w:rStyle w:val="color1"/>
          <w:rFonts w:ascii="Cambria" w:hAnsi="Cambria"/>
          <w:b/>
          <w:bCs/>
          <w:color w:val="B14038"/>
        </w:rPr>
        <w:t>192.168.89.32</w:t>
      </w:r>
    </w:p>
    <w:p w14:paraId="2D6A5BBC" w14:textId="77777777" w:rsidR="003F1B12" w:rsidRDefault="003F1B12" w:rsidP="003F1B12">
      <w:pPr>
        <w:pStyle w:val="NormalWeb"/>
        <w:numPr>
          <w:ilvl w:val="1"/>
          <w:numId w:val="21"/>
        </w:numPr>
        <w:shd w:val="clear" w:color="auto" w:fill="FFFFFF"/>
        <w:spacing w:before="0" w:beforeAutospacing="0" w:after="0" w:afterAutospacing="0"/>
        <w:rPr>
          <w:rFonts w:ascii="Cambria" w:hAnsi="Cambria"/>
          <w:color w:val="575757"/>
        </w:rPr>
      </w:pPr>
      <w:r>
        <w:rPr>
          <w:rStyle w:val="Strong"/>
          <w:rFonts w:ascii="Cambria" w:hAnsi="Cambria"/>
          <w:color w:val="575757"/>
        </w:rPr>
        <w:t>Subnet 3</w:t>
      </w:r>
      <w:r>
        <w:rPr>
          <w:rFonts w:ascii="Cambria" w:hAnsi="Cambria"/>
          <w:color w:val="575757"/>
        </w:rPr>
        <w:t>: 192.168.89.32 + 32 yields </w:t>
      </w:r>
      <w:r>
        <w:rPr>
          <w:rStyle w:val="color1"/>
          <w:rFonts w:ascii="Cambria" w:hAnsi="Cambria"/>
          <w:b/>
          <w:bCs/>
          <w:color w:val="B14038"/>
        </w:rPr>
        <w:t>192.168.89.64</w:t>
      </w:r>
    </w:p>
    <w:p w14:paraId="644E04E0" w14:textId="77777777" w:rsidR="003F1B12" w:rsidRDefault="003F1B12" w:rsidP="003F1B12">
      <w:pPr>
        <w:pStyle w:val="NormalWeb"/>
        <w:numPr>
          <w:ilvl w:val="1"/>
          <w:numId w:val="21"/>
        </w:numPr>
        <w:shd w:val="clear" w:color="auto" w:fill="FFFFFF"/>
        <w:spacing w:before="0" w:beforeAutospacing="0" w:after="0" w:afterAutospacing="0"/>
        <w:rPr>
          <w:rFonts w:ascii="Cambria" w:hAnsi="Cambria"/>
          <w:color w:val="575757"/>
        </w:rPr>
      </w:pPr>
      <w:r>
        <w:rPr>
          <w:rStyle w:val="Strong"/>
          <w:rFonts w:ascii="Cambria" w:hAnsi="Cambria"/>
          <w:color w:val="575757"/>
        </w:rPr>
        <w:lastRenderedPageBreak/>
        <w:t>Subnet 4</w:t>
      </w:r>
      <w:r>
        <w:rPr>
          <w:rFonts w:ascii="Cambria" w:hAnsi="Cambria"/>
          <w:color w:val="575757"/>
        </w:rPr>
        <w:t>: 192.168.89.64 + 32 yields </w:t>
      </w:r>
      <w:r>
        <w:rPr>
          <w:rStyle w:val="color1"/>
          <w:rFonts w:ascii="Cambria" w:hAnsi="Cambria"/>
          <w:b/>
          <w:bCs/>
          <w:color w:val="B14038"/>
        </w:rPr>
        <w:t>192.168.89.96</w:t>
      </w:r>
    </w:p>
    <w:p w14:paraId="201DED74" w14:textId="77777777" w:rsidR="003F1B12" w:rsidRDefault="003F1B12" w:rsidP="003F1B12">
      <w:pPr>
        <w:pStyle w:val="NormalWeb"/>
        <w:numPr>
          <w:ilvl w:val="1"/>
          <w:numId w:val="21"/>
        </w:numPr>
        <w:shd w:val="clear" w:color="auto" w:fill="FFFFFF"/>
        <w:spacing w:before="0" w:beforeAutospacing="0" w:after="0" w:afterAutospacing="0"/>
        <w:rPr>
          <w:rFonts w:ascii="Cambria" w:hAnsi="Cambria"/>
          <w:color w:val="575757"/>
        </w:rPr>
      </w:pPr>
      <w:r>
        <w:rPr>
          <w:rStyle w:val="Strong"/>
          <w:rFonts w:ascii="Cambria" w:hAnsi="Cambria"/>
          <w:color w:val="575757"/>
        </w:rPr>
        <w:t>Subnet 5</w:t>
      </w:r>
      <w:r>
        <w:rPr>
          <w:rFonts w:ascii="Cambria" w:hAnsi="Cambria"/>
          <w:color w:val="575757"/>
        </w:rPr>
        <w:t>: 192.168.89.96 + 32 yields </w:t>
      </w:r>
      <w:r>
        <w:rPr>
          <w:rStyle w:val="color1"/>
          <w:rFonts w:ascii="Cambria" w:hAnsi="Cambria"/>
          <w:b/>
          <w:bCs/>
          <w:color w:val="B14038"/>
        </w:rPr>
        <w:t>192.168.89.128</w:t>
      </w:r>
    </w:p>
    <w:p w14:paraId="372B3A15" w14:textId="77777777" w:rsidR="003F1B12" w:rsidRDefault="003F1B12" w:rsidP="003F1B12">
      <w:pPr>
        <w:pStyle w:val="NormalWeb"/>
        <w:numPr>
          <w:ilvl w:val="1"/>
          <w:numId w:val="21"/>
        </w:numPr>
        <w:shd w:val="clear" w:color="auto" w:fill="FFFFFF"/>
        <w:spacing w:before="0" w:beforeAutospacing="0" w:after="0" w:afterAutospacing="0"/>
        <w:rPr>
          <w:rFonts w:ascii="Cambria" w:hAnsi="Cambria"/>
          <w:color w:val="575757"/>
        </w:rPr>
      </w:pPr>
      <w:r>
        <w:rPr>
          <w:rStyle w:val="Strong"/>
          <w:rFonts w:ascii="Cambria" w:hAnsi="Cambria"/>
          <w:color w:val="575757"/>
        </w:rPr>
        <w:t>Subnet 6</w:t>
      </w:r>
      <w:r>
        <w:rPr>
          <w:rFonts w:ascii="Cambria" w:hAnsi="Cambria"/>
          <w:color w:val="575757"/>
        </w:rPr>
        <w:t>: 192.168.89.128 + 32 yields </w:t>
      </w:r>
      <w:r>
        <w:rPr>
          <w:rStyle w:val="color1"/>
          <w:rFonts w:ascii="Cambria" w:hAnsi="Cambria"/>
          <w:b/>
          <w:bCs/>
          <w:color w:val="B14038"/>
        </w:rPr>
        <w:t>192.168.89.160</w:t>
      </w:r>
    </w:p>
    <w:p w14:paraId="10600149" w14:textId="77777777" w:rsidR="003F1B12" w:rsidRDefault="003F1B12" w:rsidP="003F1B12">
      <w:pPr>
        <w:pStyle w:val="NormalWeb"/>
        <w:numPr>
          <w:ilvl w:val="1"/>
          <w:numId w:val="21"/>
        </w:numPr>
        <w:shd w:val="clear" w:color="auto" w:fill="FFFFFF"/>
        <w:spacing w:before="0" w:beforeAutospacing="0" w:after="0" w:afterAutospacing="0"/>
        <w:rPr>
          <w:rFonts w:ascii="Cambria" w:hAnsi="Cambria"/>
          <w:color w:val="575757"/>
        </w:rPr>
      </w:pPr>
      <w:r>
        <w:rPr>
          <w:rStyle w:val="Strong"/>
          <w:rFonts w:ascii="Cambria" w:hAnsi="Cambria"/>
          <w:color w:val="575757"/>
        </w:rPr>
        <w:t>Subnet 7</w:t>
      </w:r>
      <w:r>
        <w:rPr>
          <w:rFonts w:ascii="Cambria" w:hAnsi="Cambria"/>
          <w:color w:val="575757"/>
        </w:rPr>
        <w:t>: 192.168.89.160 + 32 yields </w:t>
      </w:r>
      <w:r>
        <w:rPr>
          <w:rStyle w:val="color1"/>
          <w:rFonts w:ascii="Cambria" w:hAnsi="Cambria"/>
          <w:b/>
          <w:bCs/>
          <w:color w:val="B14038"/>
        </w:rPr>
        <w:t>192.168.89.192</w:t>
      </w:r>
    </w:p>
    <w:p w14:paraId="4E1E1633" w14:textId="77777777" w:rsidR="003F1B12" w:rsidRDefault="003F1B12" w:rsidP="003F1B12">
      <w:pPr>
        <w:pStyle w:val="NormalWeb"/>
        <w:numPr>
          <w:ilvl w:val="1"/>
          <w:numId w:val="21"/>
        </w:numPr>
        <w:shd w:val="clear" w:color="auto" w:fill="FFFFFF"/>
        <w:spacing w:before="0" w:beforeAutospacing="0" w:after="0" w:afterAutospacing="0"/>
        <w:rPr>
          <w:rFonts w:ascii="Cambria" w:hAnsi="Cambria"/>
          <w:color w:val="575757"/>
        </w:rPr>
      </w:pPr>
      <w:r>
        <w:rPr>
          <w:rStyle w:val="Strong"/>
          <w:rFonts w:ascii="Cambria" w:hAnsi="Cambria"/>
          <w:color w:val="575757"/>
        </w:rPr>
        <w:t>Subnet 8</w:t>
      </w:r>
      <w:r>
        <w:rPr>
          <w:rFonts w:ascii="Cambria" w:hAnsi="Cambria"/>
          <w:color w:val="575757"/>
        </w:rPr>
        <w:t>: 192.168.89.192 + 32 yields </w:t>
      </w:r>
      <w:r>
        <w:rPr>
          <w:rStyle w:val="color1"/>
          <w:rFonts w:ascii="Cambria" w:hAnsi="Cambria"/>
          <w:b/>
          <w:bCs/>
          <w:color w:val="B14038"/>
        </w:rPr>
        <w:t>192.168.89.224</w:t>
      </w:r>
    </w:p>
    <w:p w14:paraId="734683B5" w14:textId="77777777" w:rsidR="003F1B12" w:rsidRDefault="003F1B12" w:rsidP="003F1B12">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This method of adding on the same number over and over is called skip-counting. You probably learned this technique in elementary school. For example, skip-counting by twos gives you 0, 2, 4, 6, 8, 10, etc. Skip-counting by threes gives 0, 3, 6, 9, 12, etc. In the last octet, you can skip-count by 32 to get all eight subnets’ final octets: 0, 32, 64, 96, 128, 160, 192, and 224.</w:t>
      </w:r>
    </w:p>
    <w:p w14:paraId="7337A725" w14:textId="77777777" w:rsidR="003F1B12" w:rsidRDefault="003F1B12" w:rsidP="003F1B12">
      <w:pPr>
        <w:pStyle w:val="step"/>
        <w:numPr>
          <w:ilvl w:val="0"/>
          <w:numId w:val="21"/>
        </w:numPr>
        <w:shd w:val="clear" w:color="auto" w:fill="FFFFFF"/>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391421F7" w14:textId="77777777" w:rsidR="003F1B12" w:rsidRDefault="003F1B12" w:rsidP="003F1B12">
      <w:pPr>
        <w:pStyle w:val="NormalWeb"/>
        <w:shd w:val="clear" w:color="auto" w:fill="FFFFFF"/>
        <w:spacing w:before="0" w:beforeAutospacing="0" w:after="0" w:afterAutospacing="0"/>
        <w:ind w:left="720"/>
        <w:rPr>
          <w:rFonts w:ascii="Cambria" w:hAnsi="Cambria"/>
          <w:color w:val="575757"/>
        </w:rPr>
      </w:pPr>
      <w:r>
        <w:rPr>
          <w:rStyle w:val="Strong"/>
          <w:rFonts w:ascii="Cambria" w:hAnsi="Cambria"/>
          <w:color w:val="575757"/>
        </w:rPr>
        <w:t>Determine the IP address range for hosts in each subnet</w:t>
      </w:r>
      <w:r>
        <w:rPr>
          <w:rFonts w:ascii="Cambria" w:hAnsi="Cambria"/>
          <w:color w:val="575757"/>
        </w:rPr>
        <w:t xml:space="preserve">—Recall that you have borrowed three bits from what used to be host information in the IP address. That leaves five bits instead of eight available in the last octet of your class C addresses to identify hosts. To calculate the number of possible addresses, keep in mind that each of the five bits has two possible values, a 0 or a 1. Therefore, the number of possible addresses </w:t>
      </w:r>
      <w:proofErr w:type="gramStart"/>
      <w:r>
        <w:rPr>
          <w:rFonts w:ascii="Cambria" w:hAnsi="Cambria"/>
          <w:color w:val="575757"/>
        </w:rPr>
        <w:t>is .</w:t>
      </w:r>
      <w:proofErr w:type="gramEnd"/>
      <w:r>
        <w:rPr>
          <w:rFonts w:ascii="Cambria" w:hAnsi="Cambria"/>
          <w:color w:val="575757"/>
        </w:rPr>
        <w:t xml:space="preserve"> But you can’t use two of these addresses for hosts because one is used for the network ID (the one where all five bits are 0 in binary) and one for the broadcast address (the one where all five bits are 1 in binary). That leaves you 30 host addresses in each subnet. As a shortcut to calculating the number of hosts, you can use the following formula:</w:t>
      </w:r>
    </w:p>
    <w:p w14:paraId="5467CD62" w14:textId="77777777" w:rsidR="003F1B12" w:rsidRDefault="003F1B12" w:rsidP="003F1B12">
      <w:pPr>
        <w:pStyle w:val="NormalWeb"/>
        <w:numPr>
          <w:ilvl w:val="1"/>
          <w:numId w:val="21"/>
        </w:numPr>
        <w:shd w:val="clear" w:color="auto" w:fill="FFFFFF"/>
        <w:spacing w:before="0" w:beforeAutospacing="0" w:after="0" w:afterAutospacing="0"/>
        <w:rPr>
          <w:rFonts w:ascii="Cambria" w:hAnsi="Cambria"/>
          <w:color w:val="575757"/>
        </w:rPr>
      </w:pPr>
      <w:r>
        <w:rPr>
          <w:rStyle w:val="Emphasis"/>
          <w:rFonts w:ascii="Cambria" w:hAnsi="Cambria"/>
          <w:color w:val="575757"/>
        </w:rPr>
        <w:t>h</w:t>
      </w:r>
      <w:r>
        <w:rPr>
          <w:rFonts w:ascii="Cambria" w:hAnsi="Cambria"/>
          <w:color w:val="575757"/>
        </w:rPr>
        <w:t> equals the number of bits remaining in the host portion.</w:t>
      </w:r>
    </w:p>
    <w:p w14:paraId="2D3EFB79" w14:textId="77777777" w:rsidR="003F1B12" w:rsidRDefault="003F1B12" w:rsidP="003F1B12">
      <w:pPr>
        <w:pStyle w:val="NormalWeb"/>
        <w:numPr>
          <w:ilvl w:val="1"/>
          <w:numId w:val="21"/>
        </w:numPr>
        <w:shd w:val="clear" w:color="auto" w:fill="FFFFFF"/>
        <w:spacing w:before="0" w:beforeAutospacing="0" w:after="0" w:afterAutospacing="0"/>
        <w:rPr>
          <w:rFonts w:ascii="Cambria" w:hAnsi="Cambria"/>
          <w:color w:val="575757"/>
        </w:rPr>
      </w:pPr>
      <w:r>
        <w:rPr>
          <w:rStyle w:val="Emphasis"/>
          <w:rFonts w:ascii="Cambria" w:hAnsi="Cambria"/>
          <w:color w:val="575757"/>
        </w:rPr>
        <w:t>Z</w:t>
      </w:r>
      <w:r>
        <w:rPr>
          <w:rFonts w:ascii="Cambria" w:hAnsi="Cambria"/>
          <w:color w:val="575757"/>
        </w:rPr>
        <w:t> equals the number of hosts available in each subnet.</w:t>
      </w:r>
    </w:p>
    <w:p w14:paraId="644226BF" w14:textId="77777777" w:rsidR="003F1B12" w:rsidRDefault="003F1B12" w:rsidP="003F1B12">
      <w:pPr>
        <w:pStyle w:val="NormalWeb"/>
        <w:shd w:val="clear" w:color="auto" w:fill="FFFFFF"/>
        <w:spacing w:before="0" w:beforeAutospacing="0" w:after="0" w:afterAutospacing="0"/>
        <w:ind w:left="720"/>
        <w:rPr>
          <w:rFonts w:ascii="Cambria" w:hAnsi="Cambria"/>
          <w:color w:val="575757"/>
        </w:rPr>
      </w:pPr>
      <w:r>
        <w:rPr>
          <w:rFonts w:ascii="Cambria" w:hAnsi="Cambria"/>
          <w:color w:val="575757"/>
        </w:rPr>
        <w:t xml:space="preserve">In </w:t>
      </w:r>
      <w:proofErr w:type="gramStart"/>
      <w:r>
        <w:rPr>
          <w:rFonts w:ascii="Cambria" w:hAnsi="Cambria"/>
          <w:color w:val="575757"/>
        </w:rPr>
        <w:t>summary,  yields</w:t>
      </w:r>
      <w:proofErr w:type="gramEnd"/>
      <w:r>
        <w:rPr>
          <w:rFonts w:ascii="Cambria" w:hAnsi="Cambria"/>
          <w:color w:val="575757"/>
        </w:rPr>
        <w:t xml:space="preserve"> 30 possible hosts per subnet.</w:t>
      </w:r>
    </w:p>
    <w:p w14:paraId="58D56CC3"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In this example, you can have a maximum of 8 (number of subnets) × 30 (number of hosts per subnet), or 240, unique host addresses on the entire, larger network. Recall that each time </w:t>
      </w:r>
      <w:proofErr w:type="gramStart"/>
      <w:r>
        <w:rPr>
          <w:rFonts w:ascii="Cambria" w:hAnsi="Cambria"/>
          <w:color w:val="575757"/>
        </w:rPr>
        <w:t>you</w:t>
      </w:r>
      <w:proofErr w:type="gramEnd"/>
      <w:r>
        <w:rPr>
          <w:rFonts w:ascii="Cambria" w:hAnsi="Cambria"/>
          <w:color w:val="575757"/>
        </w:rPr>
        <w:t xml:space="preserve"> subnet a network, you lose two possible host addresses with each subnet. This overhead is the price you pay for subnetting a network, in exchange for the advantages you gain.</w:t>
      </w:r>
    </w:p>
    <w:p w14:paraId="0EBA6CF4"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calculating subnets, you’ll work with the following information, some of which is initially known and some of which must be calculated:</w:t>
      </w:r>
    </w:p>
    <w:p w14:paraId="20F286A3" w14:textId="77777777" w:rsidR="003F1B12" w:rsidRDefault="003F1B12" w:rsidP="003F1B12">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Number of subnets</w:t>
      </w:r>
    </w:p>
    <w:p w14:paraId="1323E552" w14:textId="77777777" w:rsidR="003F1B12" w:rsidRDefault="003F1B12" w:rsidP="003F1B12">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Number of host addresses per subnet</w:t>
      </w:r>
    </w:p>
    <w:p w14:paraId="632146EA" w14:textId="77777777" w:rsidR="003F1B12" w:rsidRDefault="003F1B12" w:rsidP="003F1B12">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Network ID for each subnet</w:t>
      </w:r>
    </w:p>
    <w:p w14:paraId="0EAA6DD5" w14:textId="77777777" w:rsidR="003F1B12" w:rsidRDefault="003F1B12" w:rsidP="003F1B12">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Broadcast address for each subnet</w:t>
      </w:r>
    </w:p>
    <w:p w14:paraId="3B442A4B" w14:textId="77777777" w:rsidR="003F1B12" w:rsidRDefault="003F1B12" w:rsidP="003F1B12">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Range of possible host addresses within each subnet</w:t>
      </w:r>
    </w:p>
    <w:p w14:paraId="411755A4"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In this example, you’ve already calculated the number of subnets, number of host addresses, and each subnet’s network ID. Once you know the network ID of the subnets, calculating the address range of hosts and each subnet’s broadcast address is relatively simple. For example, take subnet 5. The network ID is 192.168.89.128. The </w:t>
      </w:r>
      <w:r>
        <w:rPr>
          <w:rFonts w:ascii="Cambria" w:hAnsi="Cambria"/>
          <w:color w:val="575757"/>
        </w:rPr>
        <w:lastRenderedPageBreak/>
        <w:t>broadcast address is the last address before the next subnet’s network ID. In this case, that’s 192.168.89.160 – 1, which is 192.168.89.159.</w:t>
      </w:r>
    </w:p>
    <w:p w14:paraId="373D389D"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bookmarkStart w:id="13" w:name="PageEnd_435"/>
      <w:bookmarkEnd w:id="13"/>
      <w:r>
        <w:rPr>
          <w:rFonts w:ascii="Cambria" w:hAnsi="Cambria"/>
          <w:color w:val="575757"/>
        </w:rPr>
        <w:t xml:space="preserve">For the host addresses in this subnet, start back at the network ID. You won’t use the network ID for a host address, so you start with the next value and keep going until you reach the broadcast address for the subnet. Therefore, the available host address range for subnet 5 includes 192.168.89.129 through 192.168.89.158, yielding for this </w:t>
      </w:r>
      <w:proofErr w:type="gramStart"/>
      <w:r>
        <w:rPr>
          <w:rFonts w:ascii="Cambria" w:hAnsi="Cambria"/>
          <w:color w:val="575757"/>
        </w:rPr>
        <w:t>particular subnet</w:t>
      </w:r>
      <w:proofErr w:type="gramEnd"/>
      <w:r>
        <w:rPr>
          <w:rFonts w:ascii="Cambria" w:hAnsi="Cambria"/>
          <w:color w:val="575757"/>
        </w:rPr>
        <w:t xml:space="preserve"> a total of 30 available host addresses.</w:t>
      </w:r>
    </w:p>
    <w:p w14:paraId="42B1B62D"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hyperlink r:id="rId83" w:history="1">
        <w:r>
          <w:rPr>
            <w:rStyle w:val="Hyperlink"/>
            <w:rFonts w:ascii="Cambria" w:hAnsi="Cambria"/>
            <w:color w:val="0081BC"/>
            <w:u w:val="none"/>
          </w:rPr>
          <w:t>Table 8-5</w:t>
        </w:r>
      </w:hyperlink>
      <w:r>
        <w:rPr>
          <w:rFonts w:ascii="Cambria" w:hAnsi="Cambria"/>
          <w:color w:val="575757"/>
        </w:rPr>
        <w:t xml:space="preserve"> lists the network ID, broadcast address, and the range of usable host addresses for each of the eight subnets in this </w:t>
      </w:r>
      <w:proofErr w:type="spellStart"/>
      <w:r>
        <w:rPr>
          <w:rFonts w:ascii="Cambria" w:hAnsi="Cambria"/>
          <w:color w:val="575757"/>
        </w:rPr>
        <w:t>subnetted</w:t>
      </w:r>
      <w:proofErr w:type="spellEnd"/>
      <w:r>
        <w:rPr>
          <w:rFonts w:ascii="Cambria" w:hAnsi="Cambria"/>
          <w:color w:val="575757"/>
        </w:rPr>
        <w:t xml:space="preserve"> class C network. Together, the existing network ID plus the additional bits used for subnet information are sometimes called the extended network prefix.</w:t>
      </w:r>
    </w:p>
    <w:p w14:paraId="36A6BFB4" w14:textId="77777777" w:rsidR="003F1B12" w:rsidRDefault="003F1B12" w:rsidP="003F1B12">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8-5</w:t>
      </w:r>
    </w:p>
    <w:p w14:paraId="361530B0" w14:textId="77777777" w:rsidR="003F1B12" w:rsidRDefault="003F1B12" w:rsidP="003F1B12">
      <w:pPr>
        <w:pStyle w:val="Heading3"/>
        <w:spacing w:before="0"/>
        <w:ind w:left="375"/>
        <w:rPr>
          <w:rFonts w:ascii="Tahoma" w:hAnsi="Tahoma" w:cs="Tahoma"/>
          <w:color w:val="3F3F3F"/>
          <w:sz w:val="26"/>
          <w:szCs w:val="26"/>
        </w:rPr>
      </w:pPr>
      <w:r>
        <w:rPr>
          <w:rFonts w:ascii="Tahoma" w:hAnsi="Tahoma" w:cs="Tahoma"/>
          <w:color w:val="3F3F3F"/>
          <w:sz w:val="26"/>
          <w:szCs w:val="26"/>
        </w:rPr>
        <w:t>Subnet Information for Eight Subnets in a Sample IPv4 Class C Network</w:t>
      </w:r>
    </w:p>
    <w:tbl>
      <w:tblPr>
        <w:tblW w:w="12000"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1390"/>
        <w:gridCol w:w="4234"/>
        <w:gridCol w:w="2142"/>
        <w:gridCol w:w="4234"/>
      </w:tblGrid>
      <w:tr w:rsidR="003F1B12" w14:paraId="6C5D269F" w14:textId="77777777" w:rsidTr="003F1B12">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5F990AC" w14:textId="77777777" w:rsidR="003F1B12" w:rsidRDefault="003F1B12">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Subnet number</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230144A" w14:textId="77777777" w:rsidR="003F1B12" w:rsidRDefault="003F1B12">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Network ID (extended network prefix)</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98733BF" w14:textId="77777777" w:rsidR="003F1B12" w:rsidRDefault="003F1B12">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Range of host addresses</w:t>
            </w:r>
          </w:p>
        </w:tc>
        <w:tc>
          <w:tcPr>
            <w:tcW w:w="0" w:type="auto"/>
            <w:tcBorders>
              <w:top w:val="nil"/>
              <w:left w:val="nil"/>
              <w:bottom w:val="single" w:sz="6" w:space="0" w:color="696969"/>
              <w:right w:val="nil"/>
            </w:tcBorders>
            <w:shd w:val="clear" w:color="auto" w:fill="E9E9E9"/>
            <w:tcMar>
              <w:top w:w="105" w:type="dxa"/>
              <w:left w:w="105" w:type="dxa"/>
              <w:bottom w:w="105" w:type="dxa"/>
              <w:right w:w="345" w:type="dxa"/>
            </w:tcMar>
            <w:hideMark/>
          </w:tcPr>
          <w:p w14:paraId="52D9108F" w14:textId="77777777" w:rsidR="003F1B12" w:rsidRDefault="003F1B12">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Broadcast address</w:t>
            </w:r>
          </w:p>
        </w:tc>
      </w:tr>
      <w:tr w:rsidR="003F1B12" w14:paraId="0167127E"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C9F9873"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1</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1A842D4"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192.168.89.0 or</w:t>
            </w:r>
            <w:r>
              <w:rPr>
                <w:rStyle w:val="color1"/>
                <w:rFonts w:ascii="Tahoma" w:hAnsi="Tahoma" w:cs="Tahoma"/>
                <w:b/>
                <w:bCs/>
                <w:color w:val="B14038"/>
                <w:sz w:val="18"/>
                <w:szCs w:val="18"/>
              </w:rPr>
              <w:t>11000000 10101000 01011001 000</w:t>
            </w:r>
            <w:r>
              <w:rPr>
                <w:rFonts w:ascii="Tahoma" w:hAnsi="Tahoma" w:cs="Tahoma"/>
                <w:color w:val="575757"/>
                <w:sz w:val="18"/>
                <w:szCs w:val="18"/>
              </w:rPr>
              <w:t>00000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F188AB1"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192.168.89.1-30</w:t>
            </w:r>
          </w:p>
        </w:tc>
        <w:tc>
          <w:tcPr>
            <w:tcW w:w="0" w:type="auto"/>
            <w:tcBorders>
              <w:top w:val="nil"/>
              <w:left w:val="nil"/>
              <w:bottom w:val="single" w:sz="6" w:space="0" w:color="696969"/>
              <w:right w:val="nil"/>
            </w:tcBorders>
            <w:shd w:val="clear" w:color="auto" w:fill="FFFFFF"/>
            <w:tcMar>
              <w:top w:w="105" w:type="dxa"/>
              <w:left w:w="105" w:type="dxa"/>
              <w:bottom w:w="105" w:type="dxa"/>
              <w:right w:w="75" w:type="dxa"/>
            </w:tcMar>
            <w:hideMark/>
          </w:tcPr>
          <w:p w14:paraId="7B8D93AB"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192.168.89.31 or </w:t>
            </w:r>
            <w:r>
              <w:rPr>
                <w:rStyle w:val="color1"/>
                <w:rFonts w:ascii="Tahoma" w:hAnsi="Tahoma" w:cs="Tahoma"/>
                <w:b/>
                <w:bCs/>
                <w:color w:val="B14038"/>
                <w:sz w:val="18"/>
                <w:szCs w:val="18"/>
              </w:rPr>
              <w:t>11000000 10101000 01011001 000</w:t>
            </w:r>
            <w:r>
              <w:rPr>
                <w:rFonts w:ascii="Tahoma" w:hAnsi="Tahoma" w:cs="Tahoma"/>
                <w:color w:val="575757"/>
                <w:sz w:val="18"/>
                <w:szCs w:val="18"/>
              </w:rPr>
              <w:t>11111</w:t>
            </w:r>
          </w:p>
        </w:tc>
      </w:tr>
      <w:tr w:rsidR="003F1B12" w14:paraId="6C22EB2C" w14:textId="77777777" w:rsidTr="003F1B1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A3D198D"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50A35C0"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192.168.89.32 or </w:t>
            </w:r>
            <w:r>
              <w:rPr>
                <w:rStyle w:val="color1"/>
                <w:rFonts w:ascii="Tahoma" w:hAnsi="Tahoma" w:cs="Tahoma"/>
                <w:b/>
                <w:bCs/>
                <w:color w:val="B14038"/>
                <w:sz w:val="18"/>
                <w:szCs w:val="18"/>
              </w:rPr>
              <w:t>11000000 10101000 01011001 001</w:t>
            </w:r>
            <w:r>
              <w:rPr>
                <w:rFonts w:ascii="Tahoma" w:hAnsi="Tahoma" w:cs="Tahoma"/>
                <w:color w:val="575757"/>
                <w:sz w:val="18"/>
                <w:szCs w:val="18"/>
              </w:rPr>
              <w:t>00000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3BCF1E6"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192.168.89.33-62</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7298D4A6"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192.168.89.63 or </w:t>
            </w:r>
            <w:r>
              <w:rPr>
                <w:rStyle w:val="color1"/>
                <w:rFonts w:ascii="Tahoma" w:hAnsi="Tahoma" w:cs="Tahoma"/>
                <w:b/>
                <w:bCs/>
                <w:color w:val="B14038"/>
                <w:sz w:val="18"/>
                <w:szCs w:val="18"/>
              </w:rPr>
              <w:t>11000000 10101000 01011001 001</w:t>
            </w:r>
            <w:r>
              <w:rPr>
                <w:rFonts w:ascii="Tahoma" w:hAnsi="Tahoma" w:cs="Tahoma"/>
                <w:color w:val="575757"/>
                <w:sz w:val="18"/>
                <w:szCs w:val="18"/>
              </w:rPr>
              <w:t>11111</w:t>
            </w:r>
          </w:p>
        </w:tc>
      </w:tr>
      <w:tr w:rsidR="003F1B12" w14:paraId="1AAE8C3C"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2A4F564"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3</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D66C149"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192.168.89.64 or </w:t>
            </w:r>
            <w:r>
              <w:rPr>
                <w:rStyle w:val="color1"/>
                <w:rFonts w:ascii="Tahoma" w:hAnsi="Tahoma" w:cs="Tahoma"/>
                <w:b/>
                <w:bCs/>
                <w:color w:val="B14038"/>
                <w:sz w:val="18"/>
                <w:szCs w:val="18"/>
              </w:rPr>
              <w:t>11000000 10101000 01011001 010</w:t>
            </w:r>
            <w:r>
              <w:rPr>
                <w:rFonts w:ascii="Tahoma" w:hAnsi="Tahoma" w:cs="Tahoma"/>
                <w:color w:val="575757"/>
                <w:sz w:val="18"/>
                <w:szCs w:val="18"/>
              </w:rPr>
              <w:t>00000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A12040E"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192.168.89.65-94</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0327490"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192.168.89.95 or </w:t>
            </w:r>
            <w:r>
              <w:rPr>
                <w:rStyle w:val="color1"/>
                <w:rFonts w:ascii="Tahoma" w:hAnsi="Tahoma" w:cs="Tahoma"/>
                <w:b/>
                <w:bCs/>
                <w:color w:val="B14038"/>
                <w:sz w:val="18"/>
                <w:szCs w:val="18"/>
              </w:rPr>
              <w:t>11000000 10101000 01011001 010</w:t>
            </w:r>
            <w:r>
              <w:rPr>
                <w:rFonts w:ascii="Tahoma" w:hAnsi="Tahoma" w:cs="Tahoma"/>
                <w:color w:val="575757"/>
                <w:sz w:val="18"/>
                <w:szCs w:val="18"/>
              </w:rPr>
              <w:t>11111</w:t>
            </w:r>
          </w:p>
        </w:tc>
      </w:tr>
      <w:tr w:rsidR="003F1B12" w14:paraId="2A442160" w14:textId="77777777" w:rsidTr="003F1B1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5469E0F"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4</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12A6B21"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192.168.89.96 or </w:t>
            </w:r>
            <w:r>
              <w:rPr>
                <w:rStyle w:val="color1"/>
                <w:rFonts w:ascii="Tahoma" w:hAnsi="Tahoma" w:cs="Tahoma"/>
                <w:b/>
                <w:bCs/>
                <w:color w:val="B14038"/>
                <w:sz w:val="18"/>
                <w:szCs w:val="18"/>
              </w:rPr>
              <w:t>11000000 10101000 01011001 011</w:t>
            </w:r>
            <w:r>
              <w:rPr>
                <w:rFonts w:ascii="Tahoma" w:hAnsi="Tahoma" w:cs="Tahoma"/>
                <w:color w:val="575757"/>
                <w:sz w:val="18"/>
                <w:szCs w:val="18"/>
              </w:rPr>
              <w:t>00000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35CCE59"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192.168.89.97-126</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A64DB77"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192.168.89.127 or </w:t>
            </w:r>
            <w:r>
              <w:rPr>
                <w:rStyle w:val="color1"/>
                <w:rFonts w:ascii="Tahoma" w:hAnsi="Tahoma" w:cs="Tahoma"/>
                <w:b/>
                <w:bCs/>
                <w:color w:val="B14038"/>
                <w:sz w:val="18"/>
                <w:szCs w:val="18"/>
              </w:rPr>
              <w:t>11000000 10101000 01011001 011</w:t>
            </w:r>
            <w:r>
              <w:rPr>
                <w:rFonts w:ascii="Tahoma" w:hAnsi="Tahoma" w:cs="Tahoma"/>
                <w:color w:val="575757"/>
                <w:sz w:val="18"/>
                <w:szCs w:val="18"/>
              </w:rPr>
              <w:t>11111</w:t>
            </w:r>
          </w:p>
        </w:tc>
      </w:tr>
      <w:tr w:rsidR="003F1B12" w14:paraId="0D5C8A81"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2C11BBF"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5</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55226E3"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192.168.89.128 or </w:t>
            </w:r>
            <w:r>
              <w:rPr>
                <w:rStyle w:val="color1"/>
                <w:rFonts w:ascii="Tahoma" w:hAnsi="Tahoma" w:cs="Tahoma"/>
                <w:b/>
                <w:bCs/>
                <w:color w:val="B14038"/>
                <w:sz w:val="18"/>
                <w:szCs w:val="18"/>
              </w:rPr>
              <w:t>11000000 10101000 01011001 100</w:t>
            </w:r>
            <w:r>
              <w:rPr>
                <w:rFonts w:ascii="Tahoma" w:hAnsi="Tahoma" w:cs="Tahoma"/>
                <w:color w:val="575757"/>
                <w:sz w:val="18"/>
                <w:szCs w:val="18"/>
              </w:rPr>
              <w:t>00000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BAA844C"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192.168.89.129-158</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7A20312"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192.168.89.159 or </w:t>
            </w:r>
            <w:r>
              <w:rPr>
                <w:rStyle w:val="color1"/>
                <w:rFonts w:ascii="Tahoma" w:hAnsi="Tahoma" w:cs="Tahoma"/>
                <w:b/>
                <w:bCs/>
                <w:color w:val="B14038"/>
                <w:sz w:val="18"/>
                <w:szCs w:val="18"/>
              </w:rPr>
              <w:t>11000000 10101000 01011001 100</w:t>
            </w:r>
            <w:r>
              <w:rPr>
                <w:rFonts w:ascii="Tahoma" w:hAnsi="Tahoma" w:cs="Tahoma"/>
                <w:color w:val="575757"/>
                <w:sz w:val="18"/>
                <w:szCs w:val="18"/>
              </w:rPr>
              <w:t>11111</w:t>
            </w:r>
          </w:p>
        </w:tc>
      </w:tr>
      <w:tr w:rsidR="003F1B12" w14:paraId="0C69ACDF" w14:textId="77777777" w:rsidTr="003F1B1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23A3CD9"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6</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F3D1D55"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192.168.89.160 or </w:t>
            </w:r>
            <w:r>
              <w:rPr>
                <w:rStyle w:val="color1"/>
                <w:rFonts w:ascii="Tahoma" w:hAnsi="Tahoma" w:cs="Tahoma"/>
                <w:b/>
                <w:bCs/>
                <w:color w:val="B14038"/>
                <w:sz w:val="18"/>
                <w:szCs w:val="18"/>
              </w:rPr>
              <w:t>11000000 10101000 01011001 101</w:t>
            </w:r>
            <w:r>
              <w:rPr>
                <w:rFonts w:ascii="Tahoma" w:hAnsi="Tahoma" w:cs="Tahoma"/>
                <w:color w:val="575757"/>
                <w:sz w:val="18"/>
                <w:szCs w:val="18"/>
              </w:rPr>
              <w:t>00000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69B312D"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192.168.89.161-190</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ABA6961"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192.168.89.191 or </w:t>
            </w:r>
            <w:r>
              <w:rPr>
                <w:rStyle w:val="color1"/>
                <w:rFonts w:ascii="Tahoma" w:hAnsi="Tahoma" w:cs="Tahoma"/>
                <w:b/>
                <w:bCs/>
                <w:color w:val="B14038"/>
                <w:sz w:val="18"/>
                <w:szCs w:val="18"/>
              </w:rPr>
              <w:t>11000000 10101000 01011001 101</w:t>
            </w:r>
            <w:r>
              <w:rPr>
                <w:rFonts w:ascii="Tahoma" w:hAnsi="Tahoma" w:cs="Tahoma"/>
                <w:color w:val="575757"/>
                <w:sz w:val="18"/>
                <w:szCs w:val="18"/>
              </w:rPr>
              <w:t>11111</w:t>
            </w:r>
          </w:p>
        </w:tc>
      </w:tr>
      <w:tr w:rsidR="003F1B12" w14:paraId="48B7F2BB"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D199970"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7</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A2040E4"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192.168.89.192 or </w:t>
            </w:r>
            <w:r>
              <w:rPr>
                <w:rStyle w:val="color1"/>
                <w:rFonts w:ascii="Tahoma" w:hAnsi="Tahoma" w:cs="Tahoma"/>
                <w:b/>
                <w:bCs/>
                <w:color w:val="B14038"/>
                <w:sz w:val="18"/>
                <w:szCs w:val="18"/>
              </w:rPr>
              <w:t>11000000 10101000 01011001 110</w:t>
            </w:r>
            <w:r>
              <w:rPr>
                <w:rFonts w:ascii="Tahoma" w:hAnsi="Tahoma" w:cs="Tahoma"/>
                <w:color w:val="575757"/>
                <w:sz w:val="18"/>
                <w:szCs w:val="18"/>
              </w:rPr>
              <w:t>00000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266578C"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192.168.89.193-222</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5B398534"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192.168.89.223 or </w:t>
            </w:r>
            <w:r>
              <w:rPr>
                <w:rStyle w:val="color1"/>
                <w:rFonts w:ascii="Tahoma" w:hAnsi="Tahoma" w:cs="Tahoma"/>
                <w:b/>
                <w:bCs/>
                <w:color w:val="B14038"/>
                <w:sz w:val="18"/>
                <w:szCs w:val="18"/>
              </w:rPr>
              <w:t>11000000 10101000 01011001 110</w:t>
            </w:r>
            <w:r>
              <w:rPr>
                <w:rFonts w:ascii="Tahoma" w:hAnsi="Tahoma" w:cs="Tahoma"/>
                <w:color w:val="575757"/>
                <w:sz w:val="18"/>
                <w:szCs w:val="18"/>
              </w:rPr>
              <w:t>11111</w:t>
            </w:r>
          </w:p>
        </w:tc>
      </w:tr>
      <w:tr w:rsidR="003F1B12" w14:paraId="783F5E54" w14:textId="77777777" w:rsidTr="003F1B12">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53E7DDC7"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8</w:t>
            </w:r>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01340013"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192.168.89.224 or </w:t>
            </w:r>
            <w:r>
              <w:rPr>
                <w:rStyle w:val="color1"/>
                <w:rFonts w:ascii="Tahoma" w:hAnsi="Tahoma" w:cs="Tahoma"/>
                <w:b/>
                <w:bCs/>
                <w:color w:val="B14038"/>
                <w:sz w:val="18"/>
                <w:szCs w:val="18"/>
              </w:rPr>
              <w:t>11000000 10101000 01011001 111</w:t>
            </w:r>
            <w:r>
              <w:rPr>
                <w:rFonts w:ascii="Tahoma" w:hAnsi="Tahoma" w:cs="Tahoma"/>
                <w:color w:val="575757"/>
                <w:sz w:val="18"/>
                <w:szCs w:val="18"/>
              </w:rPr>
              <w:t>00000</w:t>
            </w:r>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42F39824"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192.168.89.225-254</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1620829C"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192.168.89.255 or </w:t>
            </w:r>
            <w:r>
              <w:rPr>
                <w:rStyle w:val="color1"/>
                <w:rFonts w:ascii="Tahoma" w:hAnsi="Tahoma" w:cs="Tahoma"/>
                <w:b/>
                <w:bCs/>
                <w:color w:val="B14038"/>
                <w:sz w:val="18"/>
                <w:szCs w:val="18"/>
              </w:rPr>
              <w:t>11000000 10101000 01011001 111</w:t>
            </w:r>
            <w:r>
              <w:rPr>
                <w:rFonts w:ascii="Tahoma" w:hAnsi="Tahoma" w:cs="Tahoma"/>
                <w:color w:val="575757"/>
                <w:sz w:val="18"/>
                <w:szCs w:val="18"/>
              </w:rPr>
              <w:t>11111</w:t>
            </w:r>
          </w:p>
        </w:tc>
      </w:tr>
    </w:tbl>
    <w:p w14:paraId="3212BD8B" w14:textId="056020B9" w:rsidR="003F1B12" w:rsidRDefault="003F1B12" w:rsidP="003F1B12">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465014AD" wp14:editId="0EAC5C5D">
            <wp:extent cx="200025" cy="200025"/>
            <wp:effectExtent l="0" t="0" r="9525" b="9525"/>
            <wp:docPr id="20" name="Picture 20"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nlarge Tab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3FE4F3F" w14:textId="77777777" w:rsidR="003F1B12" w:rsidRDefault="003F1B12" w:rsidP="003F1B12">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8-5</w:t>
      </w:r>
    </w:p>
    <w:p w14:paraId="1E32DDE2" w14:textId="77777777" w:rsidR="003F1B12" w:rsidRDefault="003F1B12" w:rsidP="003F1B12">
      <w:pPr>
        <w:pStyle w:val="NormalWeb"/>
        <w:shd w:val="clear" w:color="auto" w:fill="FFFFFF"/>
        <w:spacing w:before="0" w:beforeAutospacing="0" w:after="225" w:afterAutospacing="0"/>
        <w:rPr>
          <w:rFonts w:ascii="Cambria" w:hAnsi="Cambria"/>
          <w:color w:val="575757"/>
        </w:rPr>
      </w:pPr>
      <w:r>
        <w:rPr>
          <w:rFonts w:ascii="Cambria" w:hAnsi="Cambria"/>
          <w:color w:val="575757"/>
        </w:rPr>
        <w:t>You can also calculate the magic number by raising 2 to the power of the number of bits in the host portion of the subnet mask’s interesting octet. Use this formula:</w:t>
      </w:r>
    </w:p>
    <w:p w14:paraId="2076F135" w14:textId="77777777" w:rsidR="003F1B12" w:rsidRDefault="003F1B12" w:rsidP="003F1B12">
      <w:pPr>
        <w:pStyle w:val="NormalWeb"/>
        <w:shd w:val="clear" w:color="auto" w:fill="FFFFFF"/>
        <w:spacing w:before="0" w:beforeAutospacing="0" w:after="0" w:afterAutospacing="0"/>
        <w:rPr>
          <w:rFonts w:ascii="Cambria" w:hAnsi="Cambria"/>
          <w:color w:val="575757"/>
        </w:rPr>
      </w:pPr>
      <w:r>
        <w:rPr>
          <w:rFonts w:ascii="Cambria" w:hAnsi="Cambria"/>
          <w:color w:val="575757"/>
        </w:rPr>
        <w:lastRenderedPageBreak/>
        <w:t>In this example, the host portion has five bits, meaning </w:t>
      </w:r>
      <w:r>
        <w:rPr>
          <w:rStyle w:val="Emphasis"/>
          <w:rFonts w:ascii="Cambria" w:hAnsi="Cambria"/>
          <w:b/>
          <w:bCs/>
          <w:color w:val="575757"/>
        </w:rPr>
        <w:t>h</w:t>
      </w:r>
      <w:r>
        <w:rPr>
          <w:rFonts w:ascii="Cambria" w:hAnsi="Cambria"/>
          <w:color w:val="575757"/>
        </w:rPr>
        <w:t xml:space="preserve"> equals 5. Therefore, the magic number </w:t>
      </w:r>
      <w:proofErr w:type="gramStart"/>
      <w:r>
        <w:rPr>
          <w:rFonts w:ascii="Cambria" w:hAnsi="Cambria"/>
          <w:color w:val="575757"/>
        </w:rPr>
        <w:t>is .</w:t>
      </w:r>
      <w:proofErr w:type="gramEnd"/>
      <w:r>
        <w:rPr>
          <w:rFonts w:ascii="Cambria" w:hAnsi="Cambria"/>
          <w:color w:val="575757"/>
        </w:rPr>
        <w:t xml:space="preserve"> You can then use this number to determine the subnets’ network IDs.</w:t>
      </w:r>
    </w:p>
    <w:p w14:paraId="0E104A62"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Several websites provide excellent tools that can help you calculate subnet information or to check your calculations after performing them manually. Two such sites are </w:t>
      </w:r>
      <w:bookmarkStart w:id="14" w:name="PVBWX03H06NK36AX7839"/>
      <w:r>
        <w:rPr>
          <w:rFonts w:ascii="Cambria" w:hAnsi="Cambria"/>
          <w:color w:val="575757"/>
        </w:rPr>
        <w:fldChar w:fldCharType="begin"/>
      </w:r>
      <w:r>
        <w:rPr>
          <w:rFonts w:ascii="Cambria" w:hAnsi="Cambria"/>
          <w:color w:val="575757"/>
        </w:rPr>
        <w:instrText xml:space="preserve"> HYPERLINK "http://subnetmask.info/" \t "_blank" </w:instrText>
      </w:r>
      <w:r>
        <w:rPr>
          <w:rFonts w:ascii="Cambria" w:hAnsi="Cambria"/>
          <w:color w:val="575757"/>
        </w:rPr>
        <w:fldChar w:fldCharType="separate"/>
      </w:r>
      <w:r>
        <w:rPr>
          <w:rStyle w:val="Hyperlink"/>
          <w:rFonts w:ascii="Cambria" w:hAnsi="Cambria"/>
          <w:color w:val="0081BC"/>
          <w:u w:val="none"/>
        </w:rPr>
        <w:t>subnetmask.info</w:t>
      </w:r>
      <w:r>
        <w:rPr>
          <w:rFonts w:ascii="Cambria" w:hAnsi="Cambria"/>
          <w:color w:val="575757"/>
        </w:rPr>
        <w:fldChar w:fldCharType="end"/>
      </w:r>
      <w:bookmarkEnd w:id="14"/>
      <w:r>
        <w:rPr>
          <w:rFonts w:ascii="Cambria" w:hAnsi="Cambria"/>
          <w:color w:val="575757"/>
        </w:rPr>
        <w:t> and </w:t>
      </w:r>
      <w:proofErr w:type="spellStart"/>
      <w:r>
        <w:rPr>
          <w:rStyle w:val="Emphasis"/>
          <w:rFonts w:ascii="Cambria" w:hAnsi="Cambria"/>
          <w:color w:val="575757"/>
        </w:rPr>
        <w:t>cidr.xyz</w:t>
      </w:r>
      <w:proofErr w:type="spellEnd"/>
      <w:r>
        <w:rPr>
          <w:rFonts w:ascii="Cambria" w:hAnsi="Cambria"/>
          <w:color w:val="575757"/>
        </w:rPr>
        <w:t>. Other websites and apps can give you practice calculating subnets in preparation for your certification exams. Check out the website </w:t>
      </w:r>
      <w:bookmarkStart w:id="15" w:name="JAYJUQU56MMR49SZC277"/>
      <w:r>
        <w:rPr>
          <w:rFonts w:ascii="Cambria" w:hAnsi="Cambria"/>
          <w:color w:val="575757"/>
        </w:rPr>
        <w:fldChar w:fldCharType="begin"/>
      </w:r>
      <w:r>
        <w:rPr>
          <w:rFonts w:ascii="Cambria" w:hAnsi="Cambria"/>
          <w:color w:val="575757"/>
        </w:rPr>
        <w:instrText xml:space="preserve"> HYPERLINK "http://subnettingquestions.com/" \t "_blank" </w:instrText>
      </w:r>
      <w:r>
        <w:rPr>
          <w:rFonts w:ascii="Cambria" w:hAnsi="Cambria"/>
          <w:color w:val="575757"/>
        </w:rPr>
        <w:fldChar w:fldCharType="separate"/>
      </w:r>
      <w:r>
        <w:rPr>
          <w:rStyle w:val="Hyperlink"/>
          <w:rFonts w:ascii="Cambria" w:hAnsi="Cambria"/>
          <w:color w:val="0081BC"/>
          <w:u w:val="none"/>
        </w:rPr>
        <w:t>subnettingquestions.com</w:t>
      </w:r>
      <w:r>
        <w:rPr>
          <w:rFonts w:ascii="Cambria" w:hAnsi="Cambria"/>
          <w:color w:val="575757"/>
        </w:rPr>
        <w:fldChar w:fldCharType="end"/>
      </w:r>
      <w:bookmarkEnd w:id="15"/>
      <w:r>
        <w:rPr>
          <w:rFonts w:ascii="Cambria" w:hAnsi="Cambria"/>
          <w:color w:val="575757"/>
        </w:rPr>
        <w:t> in your browser or the Subnetting Practice app with the “/24” icon on both Android and iPhone.</w:t>
      </w:r>
    </w:p>
    <w:p w14:paraId="22025A0F" w14:textId="6F430499" w:rsidR="003F1B12" w:rsidRDefault="003F1B12" w:rsidP="003F1B12">
      <w:pPr>
        <w:shd w:val="clear" w:color="auto" w:fill="FFFFFF"/>
        <w:rPr>
          <w:rFonts w:ascii="Cambria" w:hAnsi="Cambria"/>
          <w:color w:val="575757"/>
        </w:rPr>
      </w:pPr>
      <w:bookmarkStart w:id="16" w:name="PageEnd_436"/>
      <w:bookmarkEnd w:id="16"/>
      <w:r>
        <w:rPr>
          <w:rStyle w:val="jumptopage-label"/>
          <w:rFonts w:ascii="Cambria" w:hAnsi="Cambria"/>
          <w:color w:val="575757"/>
        </w:rPr>
        <w:t>Go to pg.</w:t>
      </w:r>
      <w:r>
        <w:rPr>
          <w:rFonts w:ascii="Cambria" w:hAnsi="Cambria"/>
          <w:color w:val="575757"/>
        </w:rPr>
        <w:object w:dxaOrig="225" w:dyaOrig="225" w14:anchorId="09360452">
          <v:shape id="_x0000_i1090" type="#_x0000_t75" style="width:42pt;height:18pt" o:ole="">
            <v:imagedata r:id="rId32" o:title=""/>
          </v:shape>
          <w:control r:id="rId84" w:name="DefaultOcxName7" w:shapeid="_x0000_i1090"/>
        </w:object>
      </w:r>
    </w:p>
    <w:p w14:paraId="4F45BDBA" w14:textId="77777777" w:rsidR="003F1B12" w:rsidRDefault="003F1B12" w:rsidP="003F1B12">
      <w:pPr>
        <w:shd w:val="clear" w:color="auto" w:fill="FFFFFF"/>
        <w:rPr>
          <w:rFonts w:ascii="Cambria" w:hAnsi="Cambria"/>
          <w:color w:val="575757"/>
        </w:rPr>
      </w:pPr>
      <w:hyperlink r:id="rId85" w:tooltip="Help" w:history="1">
        <w:r>
          <w:rPr>
            <w:rStyle w:val="novisual"/>
            <w:rFonts w:ascii="Helvetica" w:hAnsi="Helvetica" w:cs="Helvetica"/>
            <w:b/>
            <w:bCs/>
            <w:color w:val="7A7A7A"/>
            <w:sz w:val="23"/>
            <w:szCs w:val="23"/>
            <w:bdr w:val="none" w:sz="0" w:space="0" w:color="auto" w:frame="1"/>
          </w:rPr>
          <w:t>help</w:t>
        </w:r>
      </w:hyperlink>
    </w:p>
    <w:p w14:paraId="6BFFDD60" w14:textId="77777777" w:rsidR="003F1B12" w:rsidRDefault="003F1B12" w:rsidP="003F1B12">
      <w:pPr>
        <w:ind w:hanging="28816"/>
        <w:rPr>
          <w:rFonts w:ascii="Cambria" w:hAnsi="Cambria"/>
          <w:color w:val="575757"/>
        </w:rPr>
      </w:pPr>
      <w:r>
        <w:rPr>
          <w:rFonts w:ascii="Cambria" w:hAnsi="Cambria"/>
          <w:color w:val="575757"/>
        </w:rPr>
        <w:t>Application Opened</w:t>
      </w:r>
    </w:p>
    <w:p w14:paraId="51DC8D0E" w14:textId="77777777" w:rsidR="003F1B12" w:rsidRDefault="003F1B12" w:rsidP="003F1B12">
      <w:pPr>
        <w:shd w:val="clear" w:color="auto" w:fill="FFFFFF"/>
        <w:rPr>
          <w:rFonts w:ascii="Cambria" w:hAnsi="Cambria"/>
          <w:color w:val="575757"/>
        </w:rPr>
      </w:pPr>
      <w:hyperlink r:id="rId86" w:anchor="header" w:history="1">
        <w:r>
          <w:rPr>
            <w:rStyle w:val="Hyperlink"/>
            <w:rFonts w:ascii="Cambria" w:hAnsi="Cambria"/>
            <w:color w:val="0081BC"/>
            <w:u w:val="none"/>
          </w:rPr>
          <w:t>Main content</w:t>
        </w:r>
      </w:hyperlink>
    </w:p>
    <w:p w14:paraId="151C428E" w14:textId="77777777" w:rsidR="003F1B12" w:rsidRDefault="003F1B12" w:rsidP="003F1B1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8-3c</w:t>
      </w:r>
      <w:r>
        <w:rPr>
          <w:rStyle w:val="headingtext"/>
          <w:rFonts w:ascii="Open Sans" w:hAnsi="Open Sans" w:cs="Open Sans"/>
          <w:color w:val="DF7300"/>
          <w:sz w:val="54"/>
          <w:szCs w:val="54"/>
        </w:rPr>
        <w:t>Subnet Mask Tables</w:t>
      </w:r>
    </w:p>
    <w:p w14:paraId="78320DB6"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Class A, class B, and class C networks can all be </w:t>
      </w:r>
      <w:proofErr w:type="spellStart"/>
      <w:r>
        <w:rPr>
          <w:rFonts w:ascii="Cambria" w:hAnsi="Cambria"/>
          <w:color w:val="575757"/>
        </w:rPr>
        <w:t>subnetted</w:t>
      </w:r>
      <w:proofErr w:type="spellEnd"/>
      <w:r>
        <w:rPr>
          <w:rFonts w:ascii="Cambria" w:hAnsi="Cambria"/>
          <w:color w:val="575757"/>
        </w:rPr>
        <w:t>. But because each class reserves a different number of bits for network information, each class has a different number of host information bits that can be used for subnet information. The number of hosts and subnets on your network will vary depending on your network class and the way you use subnetting.</w:t>
      </w:r>
    </w:p>
    <w:p w14:paraId="3344EDF0"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hyperlink r:id="rId87" w:history="1">
        <w:r>
          <w:rPr>
            <w:rStyle w:val="Hyperlink"/>
            <w:rFonts w:ascii="Cambria" w:hAnsi="Cambria"/>
            <w:color w:val="0081BC"/>
            <w:u w:val="none"/>
          </w:rPr>
          <w:t>Table 8-6</w:t>
        </w:r>
      </w:hyperlink>
      <w:r>
        <w:rPr>
          <w:rFonts w:ascii="Cambria" w:hAnsi="Cambria"/>
          <w:color w:val="575757"/>
        </w:rPr>
        <w:t xml:space="preserve"> lists the numbers of subnets and hosts that can be created by subnetting a class B network. Notice the available subnet masks that can be used instead of the default class B subnet mask of 255.255.0.0. Also compare the listed numbers of hosts per subnet to the 65,534 hosts available on a class B network that is not </w:t>
      </w:r>
      <w:proofErr w:type="spellStart"/>
      <w:r>
        <w:rPr>
          <w:rFonts w:ascii="Cambria" w:hAnsi="Cambria"/>
          <w:color w:val="575757"/>
        </w:rPr>
        <w:t>subnetted</w:t>
      </w:r>
      <w:proofErr w:type="spellEnd"/>
      <w:r>
        <w:rPr>
          <w:rFonts w:ascii="Cambria" w:hAnsi="Cambria"/>
          <w:color w:val="575757"/>
        </w:rPr>
        <w:t>.</w:t>
      </w:r>
    </w:p>
    <w:p w14:paraId="7668DC89" w14:textId="77777777" w:rsidR="003F1B12" w:rsidRDefault="003F1B12" w:rsidP="003F1B12">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8-6</w:t>
      </w:r>
    </w:p>
    <w:p w14:paraId="2FE1777F" w14:textId="77777777" w:rsidR="003F1B12" w:rsidRDefault="003F1B12" w:rsidP="003F1B12">
      <w:pPr>
        <w:pStyle w:val="Heading3"/>
        <w:spacing w:before="0"/>
        <w:ind w:left="375"/>
        <w:rPr>
          <w:rFonts w:ascii="Tahoma" w:hAnsi="Tahoma" w:cs="Tahoma"/>
          <w:color w:val="3F3F3F"/>
          <w:sz w:val="26"/>
          <w:szCs w:val="26"/>
        </w:rPr>
      </w:pPr>
      <w:r>
        <w:rPr>
          <w:rFonts w:ascii="Tahoma" w:hAnsi="Tahoma" w:cs="Tahoma"/>
          <w:color w:val="3F3F3F"/>
          <w:sz w:val="26"/>
          <w:szCs w:val="26"/>
        </w:rPr>
        <w:t>IPv4 Class B Subnet Masks</w:t>
      </w:r>
    </w:p>
    <w:tbl>
      <w:tblPr>
        <w:tblW w:w="12000"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4984"/>
        <w:gridCol w:w="1197"/>
        <w:gridCol w:w="2928"/>
        <w:gridCol w:w="2891"/>
      </w:tblGrid>
      <w:tr w:rsidR="003F1B12" w14:paraId="031210A7" w14:textId="77777777" w:rsidTr="003F1B12">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7B20333" w14:textId="77777777" w:rsidR="003F1B12" w:rsidRDefault="003F1B12">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Subnet mask</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331A0FC" w14:textId="77777777" w:rsidR="003F1B12" w:rsidRDefault="003F1B12">
            <w:pPr>
              <w:pStyle w:val="NormalWeb"/>
              <w:spacing w:before="0" w:beforeAutospacing="0" w:after="0" w:afterAutospacing="0"/>
              <w:jc w:val="center"/>
              <w:rPr>
                <w:rFonts w:ascii="Tahoma" w:hAnsi="Tahoma" w:cs="Tahoma"/>
                <w:b/>
                <w:bCs/>
                <w:color w:val="696969"/>
                <w:sz w:val="18"/>
                <w:szCs w:val="18"/>
              </w:rPr>
            </w:pPr>
            <w:r>
              <w:rPr>
                <w:rFonts w:ascii="Tahoma" w:hAnsi="Tahoma" w:cs="Tahoma"/>
                <w:b/>
                <w:bCs/>
                <w:color w:val="696969"/>
                <w:sz w:val="18"/>
                <w:szCs w:val="18"/>
              </w:rPr>
              <w:t>CIDR block</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1F994ED" w14:textId="77777777" w:rsidR="003F1B12" w:rsidRDefault="003F1B12">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Number of subnets on network</w:t>
            </w:r>
          </w:p>
        </w:tc>
        <w:tc>
          <w:tcPr>
            <w:tcW w:w="0" w:type="auto"/>
            <w:tcBorders>
              <w:top w:val="nil"/>
              <w:left w:val="nil"/>
              <w:bottom w:val="single" w:sz="6" w:space="0" w:color="696969"/>
              <w:right w:val="nil"/>
            </w:tcBorders>
            <w:shd w:val="clear" w:color="auto" w:fill="E9E9E9"/>
            <w:tcMar>
              <w:top w:w="105" w:type="dxa"/>
              <w:left w:w="105" w:type="dxa"/>
              <w:bottom w:w="105" w:type="dxa"/>
              <w:right w:w="345" w:type="dxa"/>
            </w:tcMar>
            <w:hideMark/>
          </w:tcPr>
          <w:p w14:paraId="7ED31679" w14:textId="77777777" w:rsidR="003F1B12" w:rsidRDefault="003F1B12">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Number of hosts per subnet</w:t>
            </w:r>
          </w:p>
        </w:tc>
      </w:tr>
      <w:tr w:rsidR="003F1B12" w14:paraId="7D60B9C2"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7159156"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255.255.128.0 or 11111111 11111111 10000000 00000000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17572B3"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/17</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1BE216E"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    2</w:t>
            </w:r>
          </w:p>
        </w:tc>
        <w:tc>
          <w:tcPr>
            <w:tcW w:w="0" w:type="auto"/>
            <w:tcBorders>
              <w:top w:val="nil"/>
              <w:left w:val="nil"/>
              <w:bottom w:val="single" w:sz="6" w:space="0" w:color="696969"/>
              <w:right w:val="nil"/>
            </w:tcBorders>
            <w:shd w:val="clear" w:color="auto" w:fill="FFFFFF"/>
            <w:tcMar>
              <w:top w:w="105" w:type="dxa"/>
              <w:left w:w="105" w:type="dxa"/>
              <w:bottom w:w="105" w:type="dxa"/>
              <w:right w:w="75" w:type="dxa"/>
            </w:tcMar>
            <w:hideMark/>
          </w:tcPr>
          <w:p w14:paraId="06156217"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32,766</w:t>
            </w:r>
          </w:p>
        </w:tc>
      </w:tr>
      <w:tr w:rsidR="003F1B12" w14:paraId="12F7966D" w14:textId="77777777" w:rsidTr="003F1B1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2C34A88"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255.255.192.0 or 11111111 11111111 11000000 00000000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90EEB0C"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/18</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C5BE235"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    4</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C01FA9A"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16,382</w:t>
            </w:r>
          </w:p>
        </w:tc>
      </w:tr>
      <w:tr w:rsidR="003F1B12" w14:paraId="24ADD9BC"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F529B14"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255.255.224.0 or 11111111 11111111 11100000 00000000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F14330B"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/19</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4F7129A"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    8</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5915D1C"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 8190</w:t>
            </w:r>
          </w:p>
        </w:tc>
      </w:tr>
      <w:tr w:rsidR="003F1B12" w14:paraId="56ECD3E3" w14:textId="77777777" w:rsidTr="003F1B1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C86BD9D"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255.255.240.0 or 11111111 11111111 11110000 00000000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8251258"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/20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13D796E"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   16</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E686B66"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 4094</w:t>
            </w:r>
          </w:p>
        </w:tc>
      </w:tr>
      <w:tr w:rsidR="003F1B12" w14:paraId="2D922932"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6898F45"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lastRenderedPageBreak/>
              <w:t>255.255.248.0 or 11111111 11111111 11111000 00000000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64A21CE"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/21</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4FFD094"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   32</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4F1713E"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 2046</w:t>
            </w:r>
          </w:p>
        </w:tc>
      </w:tr>
      <w:tr w:rsidR="003F1B12" w14:paraId="409F774D" w14:textId="77777777" w:rsidTr="003F1B1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B433C8D"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255.255.252.0 or 11111111 11111111 11111100 00000000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D76E1D0"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/22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4C1B451"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   64</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62F5367"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 1022</w:t>
            </w:r>
          </w:p>
        </w:tc>
      </w:tr>
      <w:tr w:rsidR="003F1B12" w14:paraId="6BCFEB62"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0B0997E"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255.255.254.0 or 11111111 11111111 11111110 00000000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1FD4C6A"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/23</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D696FF2"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  128</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50F89744"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  510</w:t>
            </w:r>
          </w:p>
        </w:tc>
      </w:tr>
      <w:tr w:rsidR="003F1B12" w14:paraId="3807ED64" w14:textId="77777777" w:rsidTr="003F1B1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2860D15"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255.255.255.0 or 11111111 11111111 11111111 00000000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BB0A97C"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/24</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362BF22"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  256</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E4B40F6"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  254</w:t>
            </w:r>
          </w:p>
        </w:tc>
      </w:tr>
      <w:tr w:rsidR="003F1B12" w14:paraId="04F88055"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32AEEDF"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255.255.255.128 or 11111111 11111111 11111111 10000000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11A96CF"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/25</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4186D13"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  512</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81D3EA1"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  126</w:t>
            </w:r>
          </w:p>
        </w:tc>
      </w:tr>
      <w:tr w:rsidR="003F1B12" w14:paraId="02C072C6" w14:textId="77777777" w:rsidTr="003F1B1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C5FE830"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255.255.255.192 or 11111111 11111111 11111111 11000000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65B52D4"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/26</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8855D3E"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 1024</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F56DF47"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   62</w:t>
            </w:r>
          </w:p>
        </w:tc>
      </w:tr>
      <w:tr w:rsidR="003F1B12" w14:paraId="44B0A5B9"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BFFD073"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255.255.255.224 or 11111111 11111111 11111111 11100000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FECA04D"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/27</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3CE7042"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 2048</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1B555FE"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   30</w:t>
            </w:r>
          </w:p>
        </w:tc>
      </w:tr>
      <w:tr w:rsidR="003F1B12" w14:paraId="1595C069" w14:textId="77777777" w:rsidTr="003F1B1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7D289BE"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255.255.255.240 or 11111111 11111111 11111111 11110000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2FB0833"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/28</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37685FD"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 4096</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4FEFF53"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   14</w:t>
            </w:r>
          </w:p>
        </w:tc>
      </w:tr>
      <w:tr w:rsidR="003F1B12" w14:paraId="402C42C4"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D034AE5"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255.255.255.248 or 11111111 11111111 11111111 11111000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25D095B"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/29</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63CE3E9"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 8192</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9006B97"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    6</w:t>
            </w:r>
          </w:p>
        </w:tc>
      </w:tr>
      <w:tr w:rsidR="003F1B12" w14:paraId="65502750" w14:textId="77777777" w:rsidTr="003F1B12">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7D0A3AE8"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255.255.255.252 or 11111111 11111111 11111111 11111100</w:t>
            </w:r>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0C82D118"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/30</w:t>
            </w:r>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119C2E1C"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16,384</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2FA197FA"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    2</w:t>
            </w:r>
          </w:p>
        </w:tc>
      </w:tr>
    </w:tbl>
    <w:p w14:paraId="4F010B91" w14:textId="2CCD5AD7" w:rsidR="003F1B12" w:rsidRDefault="003F1B12" w:rsidP="003F1B12">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28D5E07D" wp14:editId="321D658B">
            <wp:extent cx="200025" cy="200025"/>
            <wp:effectExtent l="0" t="0" r="9525" b="9525"/>
            <wp:docPr id="23" name="Picture 23"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nlarge Tab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6259BE7"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hyperlink r:id="rId88" w:history="1">
        <w:r>
          <w:rPr>
            <w:rStyle w:val="Hyperlink"/>
            <w:rFonts w:ascii="Cambria" w:hAnsi="Cambria"/>
            <w:color w:val="0081BC"/>
            <w:u w:val="none"/>
          </w:rPr>
          <w:t>Table 8-7</w:t>
        </w:r>
      </w:hyperlink>
      <w:r>
        <w:rPr>
          <w:rFonts w:ascii="Cambria" w:hAnsi="Cambria"/>
          <w:color w:val="575757"/>
        </w:rPr>
        <w:t> lists the numbers of subnets and hosts that can be created by subnetting a class C network. Notice that a class C network allows for fewer subnets than a class B network. This is because class C addresses have fewer host information bits that can be borrowed for network information. In addition, fewer bits are left over for host information, which leads to a lower number of hosts per subnet than the number available to class B subnets.</w:t>
      </w:r>
    </w:p>
    <w:p w14:paraId="1BDAF225" w14:textId="77777777" w:rsidR="003F1B12" w:rsidRDefault="003F1B12" w:rsidP="003F1B12">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8-7</w:t>
      </w:r>
    </w:p>
    <w:p w14:paraId="3988276B" w14:textId="77777777" w:rsidR="003F1B12" w:rsidRDefault="003F1B12" w:rsidP="003F1B12">
      <w:pPr>
        <w:pStyle w:val="Heading3"/>
        <w:spacing w:before="0"/>
        <w:ind w:left="375"/>
        <w:rPr>
          <w:rFonts w:ascii="Tahoma" w:hAnsi="Tahoma" w:cs="Tahoma"/>
          <w:color w:val="3F3F3F"/>
          <w:sz w:val="26"/>
          <w:szCs w:val="26"/>
        </w:rPr>
      </w:pPr>
      <w:r>
        <w:rPr>
          <w:rFonts w:ascii="Tahoma" w:hAnsi="Tahoma" w:cs="Tahoma"/>
          <w:color w:val="3F3F3F"/>
          <w:sz w:val="26"/>
          <w:szCs w:val="26"/>
        </w:rPr>
        <w:t>IPv4 Class C Subnet Masks</w:t>
      </w:r>
    </w:p>
    <w:tbl>
      <w:tblPr>
        <w:tblW w:w="12000"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5092"/>
        <w:gridCol w:w="1213"/>
        <w:gridCol w:w="2990"/>
        <w:gridCol w:w="2705"/>
      </w:tblGrid>
      <w:tr w:rsidR="003F1B12" w14:paraId="7133306F" w14:textId="77777777" w:rsidTr="003F1B12">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75D13A1" w14:textId="77777777" w:rsidR="003F1B12" w:rsidRDefault="003F1B12">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Subnet mask</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8C6E693" w14:textId="77777777" w:rsidR="003F1B12" w:rsidRDefault="003F1B12">
            <w:pPr>
              <w:pStyle w:val="NormalWeb"/>
              <w:spacing w:before="0" w:beforeAutospacing="0" w:after="0" w:afterAutospacing="0"/>
              <w:jc w:val="center"/>
              <w:rPr>
                <w:rFonts w:ascii="Tahoma" w:hAnsi="Tahoma" w:cs="Tahoma"/>
                <w:b/>
                <w:bCs/>
                <w:color w:val="696969"/>
                <w:sz w:val="18"/>
                <w:szCs w:val="18"/>
              </w:rPr>
            </w:pPr>
            <w:r>
              <w:rPr>
                <w:rFonts w:ascii="Tahoma" w:hAnsi="Tahoma" w:cs="Tahoma"/>
                <w:b/>
                <w:bCs/>
                <w:color w:val="696969"/>
                <w:sz w:val="18"/>
                <w:szCs w:val="18"/>
              </w:rPr>
              <w:t>CIDR block</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1885C22" w14:textId="77777777" w:rsidR="003F1B12" w:rsidRDefault="003F1B12">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Number of subnets on network</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7743702C" w14:textId="77777777" w:rsidR="003F1B12" w:rsidRDefault="003F1B12">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Number of hosts per subnet</w:t>
            </w:r>
          </w:p>
        </w:tc>
      </w:tr>
      <w:tr w:rsidR="003F1B12" w14:paraId="7D662F0A"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3D5F441"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255.255.255.128 or 11111111 11111111 11111111 10000000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2084B09"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/25</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33387EA"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 2</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0AF1E837"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126</w:t>
            </w:r>
          </w:p>
        </w:tc>
      </w:tr>
      <w:tr w:rsidR="003F1B12" w14:paraId="7D7D0E86" w14:textId="77777777" w:rsidTr="003F1B1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4278127"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255.255.255.192 or 11111111 11111111 11111111 11000000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A928C03"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/26</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3121693"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 4</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7F8C3D1"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 62</w:t>
            </w:r>
          </w:p>
        </w:tc>
      </w:tr>
      <w:tr w:rsidR="003F1B12" w14:paraId="675ACD0B"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1A33692"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255.255.255.224 or 11111111 11111111 11111111 11100000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D715DAD"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/27</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1237921"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 8</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8EAEB89"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 30</w:t>
            </w:r>
          </w:p>
        </w:tc>
      </w:tr>
      <w:tr w:rsidR="003F1B12" w14:paraId="30CB0F44" w14:textId="77777777" w:rsidTr="003F1B1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1791CF4"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 xml:space="preserve">255.255.255.240 or 11111111 11111111 11111111 </w:t>
            </w:r>
            <w:r>
              <w:rPr>
                <w:rFonts w:ascii="Tahoma" w:hAnsi="Tahoma" w:cs="Tahoma"/>
                <w:color w:val="575757"/>
                <w:sz w:val="18"/>
                <w:szCs w:val="18"/>
              </w:rPr>
              <w:lastRenderedPageBreak/>
              <w:t>11110000</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E587D14"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lastRenderedPageBreak/>
              <w:t>/28</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3C34A32"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16</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6024983"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 14</w:t>
            </w:r>
          </w:p>
        </w:tc>
      </w:tr>
      <w:tr w:rsidR="003F1B12" w14:paraId="43BE4C5B"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9157406"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255.255.255.248 or 11111111 11111111 11111111 11111000</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710FF98"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/29</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22A35F8"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32</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58655D6F"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  6</w:t>
            </w:r>
          </w:p>
        </w:tc>
      </w:tr>
      <w:tr w:rsidR="003F1B12" w14:paraId="107855CD" w14:textId="77777777" w:rsidTr="003F1B12">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76842183"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255.255.255.252 or 11111111 11111111 11111111 11111100</w:t>
            </w:r>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4606925B"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/30</w:t>
            </w:r>
          </w:p>
        </w:tc>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052978F7"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64</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23124F49"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  2</w:t>
            </w:r>
          </w:p>
        </w:tc>
      </w:tr>
    </w:tbl>
    <w:p w14:paraId="73804860" w14:textId="1EFF06AB" w:rsidR="003F1B12" w:rsidRDefault="003F1B12" w:rsidP="003F1B12">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3011DA5A" wp14:editId="6D6A384E">
            <wp:extent cx="200025" cy="200025"/>
            <wp:effectExtent l="0" t="0" r="9525" b="9525"/>
            <wp:docPr id="22" name="Picture 22"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nlarge Tab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B657FD7" w14:textId="1BA3C244" w:rsidR="003F1B12" w:rsidRDefault="003F1B12" w:rsidP="003F1B1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37F2785A">
          <v:shape id="_x0000_i1097" type="#_x0000_t75" style="width:42pt;height:18pt" o:ole="">
            <v:imagedata r:id="rId32" o:title=""/>
          </v:shape>
          <w:control r:id="rId89" w:name="DefaultOcxName8" w:shapeid="_x0000_i1097"/>
        </w:object>
      </w:r>
    </w:p>
    <w:p w14:paraId="1FE6236A" w14:textId="77777777" w:rsidR="003F1B12" w:rsidRDefault="003F1B12" w:rsidP="003F1B12">
      <w:pPr>
        <w:shd w:val="clear" w:color="auto" w:fill="FFFFFF"/>
        <w:rPr>
          <w:rFonts w:ascii="Cambria" w:hAnsi="Cambria"/>
          <w:color w:val="575757"/>
        </w:rPr>
      </w:pPr>
      <w:hyperlink r:id="rId90" w:tooltip="Help" w:history="1">
        <w:r>
          <w:rPr>
            <w:rStyle w:val="novisual"/>
            <w:rFonts w:ascii="Helvetica" w:hAnsi="Helvetica" w:cs="Helvetica"/>
            <w:b/>
            <w:bCs/>
            <w:color w:val="7A7A7A"/>
            <w:sz w:val="23"/>
            <w:szCs w:val="23"/>
            <w:bdr w:val="none" w:sz="0" w:space="0" w:color="auto" w:frame="1"/>
          </w:rPr>
          <w:t>help</w:t>
        </w:r>
      </w:hyperlink>
    </w:p>
    <w:p w14:paraId="15063545" w14:textId="77777777" w:rsidR="003F1B12" w:rsidRDefault="003F1B12" w:rsidP="003F1B12">
      <w:pPr>
        <w:ind w:hanging="28816"/>
        <w:rPr>
          <w:rFonts w:ascii="Cambria" w:hAnsi="Cambria"/>
          <w:color w:val="575757"/>
        </w:rPr>
      </w:pPr>
      <w:r>
        <w:rPr>
          <w:rFonts w:ascii="Cambria" w:hAnsi="Cambria"/>
          <w:color w:val="575757"/>
        </w:rPr>
        <w:t>Application Opened</w:t>
      </w:r>
    </w:p>
    <w:p w14:paraId="2A36550F" w14:textId="77777777" w:rsidR="003F1B12" w:rsidRDefault="003F1B12" w:rsidP="003F1B12">
      <w:pPr>
        <w:shd w:val="clear" w:color="auto" w:fill="FFFFFF"/>
        <w:rPr>
          <w:rFonts w:ascii="Cambria" w:hAnsi="Cambria"/>
          <w:color w:val="575757"/>
        </w:rPr>
      </w:pPr>
      <w:hyperlink r:id="rId91" w:anchor="header" w:history="1">
        <w:r>
          <w:rPr>
            <w:rStyle w:val="Hyperlink"/>
            <w:rFonts w:ascii="Cambria" w:hAnsi="Cambria"/>
            <w:color w:val="0081BC"/>
            <w:u w:val="none"/>
          </w:rPr>
          <w:t>Main content</w:t>
        </w:r>
      </w:hyperlink>
    </w:p>
    <w:p w14:paraId="0169F4BF" w14:textId="77777777" w:rsidR="003F1B12" w:rsidRDefault="003F1B12" w:rsidP="003F1B1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8-3d</w:t>
      </w:r>
      <w:r>
        <w:rPr>
          <w:rStyle w:val="headingtext"/>
          <w:rFonts w:ascii="Open Sans" w:hAnsi="Open Sans" w:cs="Open Sans"/>
          <w:color w:val="DF7300"/>
          <w:sz w:val="54"/>
          <w:szCs w:val="54"/>
        </w:rPr>
        <w:t>Subnetting Questions on Exams</w:t>
      </w:r>
    </w:p>
    <w:p w14:paraId="58DF0420"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Although it’s impossible to know for sure, you’re likely to encounter two types of subnet calculation problems on the CompTIA Network+ exam:</w:t>
      </w:r>
    </w:p>
    <w:p w14:paraId="7EAE1710" w14:textId="77777777" w:rsidR="003F1B12" w:rsidRDefault="003F1B12" w:rsidP="003F1B12">
      <w:pPr>
        <w:pStyle w:val="NormalWeb"/>
        <w:numPr>
          <w:ilvl w:val="0"/>
          <w:numId w:val="23"/>
        </w:numPr>
        <w:shd w:val="clear" w:color="auto" w:fill="FFFFFF"/>
        <w:spacing w:before="0" w:beforeAutospacing="0" w:after="0" w:afterAutospacing="0"/>
        <w:ind w:left="1695" w:right="975"/>
        <w:rPr>
          <w:rFonts w:ascii="Cambria" w:hAnsi="Cambria"/>
          <w:color w:val="575757"/>
        </w:rPr>
      </w:pPr>
      <w:r>
        <w:rPr>
          <w:rFonts w:ascii="Cambria" w:hAnsi="Cambria"/>
          <w:color w:val="575757"/>
        </w:rPr>
        <w:t>Given certain network requirements (such as required number of hosts or required number of subnets), calculate possible subnets and host IP address ranges.</w:t>
      </w:r>
    </w:p>
    <w:p w14:paraId="77B7CB80" w14:textId="77777777" w:rsidR="003F1B12" w:rsidRDefault="003F1B12" w:rsidP="003F1B12">
      <w:pPr>
        <w:pStyle w:val="NormalWeb"/>
        <w:numPr>
          <w:ilvl w:val="0"/>
          <w:numId w:val="23"/>
        </w:numPr>
        <w:shd w:val="clear" w:color="auto" w:fill="FFFFFF"/>
        <w:spacing w:before="0" w:beforeAutospacing="0" w:after="0" w:afterAutospacing="0"/>
        <w:ind w:left="1695" w:right="975"/>
        <w:rPr>
          <w:rFonts w:ascii="Cambria" w:hAnsi="Cambria"/>
          <w:color w:val="575757"/>
        </w:rPr>
      </w:pPr>
      <w:r>
        <w:rPr>
          <w:rFonts w:ascii="Cambria" w:hAnsi="Cambria"/>
          <w:color w:val="575757"/>
        </w:rPr>
        <w:t>Given an IP address, determine its subnet’s network ID, broadcast address, and first/last host addresses.</w:t>
      </w:r>
    </w:p>
    <w:p w14:paraId="6106F618"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You’ve already seen steps for solving the first type of problem using a class C network ID. Now you’re ready to work through another example of the same type of problem, but this time you’ll begin with a class B network ID. Then you’ll work through an example of the second type of subnetting problem.</w:t>
      </w:r>
    </w:p>
    <w:p w14:paraId="631BD5A7" w14:textId="77777777" w:rsidR="003F1B12" w:rsidRDefault="003F1B12" w:rsidP="003F1B12">
      <w:pPr>
        <w:rPr>
          <w:rFonts w:ascii="Cambria" w:hAnsi="Cambria"/>
          <w:color w:val="575757"/>
        </w:rPr>
      </w:pPr>
      <w:bookmarkStart w:id="17" w:name="PageEnd_437"/>
      <w:bookmarkEnd w:id="17"/>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8-3</w:t>
      </w:r>
    </w:p>
    <w:p w14:paraId="3DE046D4" w14:textId="77777777" w:rsidR="003F1B12" w:rsidRDefault="003F1B12" w:rsidP="003F1B12">
      <w:pPr>
        <w:pStyle w:val="Heading3"/>
        <w:spacing w:before="0"/>
        <w:ind w:left="300"/>
        <w:rPr>
          <w:rFonts w:ascii="Tahoma" w:hAnsi="Tahoma" w:cs="Tahoma"/>
          <w:color w:val="000000"/>
          <w:spacing w:val="7"/>
        </w:rPr>
      </w:pPr>
      <w:r>
        <w:rPr>
          <w:rFonts w:ascii="Tahoma" w:hAnsi="Tahoma" w:cs="Tahoma"/>
          <w:color w:val="000000"/>
          <w:spacing w:val="7"/>
        </w:rPr>
        <w:t>Calculate IPv4 Subnets and Host IP Address Ranges</w:t>
      </w:r>
    </w:p>
    <w:p w14:paraId="600A00B7" w14:textId="77777777" w:rsidR="003F1B12" w:rsidRDefault="003F1B12" w:rsidP="003F1B12">
      <w:pPr>
        <w:pStyle w:val="NormalWeb"/>
        <w:shd w:val="clear" w:color="auto" w:fill="F9F9F9"/>
        <w:spacing w:before="0" w:beforeAutospacing="0" w:after="225" w:afterAutospacing="0"/>
        <w:rPr>
          <w:rFonts w:ascii="Cambria" w:hAnsi="Cambria"/>
          <w:color w:val="575757"/>
        </w:rPr>
      </w:pPr>
      <w:r>
        <w:rPr>
          <w:rFonts w:ascii="Cambria" w:hAnsi="Cambria"/>
          <w:color w:val="575757"/>
        </w:rPr>
        <w:t>Suppose your organization uses the class B network ID of 172.20.0.0 for its entire network and wants to create 15 subnets. Complete the following steps, answering the questions as you go:</w:t>
      </w:r>
    </w:p>
    <w:p w14:paraId="7ACA542E" w14:textId="77777777" w:rsidR="003F1B12" w:rsidRDefault="003F1B12" w:rsidP="003F1B12">
      <w:pPr>
        <w:pStyle w:val="step"/>
        <w:numPr>
          <w:ilvl w:val="0"/>
          <w:numId w:val="2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3F0C5189" w14:textId="77777777" w:rsidR="003F1B12" w:rsidRDefault="003F1B12" w:rsidP="003F1B12">
      <w:pPr>
        <w:pStyle w:val="NormalWeb"/>
        <w:spacing w:before="0" w:beforeAutospacing="0" w:after="0" w:afterAutospacing="0"/>
        <w:ind w:left="720"/>
        <w:rPr>
          <w:rFonts w:ascii="Cambria" w:hAnsi="Cambria"/>
          <w:color w:val="575757"/>
        </w:rPr>
      </w:pPr>
      <w:r>
        <w:rPr>
          <w:rFonts w:ascii="Cambria" w:hAnsi="Cambria"/>
          <w:color w:val="575757"/>
        </w:rPr>
        <w:lastRenderedPageBreak/>
        <w:t xml:space="preserve">You first need to decide how many bits to borrow from the host address bits. Recall that you can use the </w:t>
      </w:r>
      <w:proofErr w:type="gramStart"/>
      <w:r>
        <w:rPr>
          <w:rFonts w:ascii="Cambria" w:hAnsi="Cambria"/>
          <w:color w:val="575757"/>
        </w:rPr>
        <w:t>formula .</w:t>
      </w:r>
      <w:proofErr w:type="gramEnd"/>
      <w:r>
        <w:rPr>
          <w:rFonts w:ascii="Cambria" w:hAnsi="Cambria"/>
          <w:color w:val="575757"/>
        </w:rPr>
        <w:t xml:space="preserve"> To get at least 15 new subnets (without creating more subnets than necessary), how many bits must be borrowed from the host address portion? How many bits total will be used for identifying a host’s subnet?</w:t>
      </w:r>
    </w:p>
    <w:p w14:paraId="56A0D31A" w14:textId="77777777" w:rsidR="003F1B12" w:rsidRDefault="003F1B12" w:rsidP="003F1B12">
      <w:pPr>
        <w:pStyle w:val="step"/>
        <w:numPr>
          <w:ilvl w:val="0"/>
          <w:numId w:val="2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72CF8095" w14:textId="77777777" w:rsidR="003F1B12" w:rsidRDefault="003F1B12" w:rsidP="003F1B12">
      <w:pPr>
        <w:pStyle w:val="NormalWeb"/>
        <w:spacing w:before="0" w:beforeAutospacing="0" w:after="225" w:afterAutospacing="0"/>
        <w:ind w:left="720"/>
        <w:rPr>
          <w:rFonts w:ascii="Cambria" w:hAnsi="Cambria"/>
          <w:color w:val="575757"/>
        </w:rPr>
      </w:pPr>
      <w:r>
        <w:rPr>
          <w:rFonts w:ascii="Cambria" w:hAnsi="Cambria"/>
          <w:color w:val="575757"/>
        </w:rPr>
        <w:t>You can now calculate the subnet mask. The default subnet mask for a class B network is 255.255.0.0, and so the third octet is the one that will change. What is the subnet mask for these subnets, written in dotted decimal notation?</w:t>
      </w:r>
    </w:p>
    <w:p w14:paraId="1D84C2CD" w14:textId="77777777" w:rsidR="003F1B12" w:rsidRDefault="003F1B12" w:rsidP="003F1B12">
      <w:pPr>
        <w:pStyle w:val="step"/>
        <w:numPr>
          <w:ilvl w:val="0"/>
          <w:numId w:val="2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0931F0E4" w14:textId="77777777" w:rsidR="003F1B12" w:rsidRDefault="003F1B12" w:rsidP="003F1B12">
      <w:pPr>
        <w:pStyle w:val="NormalWeb"/>
        <w:spacing w:before="0" w:beforeAutospacing="0" w:after="0" w:afterAutospacing="0"/>
        <w:ind w:left="720"/>
        <w:rPr>
          <w:rFonts w:ascii="Cambria" w:hAnsi="Cambria"/>
          <w:color w:val="575757"/>
        </w:rPr>
      </w:pPr>
      <w:r>
        <w:rPr>
          <w:rFonts w:ascii="Cambria" w:hAnsi="Cambria"/>
          <w:color w:val="575757"/>
        </w:rPr>
        <w:t xml:space="preserve">The magic number will tell you by what amount to skip-count when you’re listing the subnets’ network IDs. There are two ways to calculate the magic number: Subtract the interesting octet’s value from 256, or use the </w:t>
      </w:r>
      <w:proofErr w:type="gramStart"/>
      <w:r>
        <w:rPr>
          <w:rFonts w:ascii="Cambria" w:hAnsi="Cambria"/>
          <w:color w:val="575757"/>
        </w:rPr>
        <w:t>formula  where</w:t>
      </w:r>
      <w:proofErr w:type="gramEnd"/>
      <w:r>
        <w:rPr>
          <w:rFonts w:ascii="Cambria" w:hAnsi="Cambria"/>
          <w:color w:val="575757"/>
        </w:rPr>
        <w:t> </w:t>
      </w:r>
      <w:r>
        <w:rPr>
          <w:rStyle w:val="Emphasis"/>
          <w:rFonts w:ascii="Cambria" w:hAnsi="Cambria"/>
          <w:color w:val="575757"/>
        </w:rPr>
        <w:t>h</w:t>
      </w:r>
      <w:r>
        <w:rPr>
          <w:rFonts w:ascii="Cambria" w:hAnsi="Cambria"/>
          <w:color w:val="575757"/>
        </w:rPr>
        <w:t> equals the number of host bits in the interesting octet. What is the magic number you can use to calculate the network IDs?</w:t>
      </w:r>
    </w:p>
    <w:p w14:paraId="5BF31A11" w14:textId="77777777" w:rsidR="003F1B12" w:rsidRDefault="003F1B12" w:rsidP="003F1B12">
      <w:pPr>
        <w:pStyle w:val="step"/>
        <w:numPr>
          <w:ilvl w:val="0"/>
          <w:numId w:val="2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183BE3B5" w14:textId="77777777" w:rsidR="003F1B12" w:rsidRDefault="003F1B12" w:rsidP="003F1B12">
      <w:pPr>
        <w:pStyle w:val="NormalWeb"/>
        <w:spacing w:before="0" w:beforeAutospacing="0" w:after="225" w:afterAutospacing="0"/>
        <w:ind w:left="720"/>
        <w:rPr>
          <w:rFonts w:ascii="Cambria" w:hAnsi="Cambria"/>
          <w:color w:val="575757"/>
        </w:rPr>
      </w:pPr>
      <w:r>
        <w:rPr>
          <w:rFonts w:ascii="Cambria" w:hAnsi="Cambria"/>
          <w:color w:val="575757"/>
        </w:rPr>
        <w:t xml:space="preserve">Now you can calculate the network IDs for each subnet. Begin with the original network ID. Then in the third octet, </w:t>
      </w:r>
      <w:proofErr w:type="gramStart"/>
      <w:r>
        <w:rPr>
          <w:rFonts w:ascii="Cambria" w:hAnsi="Cambria"/>
          <w:color w:val="575757"/>
        </w:rPr>
        <w:t>count up</w:t>
      </w:r>
      <w:proofErr w:type="gramEnd"/>
      <w:r>
        <w:rPr>
          <w:rFonts w:ascii="Cambria" w:hAnsi="Cambria"/>
          <w:color w:val="575757"/>
        </w:rPr>
        <w:t xml:space="preserve"> by the magic number with each iteration. The last subnet’s network ID will be equal to 256 minus the magic number, because you can’t use 256 itself in any IP address. What is the CIDR notation for the first subnet’s network ID? For the second subnet’s network ID? For the last subnet’s network ID?</w:t>
      </w:r>
    </w:p>
    <w:p w14:paraId="4C9B4EF3" w14:textId="77777777" w:rsidR="003F1B12" w:rsidRDefault="003F1B12" w:rsidP="003F1B12">
      <w:pPr>
        <w:pStyle w:val="step"/>
        <w:numPr>
          <w:ilvl w:val="0"/>
          <w:numId w:val="2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7D30A2F4" w14:textId="77777777" w:rsidR="003F1B12" w:rsidRDefault="003F1B12" w:rsidP="003F1B12">
      <w:pPr>
        <w:pStyle w:val="NormalWeb"/>
        <w:spacing w:before="0" w:beforeAutospacing="0" w:after="0" w:afterAutospacing="0"/>
        <w:ind w:left="720"/>
        <w:rPr>
          <w:rFonts w:ascii="Cambria" w:hAnsi="Cambria"/>
          <w:color w:val="575757"/>
        </w:rPr>
      </w:pPr>
      <w:r>
        <w:rPr>
          <w:rFonts w:ascii="Cambria" w:hAnsi="Cambria"/>
          <w:color w:val="575757"/>
        </w:rPr>
        <w:t xml:space="preserve">If 20 bits are used to identify the network and subnet, that leaves 12 bits to identify each host. Using the </w:t>
      </w:r>
      <w:proofErr w:type="gramStart"/>
      <w:r>
        <w:rPr>
          <w:rFonts w:ascii="Cambria" w:hAnsi="Cambria"/>
          <w:color w:val="575757"/>
        </w:rPr>
        <w:t>formula  where</w:t>
      </w:r>
      <w:proofErr w:type="gramEnd"/>
      <w:r>
        <w:rPr>
          <w:rFonts w:ascii="Cambria" w:hAnsi="Cambria"/>
          <w:color w:val="575757"/>
        </w:rPr>
        <w:t> </w:t>
      </w:r>
      <w:r>
        <w:rPr>
          <w:rStyle w:val="Emphasis"/>
          <w:rFonts w:ascii="Cambria" w:hAnsi="Cambria"/>
          <w:color w:val="575757"/>
        </w:rPr>
        <w:t>h</w:t>
      </w:r>
      <w:r>
        <w:rPr>
          <w:rFonts w:ascii="Cambria" w:hAnsi="Cambria"/>
          <w:color w:val="575757"/>
        </w:rPr>
        <w:t> equals the total number of host bits, how many host addresses are possible in each subnet? (You might need a calculator for this step, such as the Windows 10 Calculator app in Scientific mode. Note that it’s unusual to see an exam question where you’re working with bits in the third octet because you can’t use a calculator during the exam.)</w:t>
      </w:r>
    </w:p>
    <w:p w14:paraId="4DE8734F" w14:textId="77777777" w:rsidR="003F1B12" w:rsidRDefault="003F1B12" w:rsidP="003F1B12">
      <w:pPr>
        <w:pStyle w:val="step"/>
        <w:numPr>
          <w:ilvl w:val="0"/>
          <w:numId w:val="24"/>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699C8386" w14:textId="77777777" w:rsidR="003F1B12" w:rsidRDefault="003F1B12" w:rsidP="003F1B12">
      <w:pPr>
        <w:pStyle w:val="NormalWeb"/>
        <w:spacing w:before="0" w:beforeAutospacing="0" w:after="225" w:afterAutospacing="0"/>
        <w:ind w:left="720"/>
        <w:rPr>
          <w:rFonts w:ascii="Cambria" w:hAnsi="Cambria"/>
          <w:color w:val="575757"/>
        </w:rPr>
      </w:pPr>
      <w:r>
        <w:rPr>
          <w:rFonts w:ascii="Cambria" w:hAnsi="Cambria"/>
          <w:color w:val="575757"/>
        </w:rPr>
        <w:t>The range of available host addresses consists of all the possible IP addresses between the network ID and the broadcast address (which is one below the network ID for the next subnet). What is the range of host addresses for the first subnet? For the second subnet? For the last subnet?</w:t>
      </w:r>
    </w:p>
    <w:p w14:paraId="346EA61D"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you’re ready to work through the other type of subnetting problem that you’ll likely see on your CompTIA Network+ exam: calculating a host’s network information.</w:t>
      </w:r>
    </w:p>
    <w:p w14:paraId="13E778BC" w14:textId="77777777" w:rsidR="003F1B12" w:rsidRDefault="003F1B12" w:rsidP="003F1B12">
      <w:pPr>
        <w:rPr>
          <w:rFonts w:ascii="Cambria" w:hAnsi="Cambria"/>
          <w:color w:val="575757"/>
        </w:rPr>
      </w:pPr>
      <w:bookmarkStart w:id="18" w:name="PageEnd_438"/>
      <w:bookmarkEnd w:id="18"/>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8-4</w:t>
      </w:r>
    </w:p>
    <w:p w14:paraId="320F81BD" w14:textId="77777777" w:rsidR="003F1B12" w:rsidRDefault="003F1B12" w:rsidP="003F1B12">
      <w:pPr>
        <w:pStyle w:val="Heading3"/>
        <w:spacing w:before="0"/>
        <w:ind w:left="300"/>
        <w:rPr>
          <w:rFonts w:ascii="Tahoma" w:hAnsi="Tahoma" w:cs="Tahoma"/>
          <w:color w:val="000000"/>
          <w:spacing w:val="7"/>
        </w:rPr>
      </w:pPr>
      <w:r>
        <w:rPr>
          <w:rFonts w:ascii="Tahoma" w:hAnsi="Tahoma" w:cs="Tahoma"/>
          <w:color w:val="000000"/>
          <w:spacing w:val="7"/>
        </w:rPr>
        <w:t>Calculate an IPv4 Host’s Network Information</w:t>
      </w:r>
    </w:p>
    <w:p w14:paraId="17F10767" w14:textId="77777777" w:rsidR="003F1B12" w:rsidRDefault="003F1B12" w:rsidP="003F1B12">
      <w:pPr>
        <w:pStyle w:val="NormalWeb"/>
        <w:shd w:val="clear" w:color="auto" w:fill="F9F9F9"/>
        <w:spacing w:before="0" w:beforeAutospacing="0" w:after="225" w:afterAutospacing="0"/>
        <w:rPr>
          <w:rFonts w:ascii="Cambria" w:hAnsi="Cambria"/>
          <w:color w:val="575757"/>
        </w:rPr>
      </w:pPr>
      <w:r>
        <w:rPr>
          <w:rFonts w:ascii="Cambria" w:hAnsi="Cambria"/>
          <w:color w:val="575757"/>
        </w:rPr>
        <w:t>This time, you’ll work backwards in your calculations by starting with one host’s IP address information. Suppose a server on your network displays the following IPv4 network configuration:</w:t>
      </w:r>
    </w:p>
    <w:p w14:paraId="14B5C8CC" w14:textId="77777777" w:rsidR="003F1B12" w:rsidRDefault="003F1B12" w:rsidP="003F1B12">
      <w:pPr>
        <w:pStyle w:val="NormalWeb"/>
        <w:shd w:val="clear" w:color="auto" w:fill="F9F9F9"/>
        <w:spacing w:before="0" w:beforeAutospacing="0" w:after="225" w:afterAutospacing="0"/>
        <w:rPr>
          <w:rFonts w:ascii="Cambria" w:hAnsi="Cambria"/>
          <w:color w:val="575757"/>
        </w:rPr>
      </w:pPr>
      <w:r>
        <w:rPr>
          <w:rFonts w:ascii="Cambria" w:hAnsi="Cambria"/>
          <w:color w:val="575757"/>
        </w:rPr>
        <w:lastRenderedPageBreak/>
        <w:t>Your task is to determine the network ID of the subnet this server is located on, the broadcast address, and the range of available host addresses on this subnet. Complete the following steps, answering the questions as you go:</w:t>
      </w:r>
    </w:p>
    <w:p w14:paraId="1CE4ED70" w14:textId="77777777" w:rsidR="003F1B12" w:rsidRDefault="003F1B12" w:rsidP="003F1B12">
      <w:pPr>
        <w:pStyle w:val="step"/>
        <w:numPr>
          <w:ilvl w:val="0"/>
          <w:numId w:val="2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1575A56D" w14:textId="77777777" w:rsidR="003F1B12" w:rsidRDefault="003F1B12" w:rsidP="003F1B12">
      <w:pPr>
        <w:pStyle w:val="NormalWeb"/>
        <w:spacing w:before="0" w:beforeAutospacing="0" w:after="225" w:afterAutospacing="0"/>
        <w:ind w:left="720"/>
        <w:rPr>
          <w:rFonts w:ascii="Cambria" w:hAnsi="Cambria"/>
          <w:color w:val="575757"/>
        </w:rPr>
      </w:pPr>
      <w:r>
        <w:rPr>
          <w:rFonts w:ascii="Cambria" w:hAnsi="Cambria"/>
          <w:color w:val="575757"/>
        </w:rPr>
        <w:t>You don’t necessarily need to use binary for these calculations. Find the magic number and go from there. As with your earlier calculations, you need to subtract the interesting octet’s value from 256 to get the magic number. What is the magic number?</w:t>
      </w:r>
    </w:p>
    <w:p w14:paraId="5D5801DD" w14:textId="77777777" w:rsidR="003F1B12" w:rsidRDefault="003F1B12" w:rsidP="003F1B12">
      <w:pPr>
        <w:pStyle w:val="step"/>
        <w:numPr>
          <w:ilvl w:val="0"/>
          <w:numId w:val="2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144C6F21" w14:textId="77777777" w:rsidR="003F1B12" w:rsidRDefault="003F1B12" w:rsidP="003F1B12">
      <w:pPr>
        <w:pStyle w:val="NormalWeb"/>
        <w:spacing w:before="0" w:beforeAutospacing="0" w:after="225" w:afterAutospacing="0"/>
        <w:ind w:left="720"/>
        <w:rPr>
          <w:rFonts w:ascii="Cambria" w:hAnsi="Cambria"/>
          <w:color w:val="575757"/>
        </w:rPr>
      </w:pPr>
      <w:r>
        <w:rPr>
          <w:rFonts w:ascii="Cambria" w:hAnsi="Cambria"/>
          <w:color w:val="575757"/>
        </w:rPr>
        <w:t xml:space="preserve">If the interesting octet is located at the end of the subnet mask, you can assume the first three octets of the IP address identify the classful network ID before this network was </w:t>
      </w:r>
      <w:proofErr w:type="spellStart"/>
      <w:r>
        <w:rPr>
          <w:rFonts w:ascii="Cambria" w:hAnsi="Cambria"/>
          <w:color w:val="575757"/>
        </w:rPr>
        <w:t>subnetted</w:t>
      </w:r>
      <w:proofErr w:type="spellEnd"/>
      <w:r>
        <w:rPr>
          <w:rFonts w:ascii="Cambria" w:hAnsi="Cambria"/>
          <w:color w:val="575757"/>
        </w:rPr>
        <w:t>. This network ID also serves as the network ID for the first subnet. What is the network ID of the first subnet?</w:t>
      </w:r>
    </w:p>
    <w:p w14:paraId="534FF16B" w14:textId="77777777" w:rsidR="003F1B12" w:rsidRDefault="003F1B12" w:rsidP="003F1B12">
      <w:pPr>
        <w:pStyle w:val="step"/>
        <w:numPr>
          <w:ilvl w:val="0"/>
          <w:numId w:val="2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3CED8B0F" w14:textId="77777777" w:rsidR="003F1B12" w:rsidRDefault="003F1B12" w:rsidP="003F1B12">
      <w:pPr>
        <w:pStyle w:val="NormalWeb"/>
        <w:spacing w:before="0" w:beforeAutospacing="0" w:after="225" w:afterAutospacing="0"/>
        <w:ind w:left="720"/>
        <w:rPr>
          <w:rFonts w:ascii="Cambria" w:hAnsi="Cambria"/>
          <w:color w:val="575757"/>
        </w:rPr>
      </w:pPr>
      <w:r>
        <w:rPr>
          <w:rFonts w:ascii="Cambria" w:hAnsi="Cambria"/>
          <w:color w:val="575757"/>
        </w:rPr>
        <w:t>You can now use the magic number to calculate the remaining subnets’ network IDs. What is the second subnet’s network ID? What is the final subnet’s network ID?</w:t>
      </w:r>
    </w:p>
    <w:p w14:paraId="7FFC9B95" w14:textId="77777777" w:rsidR="003F1B12" w:rsidRDefault="003F1B12" w:rsidP="003F1B12">
      <w:pPr>
        <w:pStyle w:val="step"/>
        <w:numPr>
          <w:ilvl w:val="0"/>
          <w:numId w:val="2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18E99ADE" w14:textId="77777777" w:rsidR="003F1B12" w:rsidRDefault="003F1B12" w:rsidP="003F1B12">
      <w:pPr>
        <w:pStyle w:val="NormalWeb"/>
        <w:spacing w:before="0" w:beforeAutospacing="0" w:after="225" w:afterAutospacing="0"/>
        <w:ind w:left="720"/>
        <w:rPr>
          <w:rFonts w:ascii="Cambria" w:hAnsi="Cambria"/>
          <w:color w:val="575757"/>
        </w:rPr>
      </w:pPr>
      <w:r>
        <w:rPr>
          <w:rFonts w:ascii="Cambria" w:hAnsi="Cambria"/>
          <w:color w:val="575757"/>
        </w:rPr>
        <w:t xml:space="preserve">To narrow this down to your server’s subnet, either </w:t>
      </w:r>
      <w:proofErr w:type="gramStart"/>
      <w:r>
        <w:rPr>
          <w:rFonts w:ascii="Cambria" w:hAnsi="Cambria"/>
          <w:color w:val="575757"/>
        </w:rPr>
        <w:t>skip-count up</w:t>
      </w:r>
      <w:proofErr w:type="gramEnd"/>
      <w:r>
        <w:rPr>
          <w:rFonts w:ascii="Cambria" w:hAnsi="Cambria"/>
          <w:color w:val="575757"/>
        </w:rPr>
        <w:t xml:space="preserve"> from a lower numbered subnet or skip-count down from a higher numbered subnet. Either way will work. You’re looking for a network ID that is as close to the server’s IP address as possible without going over. What is the network ID of the server’s subnet?</w:t>
      </w:r>
    </w:p>
    <w:p w14:paraId="54E6F450" w14:textId="77777777" w:rsidR="003F1B12" w:rsidRDefault="003F1B12" w:rsidP="003F1B12">
      <w:pPr>
        <w:pStyle w:val="step"/>
        <w:numPr>
          <w:ilvl w:val="0"/>
          <w:numId w:val="2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3B378DB6" w14:textId="77777777" w:rsidR="003F1B12" w:rsidRDefault="003F1B12" w:rsidP="003F1B12">
      <w:pPr>
        <w:pStyle w:val="NormalWeb"/>
        <w:spacing w:before="0" w:beforeAutospacing="0" w:after="225" w:afterAutospacing="0"/>
        <w:ind w:left="720"/>
        <w:rPr>
          <w:rFonts w:ascii="Cambria" w:hAnsi="Cambria"/>
          <w:color w:val="575757"/>
        </w:rPr>
      </w:pPr>
      <w:r>
        <w:rPr>
          <w:rFonts w:ascii="Cambria" w:hAnsi="Cambria"/>
          <w:color w:val="575757"/>
        </w:rPr>
        <w:t>You can look at the next higher subnet’s network ID and subtract 1 to determine the broadcast address of the server’s subnet. What is the broadcast address?</w:t>
      </w:r>
    </w:p>
    <w:p w14:paraId="5D444121" w14:textId="77777777" w:rsidR="003F1B12" w:rsidRDefault="003F1B12" w:rsidP="003F1B12">
      <w:pPr>
        <w:pStyle w:val="step"/>
        <w:numPr>
          <w:ilvl w:val="0"/>
          <w:numId w:val="2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1E8369CE" w14:textId="77777777" w:rsidR="003F1B12" w:rsidRDefault="003F1B12" w:rsidP="003F1B12">
      <w:pPr>
        <w:pStyle w:val="NormalWeb"/>
        <w:spacing w:before="0" w:beforeAutospacing="0" w:after="225" w:afterAutospacing="0"/>
        <w:ind w:left="720"/>
        <w:rPr>
          <w:rFonts w:ascii="Cambria" w:hAnsi="Cambria"/>
          <w:color w:val="575757"/>
        </w:rPr>
      </w:pPr>
      <w:r>
        <w:rPr>
          <w:rFonts w:ascii="Cambria" w:hAnsi="Cambria"/>
          <w:color w:val="575757"/>
        </w:rPr>
        <w:t>Finally, any IP address between the subnet’s network ID and its broadcast address is the range of available host IP addresses. What is this range?</w:t>
      </w:r>
    </w:p>
    <w:p w14:paraId="327EBD02" w14:textId="4BE91147" w:rsidR="003F1B12" w:rsidRDefault="003F1B12" w:rsidP="003F1B12">
      <w:pPr>
        <w:pStyle w:val="Heading3"/>
        <w:pBdr>
          <w:left w:val="single" w:sz="48" w:space="8" w:color="DF7300"/>
        </w:pBdr>
        <w:shd w:val="clear" w:color="auto" w:fill="FF9733"/>
        <w:spacing w:before="0"/>
        <w:ind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59869B82" wp14:editId="097E4350">
            <wp:extent cx="276225" cy="361950"/>
            <wp:effectExtent l="0" t="0" r="9525" b="0"/>
            <wp:docPr id="24" name="Picture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Pr>
          <w:rFonts w:ascii="Tahoma" w:hAnsi="Tahoma" w:cs="Tahoma"/>
          <w:color w:val="FFFFFF"/>
          <w:spacing w:val="7"/>
        </w:rPr>
        <w:t> Exam Tip</w:t>
      </w:r>
    </w:p>
    <w:p w14:paraId="4325BFE8" w14:textId="77777777" w:rsidR="003F1B12" w:rsidRDefault="003F1B12" w:rsidP="003F1B12">
      <w:pPr>
        <w:pStyle w:val="NormalWeb"/>
        <w:shd w:val="clear" w:color="auto" w:fill="FFFFFF"/>
        <w:spacing w:before="0" w:beforeAutospacing="0" w:after="225" w:afterAutospacing="0"/>
        <w:rPr>
          <w:rFonts w:ascii="Cambria" w:hAnsi="Cambria"/>
          <w:color w:val="575757"/>
        </w:rPr>
      </w:pPr>
      <w:r>
        <w:rPr>
          <w:rFonts w:ascii="Cambria" w:hAnsi="Cambria"/>
          <w:color w:val="575757"/>
        </w:rPr>
        <w:t>If these calculation processes seem overwhelming, you’re not alone. Many people have developed a variety of handy shortcuts for calculating subnets. In a Hands-On Project at the end of this module, you’ll see how to use a shortcut to answer each of the two primary types of subnetting exam questions. If these shortcuts don’t resonate with you, you can search online to find a shortcut that does click. There are many options, and sometimes it’s just a matter of finding the approach that is easiest for you to remember and work with.</w:t>
      </w:r>
    </w:p>
    <w:p w14:paraId="1A3FFA61" w14:textId="7043A0D4" w:rsidR="003F1B12" w:rsidRDefault="003F1B12" w:rsidP="003F1B1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1C08B4A1">
          <v:shape id="_x0000_i1102" type="#_x0000_t75" style="width:42pt;height:18pt" o:ole="">
            <v:imagedata r:id="rId32" o:title=""/>
          </v:shape>
          <w:control r:id="rId93" w:name="DefaultOcxName9" w:shapeid="_x0000_i1102"/>
        </w:object>
      </w:r>
    </w:p>
    <w:p w14:paraId="23751F93" w14:textId="77777777" w:rsidR="003F1B12" w:rsidRDefault="003F1B12" w:rsidP="003F1B12">
      <w:pPr>
        <w:shd w:val="clear" w:color="auto" w:fill="FFFFFF"/>
        <w:rPr>
          <w:rFonts w:ascii="Cambria" w:hAnsi="Cambria"/>
          <w:color w:val="575757"/>
        </w:rPr>
      </w:pPr>
      <w:hyperlink r:id="rId94" w:tooltip="Help" w:history="1">
        <w:r>
          <w:rPr>
            <w:rStyle w:val="novisual"/>
            <w:rFonts w:ascii="Helvetica" w:hAnsi="Helvetica" w:cs="Helvetica"/>
            <w:b/>
            <w:bCs/>
            <w:color w:val="7A7A7A"/>
            <w:sz w:val="23"/>
            <w:szCs w:val="23"/>
            <w:bdr w:val="none" w:sz="0" w:space="0" w:color="auto" w:frame="1"/>
          </w:rPr>
          <w:t>help</w:t>
        </w:r>
      </w:hyperlink>
    </w:p>
    <w:p w14:paraId="264C078C" w14:textId="77777777" w:rsidR="003F1B12" w:rsidRDefault="003F1B12" w:rsidP="003F1B12">
      <w:pPr>
        <w:ind w:hanging="28816"/>
        <w:rPr>
          <w:rFonts w:ascii="Cambria" w:hAnsi="Cambria"/>
          <w:color w:val="575757"/>
        </w:rPr>
      </w:pPr>
      <w:r>
        <w:rPr>
          <w:rFonts w:ascii="Cambria" w:hAnsi="Cambria"/>
          <w:color w:val="575757"/>
        </w:rPr>
        <w:lastRenderedPageBreak/>
        <w:t>Application Opened</w:t>
      </w:r>
    </w:p>
    <w:p w14:paraId="4DCA49BE" w14:textId="77777777" w:rsidR="003F1B12" w:rsidRDefault="003F1B12" w:rsidP="003F1B12">
      <w:pPr>
        <w:shd w:val="clear" w:color="auto" w:fill="FFFFFF"/>
        <w:rPr>
          <w:rFonts w:ascii="Cambria" w:hAnsi="Cambria"/>
          <w:color w:val="575757"/>
        </w:rPr>
      </w:pPr>
      <w:hyperlink r:id="rId95" w:anchor="header" w:history="1">
        <w:r>
          <w:rPr>
            <w:rStyle w:val="Hyperlink"/>
            <w:rFonts w:ascii="Cambria" w:hAnsi="Cambria"/>
            <w:color w:val="0081BC"/>
            <w:u w:val="none"/>
          </w:rPr>
          <w:t>Main content</w:t>
        </w:r>
      </w:hyperlink>
    </w:p>
    <w:p w14:paraId="647BED97" w14:textId="77777777" w:rsidR="003F1B12" w:rsidRDefault="003F1B12" w:rsidP="003F1B1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8-3e</w:t>
      </w:r>
      <w:r>
        <w:rPr>
          <w:rStyle w:val="headingtext"/>
          <w:rFonts w:ascii="Open Sans" w:hAnsi="Open Sans" w:cs="Open Sans"/>
          <w:color w:val="DF7300"/>
          <w:sz w:val="54"/>
          <w:szCs w:val="54"/>
        </w:rPr>
        <w:t>Implementing Subnets on a Network</w:t>
      </w:r>
    </w:p>
    <w:p w14:paraId="0156A575"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Now that you’ve calculated the subnets for the scenarios presented earlier in the module, how do you implement them? </w:t>
      </w:r>
      <w:hyperlink r:id="rId96" w:history="1">
        <w:r>
          <w:rPr>
            <w:rStyle w:val="Hyperlink"/>
            <w:rFonts w:ascii="Cambria" w:hAnsi="Cambria"/>
            <w:color w:val="0081BC"/>
            <w:u w:val="none"/>
          </w:rPr>
          <w:t>Figure 8-8</w:t>
        </w:r>
      </w:hyperlink>
      <w:r>
        <w:rPr>
          <w:rFonts w:ascii="Cambria" w:hAnsi="Cambria"/>
          <w:color w:val="575757"/>
        </w:rPr>
        <w:t> shows the subnets assigned to the three LANs you saw earlier in </w:t>
      </w:r>
      <w:hyperlink r:id="rId97" w:history="1">
        <w:r>
          <w:rPr>
            <w:rStyle w:val="Hyperlink"/>
            <w:rFonts w:ascii="Cambria" w:hAnsi="Cambria"/>
            <w:color w:val="0081BC"/>
            <w:u w:val="none"/>
          </w:rPr>
          <w:t>Figure 8-4</w:t>
        </w:r>
      </w:hyperlink>
      <w:r>
        <w:rPr>
          <w:rFonts w:ascii="Cambria" w:hAnsi="Cambria"/>
          <w:color w:val="575757"/>
        </w:rPr>
        <w:t xml:space="preserve">. </w:t>
      </w:r>
      <w:proofErr w:type="gramStart"/>
      <w:r>
        <w:rPr>
          <w:rFonts w:ascii="Cambria" w:hAnsi="Cambria"/>
          <w:color w:val="575757"/>
        </w:rPr>
        <w:t>Also</w:t>
      </w:r>
      <w:proofErr w:type="gramEnd"/>
      <w:r>
        <w:rPr>
          <w:rFonts w:ascii="Cambria" w:hAnsi="Cambria"/>
          <w:color w:val="575757"/>
        </w:rPr>
        <w:t xml:space="preserve"> in </w:t>
      </w:r>
      <w:hyperlink r:id="rId98" w:history="1">
        <w:r>
          <w:rPr>
            <w:rStyle w:val="Hyperlink"/>
            <w:rFonts w:ascii="Cambria" w:hAnsi="Cambria"/>
            <w:color w:val="0081BC"/>
            <w:u w:val="none"/>
          </w:rPr>
          <w:t>Figure 8-8</w:t>
        </w:r>
      </w:hyperlink>
      <w:r>
        <w:rPr>
          <w:rFonts w:ascii="Cambria" w:hAnsi="Cambria"/>
          <w:color w:val="575757"/>
        </w:rPr>
        <w:t>, you can see the IP address of the default gateway for each LAN, which is the IP address assigned to the router’s interface on that LAN. Note that only three of the eight possible subnets listed earlier in </w:t>
      </w:r>
      <w:hyperlink r:id="rId99" w:history="1">
        <w:r>
          <w:rPr>
            <w:rStyle w:val="Hyperlink"/>
            <w:rFonts w:ascii="Cambria" w:hAnsi="Cambria"/>
            <w:color w:val="0081BC"/>
            <w:u w:val="none"/>
          </w:rPr>
          <w:t>Table 8-5</w:t>
        </w:r>
      </w:hyperlink>
      <w:r>
        <w:rPr>
          <w:rFonts w:ascii="Cambria" w:hAnsi="Cambria"/>
          <w:color w:val="575757"/>
        </w:rPr>
        <w:t> are used.</w:t>
      </w:r>
    </w:p>
    <w:p w14:paraId="741626AF" w14:textId="77777777" w:rsidR="003F1B12" w:rsidRDefault="003F1B12" w:rsidP="003F1B1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8-8</w:t>
      </w:r>
    </w:p>
    <w:p w14:paraId="10D6F5B9" w14:textId="77777777" w:rsidR="003F1B12" w:rsidRDefault="003F1B12" w:rsidP="003F1B1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Subnets 1, 2, and 3 and their respective default gateways</w:t>
      </w:r>
    </w:p>
    <w:p w14:paraId="219D79AC" w14:textId="782DD690" w:rsidR="003F1B12" w:rsidRDefault="003F1B12" w:rsidP="003F1B1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1C469F8" wp14:editId="33E1CACC">
            <wp:extent cx="5667375" cy="2286000"/>
            <wp:effectExtent l="0" t="0" r="9525" b="0"/>
            <wp:docPr id="30" name="Picture 30" descr="Subnets created for a network spanning 3 floors. Floor 1 has Switch C connected to end devices and the subnet for this floor is 192 dot 168 dot 89 dot 0 slash 27. Floor 2 has Switch B connected to end devices and the subnet for this floor is 192 dot 168 dot 89 dot 32 slash 27. Floor 3 has Switch A connected to end devices and the subnet for this floor is 192 dot 168 dot 89 dot 64 slash 27. Switch A is connected to a router on the interface that has the I P address 192 dot 168 dot 89 dot 65. Switch B is connected to the same router on the interface that has the I P address 192 dot 168 dot 89 dot 33. Switch C is connected to the same router on the interface that has the I P address 192 dot 168 dot 89 dot 1. The router connects to th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ubnets created for a network spanning 3 floors. Floor 1 has Switch C connected to end devices and the subnet for this floor is 192 dot 168 dot 89 dot 0 slash 27. Floor 2 has Switch B connected to end devices and the subnet for this floor is 192 dot 168 dot 89 dot 32 slash 27. Floor 3 has Switch A connected to end devices and the subnet for this floor is 192 dot 168 dot 89 dot 64 slash 27. Switch A is connected to a router on the interface that has the I P address 192 dot 168 dot 89 dot 65. Switch B is connected to the same router on the interface that has the I P address 192 dot 168 dot 89 dot 33. Switch C is connected to the same router on the interface that has the I P address 192 dot 168 dot 89 dot 1. The router connects to the Interne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67375" cy="2286000"/>
                    </a:xfrm>
                    <a:prstGeom prst="rect">
                      <a:avLst/>
                    </a:prstGeom>
                    <a:noFill/>
                    <a:ln>
                      <a:noFill/>
                    </a:ln>
                  </pic:spPr>
                </pic:pic>
              </a:graphicData>
            </a:graphic>
          </wp:inline>
        </w:drawing>
      </w:r>
    </w:p>
    <w:p w14:paraId="31518F8E" w14:textId="1FE9ED03" w:rsidR="003F1B12" w:rsidRDefault="003F1B12" w:rsidP="003F1B12">
      <w:pPr>
        <w:shd w:val="clear" w:color="auto" w:fill="FFFFFF"/>
        <w:jc w:val="center"/>
        <w:rPr>
          <w:rFonts w:ascii="Cambria" w:hAnsi="Cambria"/>
          <w:color w:val="575757"/>
        </w:rPr>
      </w:pPr>
      <w:r>
        <w:rPr>
          <w:rFonts w:ascii="Cambria" w:hAnsi="Cambria"/>
          <w:noProof/>
          <w:color w:val="575757"/>
        </w:rPr>
        <w:drawing>
          <wp:inline distT="0" distB="0" distL="0" distR="0" wp14:anchorId="5722118E" wp14:editId="57061895">
            <wp:extent cx="200025" cy="200025"/>
            <wp:effectExtent l="0" t="0" r="9525" b="9525"/>
            <wp:docPr id="29" name="Picture 2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nlarg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0FD0CC9"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hyperlink r:id="rId101" w:history="1">
        <w:r>
          <w:rPr>
            <w:rStyle w:val="Hyperlink"/>
            <w:rFonts w:ascii="Cambria" w:hAnsi="Cambria"/>
            <w:color w:val="0081BC"/>
            <w:u w:val="none"/>
          </w:rPr>
          <w:t>Figure 8-9</w:t>
        </w:r>
      </w:hyperlink>
      <w:r>
        <w:rPr>
          <w:rFonts w:ascii="Cambria" w:hAnsi="Cambria"/>
          <w:color w:val="575757"/>
        </w:rPr>
        <w:t xml:space="preserve"> illustrates another scenario in which an enterprise network uses the same class C range of private addresses that begin with 192.168.89. The network administrator has </w:t>
      </w:r>
      <w:proofErr w:type="spellStart"/>
      <w:r>
        <w:rPr>
          <w:rFonts w:ascii="Cambria" w:hAnsi="Cambria"/>
          <w:color w:val="575757"/>
        </w:rPr>
        <w:t>subnetted</w:t>
      </w:r>
      <w:proofErr w:type="spellEnd"/>
      <w:r>
        <w:rPr>
          <w:rFonts w:ascii="Cambria" w:hAnsi="Cambria"/>
          <w:color w:val="575757"/>
        </w:rPr>
        <w:t xml:space="preserve"> this class C network into six (of eight possible) smaller networks.</w:t>
      </w:r>
    </w:p>
    <w:p w14:paraId="26E03876" w14:textId="77777777" w:rsidR="003F1B12" w:rsidRDefault="003F1B12" w:rsidP="003F1B1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8-9</w:t>
      </w:r>
    </w:p>
    <w:p w14:paraId="02E2DE9D" w14:textId="77777777" w:rsidR="003F1B12" w:rsidRDefault="003F1B12" w:rsidP="003F1B1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One router connecting several LANs, each assigned a subnet</w:t>
      </w:r>
    </w:p>
    <w:p w14:paraId="5482D50C" w14:textId="07D45A14" w:rsidR="003F1B12" w:rsidRDefault="003F1B12" w:rsidP="003F1B12">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10852D8" wp14:editId="7325AFC0">
            <wp:extent cx="5372100" cy="4676775"/>
            <wp:effectExtent l="0" t="0" r="0" b="9525"/>
            <wp:docPr id="28" name="Picture 28" descr="A network diagram showing a router connecting 6 LANs with each LAN being assigned a subnet. The router is connected to the Internet and it is connected to switches on each LAN. The network I D for the first LAN is 192 dot 168 dot 89 dot 0. The switch on this LAN is connected to 2 desktops that have the I P addresses 192 dot 168 dot 89 dot 10 and 192 dot 168 dot 89 dot 24. The network I D for the second LAN is 192 dot 168 dot 89 dot 32. The switch on this LAN is connected to two desktops and a printer that have the I P addresses, 192 dot 168 dot 89 dot 43, 192 dot 168 dot 89 dot 45, and 192 dot 168 dot 89 dot 44. The network I D for the third LAN is 192 dot 168 dot 89 dot 64. The switch on this LAN is connected to a desktop that has the I P addresses, 192 dot 168 dot 89 dot 73. The network I D for the fourth LAN is 192 dot 168 dot 89 dot 96. The switch on this LAN is connected to two desktops that have the I P addresses, 192 dot 168 dot 89 dot 113 and 192 dot 168 dot 89 dot 114. The network I D for the fifth LAN is 192 dot 168 dot 89 dot 128. The switch on this LAN is connected to two desktops that have the I P addresses, 192 dot 168 dot 89 dot 131 and 192 dot 168 dot 89 dot 132. The network I D for the sixth LAN is 192 dot 168 dot 89 dot 160. The switch on this LAN is connected to two desktops and a printer that have the I P addresses, 192 dot 168 dot 89 dot 167, 192 dot 168 dot 89 dot 168, and 192 dot 168 dot 89 dot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 network diagram showing a router connecting 6 LANs with each LAN being assigned a subnet. The router is connected to the Internet and it is connected to switches on each LAN. The network I D for the first LAN is 192 dot 168 dot 89 dot 0. The switch on this LAN is connected to 2 desktops that have the I P addresses 192 dot 168 dot 89 dot 10 and 192 dot 168 dot 89 dot 24. The network I D for the second LAN is 192 dot 168 dot 89 dot 32. The switch on this LAN is connected to two desktops and a printer that have the I P addresses, 192 dot 168 dot 89 dot 43, 192 dot 168 dot 89 dot 45, and 192 dot 168 dot 89 dot 44. The network I D for the third LAN is 192 dot 168 dot 89 dot 64. The switch on this LAN is connected to a desktop that has the I P addresses, 192 dot 168 dot 89 dot 73. The network I D for the fourth LAN is 192 dot 168 dot 89 dot 96. The switch on this LAN is connected to two desktops that have the I P addresses, 192 dot 168 dot 89 dot 113 and 192 dot 168 dot 89 dot 114. The network I D for the fifth LAN is 192 dot 168 dot 89 dot 128. The switch on this LAN is connected to two desktops that have the I P addresses, 192 dot 168 dot 89 dot 131 and 192 dot 168 dot 89 dot 132. The network I D for the sixth LAN is 192 dot 168 dot 89 dot 160. The switch on this LAN is connected to two desktops and a printer that have the I P addresses, 192 dot 168 dot 89 dot 167, 192 dot 168 dot 89 dot 168, and 192 dot 168 dot 89 dot 17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72100" cy="4676775"/>
                    </a:xfrm>
                    <a:prstGeom prst="rect">
                      <a:avLst/>
                    </a:prstGeom>
                    <a:noFill/>
                    <a:ln>
                      <a:noFill/>
                    </a:ln>
                  </pic:spPr>
                </pic:pic>
              </a:graphicData>
            </a:graphic>
          </wp:inline>
        </w:drawing>
      </w:r>
    </w:p>
    <w:p w14:paraId="3A34070D"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administrator must program each interface on the router with its IP address and subnet mask for its subnet. Though tedious on larger networks, static IP addressing can also be used on network hosts. </w:t>
      </w:r>
      <w:hyperlink r:id="rId103" w:history="1">
        <w:r>
          <w:rPr>
            <w:rStyle w:val="Hyperlink"/>
            <w:rFonts w:ascii="Cambria" w:hAnsi="Cambria"/>
            <w:color w:val="0081BC"/>
            <w:u w:val="none"/>
          </w:rPr>
          <w:t>Figure 8-10</w:t>
        </w:r>
      </w:hyperlink>
      <w:r>
        <w:rPr>
          <w:rFonts w:ascii="Cambria" w:hAnsi="Cambria"/>
          <w:color w:val="575757"/>
        </w:rPr>
        <w:t>a shows the TCP/IPv4 properties dialog box of an Ubuntu workstation on the first subnet. </w:t>
      </w:r>
      <w:hyperlink r:id="rId104" w:history="1">
        <w:r>
          <w:rPr>
            <w:rStyle w:val="Hyperlink"/>
            <w:rFonts w:ascii="Cambria" w:hAnsi="Cambria"/>
            <w:color w:val="0081BC"/>
            <w:u w:val="none"/>
          </w:rPr>
          <w:t>Figure 8-10</w:t>
        </w:r>
      </w:hyperlink>
      <w:r>
        <w:rPr>
          <w:rFonts w:ascii="Cambria" w:hAnsi="Cambria"/>
          <w:color w:val="575757"/>
        </w:rPr>
        <w:t>b shows the static configuration for a Windows workstation on the second subnet. As shown in the figure, the first IP address in the range of host addresses for the subnet is assigned to the router’s interface on the subnet, which serves the subnet as its default gateway. This convention varies between organizations, though. Some network admins prefer to use the </w:t>
      </w:r>
      <w:r>
        <w:rPr>
          <w:rStyle w:val="Emphasis"/>
          <w:rFonts w:ascii="Cambria" w:hAnsi="Cambria"/>
          <w:color w:val="575757"/>
        </w:rPr>
        <w:t>last</w:t>
      </w:r>
      <w:r>
        <w:rPr>
          <w:rFonts w:ascii="Cambria" w:hAnsi="Cambria"/>
          <w:color w:val="575757"/>
        </w:rPr>
        <w:t> available host address in a range for the default gateway.</w:t>
      </w:r>
    </w:p>
    <w:p w14:paraId="78FF5875" w14:textId="77777777" w:rsidR="003F1B12" w:rsidRDefault="003F1B12" w:rsidP="003F1B12">
      <w:pPr>
        <w:rPr>
          <w:rFonts w:ascii="Tahoma" w:hAnsi="Tahoma" w:cs="Tahoma"/>
          <w:b/>
          <w:bCs/>
          <w:color w:val="C15827"/>
          <w:sz w:val="25"/>
          <w:szCs w:val="25"/>
        </w:rPr>
      </w:pPr>
      <w:bookmarkStart w:id="19" w:name="PageEnd_439"/>
      <w:bookmarkEnd w:id="19"/>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8-10</w:t>
      </w:r>
    </w:p>
    <w:p w14:paraId="76F17F6E" w14:textId="77777777" w:rsidR="003F1B12" w:rsidRDefault="003F1B12" w:rsidP="003F1B1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Static IP configurations for workstations on two subnets</w:t>
      </w:r>
    </w:p>
    <w:p w14:paraId="29B293C7" w14:textId="6C2E5C75" w:rsidR="003F1B12" w:rsidRDefault="003F1B12" w:rsidP="003F1B12">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75F15A4" wp14:editId="542D62A6">
            <wp:extent cx="5667375" cy="2028825"/>
            <wp:effectExtent l="0" t="0" r="9525" b="9525"/>
            <wp:docPr id="27" name="Picture 27" descr="A static I P being configured on a workstation running Ubuntu and Windows 10. The Wired Network configuration window is shown for Ubuntu and the I P v 4 section in this window is being filed up. The I P v 4 method selected is manual. The address details entered are the following. I P v 4 address: 192 dot 168 dot 89 dot 10. Netmask: 255 dot 255 dot 255 dot 224. Gateway: 192 dot 168 dot 89 dot 1. In Windows 10, the Edit I P settings dialog box is displayed. This is accessible in the Ethernet settings page under Settings in Windowss 10. Manual is selected in the drop down option and the I P v 4 toggle has been activated. The I P address entered is 192 dot 168 dot 89 dot 50. The subnet prefix length entered is 27. The Gateway I P address entered is 192 dot 168 dot 89 do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 static I P being configured on a workstation running Ubuntu and Windows 10. The Wired Network configuration window is shown for Ubuntu and the I P v 4 section in this window is being filed up. The I P v 4 method selected is manual. The address details entered are the following. I P v 4 address: 192 dot 168 dot 89 dot 10. Netmask: 255 dot 255 dot 255 dot 224. Gateway: 192 dot 168 dot 89 dot 1. In Windows 10, the Edit I P settings dialog box is displayed. This is accessible in the Ethernet settings page under Settings in Windowss 10. Manual is selected in the drop down option and the I P v 4 toggle has been activated. The I P address entered is 192 dot 168 dot 89 dot 50. The subnet prefix length entered is 27. The Gateway I P address entered is 192 dot 168 dot 89 dot 3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67375" cy="2028825"/>
                    </a:xfrm>
                    <a:prstGeom prst="rect">
                      <a:avLst/>
                    </a:prstGeom>
                    <a:noFill/>
                    <a:ln>
                      <a:noFill/>
                    </a:ln>
                  </pic:spPr>
                </pic:pic>
              </a:graphicData>
            </a:graphic>
          </wp:inline>
        </w:drawing>
      </w:r>
    </w:p>
    <w:p w14:paraId="42DBF3AA" w14:textId="109663A5" w:rsidR="003F1B12" w:rsidRDefault="003F1B12" w:rsidP="003F1B12">
      <w:pPr>
        <w:shd w:val="clear" w:color="auto" w:fill="FFFFFF"/>
        <w:jc w:val="center"/>
        <w:rPr>
          <w:rFonts w:ascii="Cambria" w:hAnsi="Cambria"/>
          <w:color w:val="575757"/>
        </w:rPr>
      </w:pPr>
      <w:r>
        <w:rPr>
          <w:rFonts w:ascii="Cambria" w:hAnsi="Cambria"/>
          <w:noProof/>
          <w:color w:val="575757"/>
        </w:rPr>
        <w:drawing>
          <wp:inline distT="0" distB="0" distL="0" distR="0" wp14:anchorId="25CE0102" wp14:editId="4DF023B3">
            <wp:extent cx="200025" cy="200025"/>
            <wp:effectExtent l="0" t="0" r="9525" b="9525"/>
            <wp:docPr id="26" name="Picture 2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nlarg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B1F8758" w14:textId="77777777" w:rsidR="003F1B12" w:rsidRDefault="003F1B12" w:rsidP="003F1B12">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Canonical Group Limited</w:t>
      </w:r>
    </w:p>
    <w:p w14:paraId="5397F27D"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bookmarkStart w:id="20" w:name="PageEnd_440"/>
      <w:bookmarkEnd w:id="20"/>
      <w:r>
        <w:rPr>
          <w:rFonts w:ascii="Cambria" w:hAnsi="Cambria"/>
          <w:color w:val="575757"/>
        </w:rPr>
        <w:t>For dynamic IP addressing, the administrator programs each subnet’s DHCP server with the network ID, subnet mask, range of IP addresses, and default gateway for the subnet. In many cases, however, it’s cost prohibitive to create a separate DHCP server for each subnet. Recall that DHCP relies on broadcast transmissions to function properly, and broadcast messages are bound by routers. However, there are times you want some types of broadcast traffic, such as DHCP messages, to travel beyond each broadcast domain. This allows hosts in various subnets to access centralized network services. Recall that DHCP relies on UDP at the transport layer. Other centralized network services also use UDP traffic, including TFTP, NTP, and DNS. Configuring </w:t>
      </w:r>
      <w:hyperlink r:id="rId106" w:history="1">
        <w:r>
          <w:rPr>
            <w:rStyle w:val="primaryterm"/>
            <w:rFonts w:ascii="Cambria" w:hAnsi="Cambria"/>
            <w:b/>
            <w:bCs/>
            <w:color w:val="00609A"/>
          </w:rPr>
          <w:t>UDP forwarding</w:t>
        </w:r>
      </w:hyperlink>
      <w:r>
        <w:rPr>
          <w:rFonts w:ascii="Cambria" w:hAnsi="Cambria"/>
          <w:color w:val="575757"/>
        </w:rPr>
        <w:t> on your network allows routers, firewalls, or layer 3 switches to forward this UDP traffic across broadcast domains, which enables centralization of key network services. How does this work?</w:t>
      </w:r>
    </w:p>
    <w:p w14:paraId="073E961B"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illustrated in </w:t>
      </w:r>
      <w:hyperlink r:id="rId107" w:history="1">
        <w:r>
          <w:rPr>
            <w:rStyle w:val="Hyperlink"/>
            <w:rFonts w:ascii="Cambria" w:hAnsi="Cambria"/>
            <w:color w:val="0081BC"/>
            <w:u w:val="none"/>
          </w:rPr>
          <w:t>Figure 8-11</w:t>
        </w:r>
      </w:hyperlink>
      <w:r>
        <w:rPr>
          <w:rFonts w:ascii="Cambria" w:hAnsi="Cambria"/>
          <w:color w:val="575757"/>
        </w:rPr>
        <w:t>, a LAN device sends a broadcast message on the local subnet intended for a local network server (such as DHCP). When the switch broadcasts this message to all its interfaces, a </w:t>
      </w:r>
      <w:hyperlink r:id="rId108" w:history="1">
        <w:r>
          <w:rPr>
            <w:rStyle w:val="primaryterm"/>
            <w:rFonts w:ascii="Cambria" w:hAnsi="Cambria"/>
            <w:b/>
            <w:bCs/>
            <w:color w:val="00609A"/>
          </w:rPr>
          <w:t>relay agent</w:t>
        </w:r>
      </w:hyperlink>
      <w:r>
        <w:rPr>
          <w:rFonts w:ascii="Cambria" w:hAnsi="Cambria"/>
          <w:color w:val="575757"/>
        </w:rPr>
        <w:t>—a router, firewall, or layer 3 switch configured to support UDP forwarding—detects the message according to a list of services that are enabled for forwarding (which might include DHCP, DNS, and NTP, for example). Forwarded network services are identified by port, such as port 67 for DHCP or port 123 for NTP. When one of these broadcast messages is detected on the local subnet, the relay agent forwards those messages to a designated </w:t>
      </w:r>
      <w:hyperlink r:id="rId109" w:history="1">
        <w:r>
          <w:rPr>
            <w:rStyle w:val="primaryterm"/>
            <w:rFonts w:ascii="Cambria" w:hAnsi="Cambria"/>
            <w:b/>
            <w:bCs/>
            <w:color w:val="00609A"/>
          </w:rPr>
          <w:t>IP helper address</w:t>
        </w:r>
      </w:hyperlink>
      <w:r>
        <w:rPr>
          <w:rFonts w:ascii="Cambria" w:hAnsi="Cambria"/>
          <w:color w:val="575757"/>
        </w:rPr>
        <w:t xml:space="preserve"> on another network. This IP helper address might point specifically to a single server, such as when only DHCP traffic is forwarded. Or it might be the broadcast address for the other subnet so several network servers can monitor traffic for messages, such as when you have DHCP, NTP, and DNS all forwarded to a centralized network services subnet. The intended </w:t>
      </w:r>
      <w:r>
        <w:rPr>
          <w:rFonts w:ascii="Cambria" w:hAnsi="Cambria"/>
          <w:color w:val="575757"/>
        </w:rPr>
        <w:lastRenderedPageBreak/>
        <w:t>network server detects the message, collects the needed information from the request, and responds to the request as configured. The relay agent then routes the response back to the client in the original subnet.</w:t>
      </w:r>
    </w:p>
    <w:p w14:paraId="0711447B" w14:textId="77777777" w:rsidR="003F1B12" w:rsidRDefault="003F1B12" w:rsidP="003F1B1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8-11</w:t>
      </w:r>
    </w:p>
    <w:p w14:paraId="3C7CDEC7" w14:textId="77777777" w:rsidR="003F1B12" w:rsidRDefault="003F1B12" w:rsidP="003F1B1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router detects the DHCP broadcast message and forwards the message to the DHCP server on a different subnet</w:t>
      </w:r>
    </w:p>
    <w:p w14:paraId="1D7B45B2" w14:textId="2B94F2DD" w:rsidR="003F1B12" w:rsidRDefault="003F1B12" w:rsidP="003F1B1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B0967B1" wp14:editId="514DAA8E">
            <wp:extent cx="4286250" cy="4629150"/>
            <wp:effectExtent l="0" t="0" r="0" b="0"/>
            <wp:docPr id="25" name="Picture 25" descr="The route taken by a D H C P client to the D H C P server is shown in a network diagram. A router is shown in the network diagram that is connected to two switches. Connected to the first switch is a D H C P server that is on the network services subnet. The second switch is connected to three desktop P Cs that exist on a separate subnet. When one of the desktops makes a D H C P request, the message goes to the switch and then to the router and to the switch on the network services subnet and then to the D H C P server. The router makes the decision to route the D H C P message to the network on a different sub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he route taken by a D H C P client to the D H C P server is shown in a network diagram. A router is shown in the network diagram that is connected to two switches. Connected to the first switch is a D H C P server that is on the network services subnet. The second switch is connected to three desktop P Cs that exist on a separate subnet. When one of the desktops makes a D H C P request, the message goes to the switch and then to the router and to the switch on the network services subnet and then to the D H C P server. The router makes the decision to route the D H C P message to the network on a different subne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86250" cy="4629150"/>
                    </a:xfrm>
                    <a:prstGeom prst="rect">
                      <a:avLst/>
                    </a:prstGeom>
                    <a:noFill/>
                    <a:ln>
                      <a:noFill/>
                    </a:ln>
                  </pic:spPr>
                </pic:pic>
              </a:graphicData>
            </a:graphic>
          </wp:inline>
        </w:drawing>
      </w:r>
    </w:p>
    <w:p w14:paraId="1D2D897E"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example, consider the scenario where a centrally managed DHCP server provides DHCP assignments to multiple subnets (and VLANs). The following steps describe this process:</w:t>
      </w:r>
    </w:p>
    <w:p w14:paraId="770079B7" w14:textId="77777777" w:rsidR="003F1B12" w:rsidRDefault="003F1B12" w:rsidP="003F1B12">
      <w:pPr>
        <w:pStyle w:val="step"/>
        <w:numPr>
          <w:ilvl w:val="0"/>
          <w:numId w:val="26"/>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1</w:t>
      </w:r>
    </w:p>
    <w:p w14:paraId="684A649A" w14:textId="77777777" w:rsidR="003F1B12" w:rsidRDefault="003F1B12" w:rsidP="003F1B12">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 DHCP relay agent programmed to support UDP forwarding on port 67 receives the DHCP request from a client in one of its local broadcast domains.</w:t>
      </w:r>
    </w:p>
    <w:p w14:paraId="0902635B" w14:textId="77777777" w:rsidR="003F1B12" w:rsidRDefault="003F1B12" w:rsidP="003F1B12">
      <w:pPr>
        <w:pStyle w:val="step"/>
        <w:numPr>
          <w:ilvl w:val="0"/>
          <w:numId w:val="26"/>
        </w:numPr>
        <w:shd w:val="clear" w:color="auto" w:fill="FFFFFF"/>
        <w:spacing w:before="0" w:beforeAutospacing="0" w:after="0" w:afterAutospacing="0"/>
        <w:rPr>
          <w:rFonts w:ascii="Cambria" w:hAnsi="Cambria"/>
          <w:b/>
          <w:bCs/>
          <w:color w:val="575757"/>
        </w:rPr>
      </w:pPr>
      <w:bookmarkStart w:id="21" w:name="PageEnd_441"/>
      <w:bookmarkEnd w:id="21"/>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2</w:t>
      </w:r>
    </w:p>
    <w:p w14:paraId="3BAA53C1" w14:textId="77777777" w:rsidR="003F1B12" w:rsidRDefault="003F1B12" w:rsidP="003F1B12">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The relay agent repackages the message with the IP helper information and routes this transmission to its new destination in a different broadcast domain.</w:t>
      </w:r>
    </w:p>
    <w:p w14:paraId="105BE7B6" w14:textId="77777777" w:rsidR="003F1B12" w:rsidRDefault="003F1B12" w:rsidP="003F1B12">
      <w:pPr>
        <w:pStyle w:val="step"/>
        <w:numPr>
          <w:ilvl w:val="0"/>
          <w:numId w:val="26"/>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3</w:t>
      </w:r>
    </w:p>
    <w:p w14:paraId="30D4E75E" w14:textId="77777777" w:rsidR="003F1B12" w:rsidRDefault="003F1B12" w:rsidP="003F1B12">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The DHCP server notes the relay agent’s source interface IP address and assigns the DHCP client an IP address on the same subnet.</w:t>
      </w:r>
    </w:p>
    <w:p w14:paraId="72BCC81A" w14:textId="510A1E10" w:rsidR="003F1B12" w:rsidRDefault="003F1B12" w:rsidP="003F1B1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2DBD374">
          <v:shape id="_x0000_i1117" type="#_x0000_t75" style="width:42pt;height:18pt" o:ole="">
            <v:imagedata r:id="rId32" o:title=""/>
          </v:shape>
          <w:control r:id="rId111" w:name="DefaultOcxName10" w:shapeid="_x0000_i1117"/>
        </w:object>
      </w:r>
    </w:p>
    <w:p w14:paraId="4F558E2C" w14:textId="77777777" w:rsidR="003F1B12" w:rsidRDefault="003F1B12" w:rsidP="003F1B12">
      <w:pPr>
        <w:shd w:val="clear" w:color="auto" w:fill="FFFFFF"/>
        <w:rPr>
          <w:rFonts w:ascii="Cambria" w:hAnsi="Cambria"/>
          <w:color w:val="575757"/>
        </w:rPr>
      </w:pPr>
      <w:hyperlink r:id="rId112" w:tooltip="Help" w:history="1">
        <w:r>
          <w:rPr>
            <w:rStyle w:val="novisual"/>
            <w:rFonts w:ascii="Helvetica" w:hAnsi="Helvetica" w:cs="Helvetica"/>
            <w:b/>
            <w:bCs/>
            <w:color w:val="7A7A7A"/>
            <w:sz w:val="23"/>
            <w:szCs w:val="23"/>
            <w:bdr w:val="none" w:sz="0" w:space="0" w:color="auto" w:frame="1"/>
          </w:rPr>
          <w:t>help</w:t>
        </w:r>
      </w:hyperlink>
    </w:p>
    <w:p w14:paraId="7C0A0ADD" w14:textId="77777777" w:rsidR="003F1B12" w:rsidRDefault="003F1B12" w:rsidP="003F1B12">
      <w:pPr>
        <w:ind w:hanging="28816"/>
        <w:rPr>
          <w:rFonts w:ascii="Cambria" w:hAnsi="Cambria"/>
          <w:color w:val="575757"/>
        </w:rPr>
      </w:pPr>
      <w:r>
        <w:rPr>
          <w:rFonts w:ascii="Cambria" w:hAnsi="Cambria"/>
          <w:color w:val="575757"/>
        </w:rPr>
        <w:t>Application Opened</w:t>
      </w:r>
    </w:p>
    <w:p w14:paraId="284FC236" w14:textId="77777777" w:rsidR="003F1B12" w:rsidRDefault="003F1B12" w:rsidP="003F1B12">
      <w:pPr>
        <w:shd w:val="clear" w:color="auto" w:fill="FFFFFF"/>
        <w:rPr>
          <w:rFonts w:ascii="Cambria" w:hAnsi="Cambria"/>
          <w:color w:val="575757"/>
        </w:rPr>
      </w:pPr>
      <w:hyperlink r:id="rId113" w:anchor="header" w:history="1">
        <w:r>
          <w:rPr>
            <w:rStyle w:val="Hyperlink"/>
            <w:rFonts w:ascii="Cambria" w:hAnsi="Cambria"/>
            <w:color w:val="0081BC"/>
            <w:u w:val="none"/>
          </w:rPr>
          <w:t>Main content</w:t>
        </w:r>
      </w:hyperlink>
    </w:p>
    <w:p w14:paraId="16DA6A43" w14:textId="77777777" w:rsidR="003F1B12" w:rsidRDefault="003F1B12" w:rsidP="003F1B1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8-3f</w:t>
      </w:r>
      <w:r>
        <w:rPr>
          <w:rStyle w:val="headingtext"/>
          <w:rFonts w:ascii="Open Sans" w:hAnsi="Open Sans" w:cs="Open Sans"/>
          <w:color w:val="DF7300"/>
          <w:sz w:val="54"/>
          <w:szCs w:val="54"/>
        </w:rPr>
        <w:t>Variable Length Subnet Mask (VLSM)</w:t>
      </w:r>
    </w:p>
    <w:p w14:paraId="542B3B3E"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Hosting your centralized network services, such as DHCP, within a single subnet that is accessed by all other subnets is one way to simplify network management and reduce management overhead. As you can imagine, however, this subnet of centralized network servers will have a lot fewer hosts than a subnet of a few dozen (or a few hundred) employees. Traditional subnetting results in multiple subnets that are all the same size, and this uniformity in subnet size can be inefficient in complex networks. </w:t>
      </w:r>
      <w:hyperlink r:id="rId114" w:history="1">
        <w:r>
          <w:rPr>
            <w:rStyle w:val="primaryterm"/>
            <w:rFonts w:ascii="Cambria" w:hAnsi="Cambria"/>
            <w:b/>
            <w:bCs/>
            <w:color w:val="00609A"/>
          </w:rPr>
          <w:t>VLSM (Variable Length Subnet Mask)</w:t>
        </w:r>
      </w:hyperlink>
      <w:r>
        <w:rPr>
          <w:rFonts w:ascii="Cambria" w:hAnsi="Cambria"/>
          <w:color w:val="575757"/>
        </w:rPr>
        <w:t> allows subnets to be further subdivided into smaller and smaller groupings until each subnet is about the same size as the necessary IP address space. This is often referred to as “subnetting a subnet.”</w:t>
      </w:r>
    </w:p>
    <w:p w14:paraId="198CAE7D"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understand how this works, consider a pizza being shared by members of a young family. Dad might need a very large slice of the pizza, while Mom prefers a medium slice, and the children each need smaller slices. Similarly, with VLSM, some subnets can have larger “slices” of the network, while other subnets (such as a two-point connection between two routers) can be limited to only a few host addresses. See </w:t>
      </w:r>
      <w:hyperlink r:id="rId115" w:history="1">
        <w:r>
          <w:rPr>
            <w:rStyle w:val="Hyperlink"/>
            <w:rFonts w:ascii="Cambria" w:hAnsi="Cambria"/>
            <w:color w:val="0081BC"/>
            <w:u w:val="none"/>
          </w:rPr>
          <w:t>Figure 8-12</w:t>
        </w:r>
      </w:hyperlink>
      <w:r>
        <w:rPr>
          <w:rFonts w:ascii="Cambria" w:hAnsi="Cambria"/>
          <w:color w:val="575757"/>
        </w:rPr>
        <w:t>.</w:t>
      </w:r>
    </w:p>
    <w:p w14:paraId="450EB9A4" w14:textId="77777777" w:rsidR="003F1B12" w:rsidRDefault="003F1B12" w:rsidP="003F1B1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8-12</w:t>
      </w:r>
    </w:p>
    <w:p w14:paraId="60F4A650" w14:textId="77777777" w:rsidR="003F1B12" w:rsidRDefault="003F1B12" w:rsidP="003F1B1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VLSM creates subnets of various sizes</w:t>
      </w:r>
    </w:p>
    <w:p w14:paraId="249D2DD2" w14:textId="5B6B04B7" w:rsidR="003F1B12" w:rsidRDefault="003F1B12" w:rsidP="003F1B12">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63CF837" wp14:editId="014BFE64">
            <wp:extent cx="2105025" cy="2105025"/>
            <wp:effectExtent l="0" t="0" r="9525" b="9525"/>
            <wp:docPr id="33" name="Picture 33" descr="Variable Length Subnet Mask or V L S M is used to create subnets of various sizes. An example for such subnets is given using a piechart. Sales subnet covers half of the piechart. Accounting covers a quarter of the piechart. H R, I T, and Executive take equal portion of the rest of the quarter of the pi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Variable Length Subnet Mask or V L S M is used to create subnets of various sizes. An example for such subnets is given using a piechart. Sales subnet covers half of the piechart. Accounting covers a quarter of the piechart. H R, I T, and Executive take equal portion of the rest of the quarter of the piechar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14:paraId="3CF39433"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create VLSM subnets, you create the largest subnet first. Then you create the next largest subnet, and then the next one, and so on, until you have divided up all the remaining space. In this way, you ensure that the largest subnets get the space they need, and the smallest subnets are also sized appropriately. Let’s work through an example.</w:t>
      </w:r>
    </w:p>
    <w:p w14:paraId="67894A3B"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Suppose you need to configure the subnets shown in </w:t>
      </w:r>
      <w:hyperlink r:id="rId117" w:history="1">
        <w:r>
          <w:rPr>
            <w:rStyle w:val="Hyperlink"/>
            <w:rFonts w:ascii="Cambria" w:hAnsi="Cambria"/>
            <w:color w:val="0081BC"/>
            <w:u w:val="none"/>
          </w:rPr>
          <w:t>Table 8-8</w:t>
        </w:r>
      </w:hyperlink>
      <w:r>
        <w:rPr>
          <w:rFonts w:ascii="Cambria" w:hAnsi="Cambria"/>
          <w:color w:val="575757"/>
        </w:rPr>
        <w:t> using the 192.168.10.0/24 IP address space. The Sales department needs the greatest number of hosts. At the other end of the spectrum, your WAN links only need two hosts each. The other subnets fall somewhere in the middle.</w:t>
      </w:r>
    </w:p>
    <w:p w14:paraId="18F1B43E" w14:textId="77777777" w:rsidR="003F1B12" w:rsidRDefault="003F1B12" w:rsidP="003F1B12">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8-8</w:t>
      </w:r>
    </w:p>
    <w:p w14:paraId="0B9C7D34" w14:textId="77777777" w:rsidR="003F1B12" w:rsidRDefault="003F1B12" w:rsidP="003F1B12">
      <w:pPr>
        <w:pStyle w:val="Heading3"/>
        <w:spacing w:before="0"/>
        <w:ind w:left="375"/>
        <w:rPr>
          <w:rFonts w:ascii="Tahoma" w:hAnsi="Tahoma" w:cs="Tahoma"/>
          <w:color w:val="3F3F3F"/>
          <w:sz w:val="26"/>
          <w:szCs w:val="26"/>
        </w:rPr>
      </w:pPr>
      <w:r>
        <w:rPr>
          <w:rFonts w:ascii="Tahoma" w:hAnsi="Tahoma" w:cs="Tahoma"/>
          <w:color w:val="3F3F3F"/>
          <w:sz w:val="26"/>
          <w:szCs w:val="26"/>
        </w:rPr>
        <w:t>Subnets of Various Sizes Needed on the Network</w:t>
      </w:r>
    </w:p>
    <w:tbl>
      <w:tblPr>
        <w:tblW w:w="12000"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1368"/>
        <w:gridCol w:w="2493"/>
        <w:gridCol w:w="2744"/>
        <w:gridCol w:w="5395"/>
      </w:tblGrid>
      <w:tr w:rsidR="003F1B12" w14:paraId="3A1B8E0B" w14:textId="77777777" w:rsidTr="003F1B12">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D7BDCBB" w14:textId="77777777" w:rsidR="003F1B12" w:rsidRDefault="003F1B12">
            <w:pPr>
              <w:pStyle w:val="NormalWeb"/>
              <w:spacing w:before="0" w:beforeAutospacing="0" w:after="0" w:afterAutospacing="0"/>
              <w:jc w:val="center"/>
              <w:rPr>
                <w:rFonts w:ascii="Tahoma" w:hAnsi="Tahoma" w:cs="Tahoma"/>
                <w:b/>
                <w:bCs/>
                <w:color w:val="696969"/>
                <w:sz w:val="18"/>
                <w:szCs w:val="18"/>
              </w:rPr>
            </w:pPr>
            <w:r>
              <w:rPr>
                <w:rFonts w:ascii="Tahoma" w:hAnsi="Tahoma" w:cs="Tahoma"/>
                <w:b/>
                <w:bCs/>
                <w:color w:val="696969"/>
                <w:sz w:val="18"/>
                <w:szCs w:val="18"/>
              </w:rPr>
              <w:t>Subnet</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63CFA52F" w14:textId="77777777" w:rsidR="003F1B12" w:rsidRDefault="003F1B12">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Included hosts</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000DF35" w14:textId="77777777" w:rsidR="003F1B12" w:rsidRDefault="003F1B12">
            <w:pPr>
              <w:pStyle w:val="NormalWeb"/>
              <w:spacing w:before="0" w:beforeAutospacing="0" w:after="0" w:afterAutospacing="0"/>
              <w:jc w:val="center"/>
              <w:rPr>
                <w:rFonts w:ascii="Tahoma" w:hAnsi="Tahoma" w:cs="Tahoma"/>
                <w:b/>
                <w:bCs/>
                <w:color w:val="696969"/>
                <w:sz w:val="18"/>
                <w:szCs w:val="18"/>
              </w:rPr>
            </w:pPr>
            <w:r>
              <w:rPr>
                <w:rFonts w:ascii="Tahoma" w:hAnsi="Tahoma" w:cs="Tahoma"/>
                <w:b/>
                <w:bCs/>
                <w:color w:val="696969"/>
                <w:sz w:val="18"/>
                <w:szCs w:val="18"/>
              </w:rPr>
              <w:t>Number of hosts</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2C7FB3A5" w14:textId="77777777" w:rsidR="003F1B12" w:rsidRDefault="003F1B12">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CIDR notation (as calculated next)</w:t>
            </w:r>
          </w:p>
        </w:tc>
      </w:tr>
      <w:tr w:rsidR="003F1B12" w14:paraId="56A271CE"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E251250"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1</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F3C6A7D"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Sales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BCE3F09"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120</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2551F66"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192.168.10.0 /25</w:t>
            </w:r>
          </w:p>
        </w:tc>
      </w:tr>
      <w:tr w:rsidR="003F1B12" w14:paraId="32B20422" w14:textId="77777777" w:rsidTr="003F1B1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0F4DF4D"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2</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D27634A"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Accounting</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B18F150"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 58</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76EE6552"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192.168.10.128 /26</w:t>
            </w:r>
          </w:p>
        </w:tc>
      </w:tr>
      <w:tr w:rsidR="003F1B12" w14:paraId="1E74941C"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255643D"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3</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0F37AD6"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HR</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7BC3531"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 25</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A515D48"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192.168.10.192 /27</w:t>
            </w:r>
          </w:p>
        </w:tc>
      </w:tr>
      <w:tr w:rsidR="003F1B12" w14:paraId="0AA7659D" w14:textId="77777777" w:rsidTr="003F1B1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962C0DF"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4</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C8E2EE2"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IT</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5A98850"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  6</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3DF5AB3"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192.168.10.224 /29</w:t>
            </w:r>
          </w:p>
        </w:tc>
      </w:tr>
      <w:tr w:rsidR="003F1B12" w14:paraId="70D1561B" w14:textId="77777777" w:rsidTr="003F1B12">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2F1F0AE"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5</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6AB2957"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Executives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F5DB830"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  5</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96FCB27"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192.168.10.232 /29</w:t>
            </w:r>
          </w:p>
        </w:tc>
      </w:tr>
      <w:tr w:rsidR="003F1B12" w14:paraId="6B7F88A5" w14:textId="77777777" w:rsidTr="003F1B12">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9E139D4"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6</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07442C5"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WAN link</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73267B7"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  2</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73C1C3C0"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192.168.10.240 /30</w:t>
            </w:r>
          </w:p>
        </w:tc>
      </w:tr>
      <w:tr w:rsidR="003F1B12" w14:paraId="1AA6EF88" w14:textId="77777777" w:rsidTr="003F1B12">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16AA115D"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7</w:t>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1568D429"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WAN link</w:t>
            </w:r>
          </w:p>
        </w:tc>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719FE549" w14:textId="77777777" w:rsidR="003F1B12" w:rsidRDefault="003F1B12">
            <w:pPr>
              <w:pStyle w:val="NormalWeb"/>
              <w:spacing w:before="0" w:beforeAutospacing="0" w:after="0" w:afterAutospacing="0"/>
              <w:jc w:val="center"/>
              <w:rPr>
                <w:rFonts w:ascii="Tahoma" w:hAnsi="Tahoma" w:cs="Tahoma"/>
                <w:color w:val="575757"/>
                <w:sz w:val="18"/>
                <w:szCs w:val="18"/>
              </w:rPr>
            </w:pPr>
            <w:r>
              <w:rPr>
                <w:rFonts w:ascii="Tahoma" w:hAnsi="Tahoma" w:cs="Tahoma"/>
                <w:color w:val="575757"/>
                <w:sz w:val="18"/>
                <w:szCs w:val="18"/>
              </w:rPr>
              <w:t>  2</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1E2C0ACC" w14:textId="77777777" w:rsidR="003F1B12" w:rsidRDefault="003F1B12">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192.168.10.244 /30</w:t>
            </w:r>
          </w:p>
        </w:tc>
      </w:tr>
    </w:tbl>
    <w:p w14:paraId="113FE975" w14:textId="25C3C515" w:rsidR="003F1B12" w:rsidRDefault="003F1B12" w:rsidP="003F1B12">
      <w:pPr>
        <w:shd w:val="clear" w:color="auto" w:fill="FFFFFF"/>
        <w:rPr>
          <w:rFonts w:ascii="Cambria" w:hAnsi="Cambria" w:cs="Times New Roman"/>
          <w:color w:val="575757"/>
          <w:sz w:val="24"/>
          <w:szCs w:val="24"/>
        </w:rPr>
      </w:pPr>
      <w:r>
        <w:rPr>
          <w:rFonts w:ascii="Cambria" w:hAnsi="Cambria"/>
          <w:noProof/>
          <w:color w:val="575757"/>
        </w:rPr>
        <w:drawing>
          <wp:inline distT="0" distB="0" distL="0" distR="0" wp14:anchorId="3C0B240E" wp14:editId="23F5BF97">
            <wp:extent cx="200025" cy="200025"/>
            <wp:effectExtent l="0" t="0" r="9525" b="9525"/>
            <wp:docPr id="32" name="Picture 32"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nlarge Tab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BEBF80E" w14:textId="77777777" w:rsidR="003F1B12" w:rsidRDefault="003F1B12" w:rsidP="003F1B12">
      <w:pPr>
        <w:pStyle w:val="step"/>
        <w:numPr>
          <w:ilvl w:val="0"/>
          <w:numId w:val="27"/>
        </w:numPr>
        <w:shd w:val="clear" w:color="auto" w:fill="FFFFFF"/>
        <w:spacing w:before="0" w:beforeAutospacing="0" w:after="0" w:afterAutospacing="0"/>
        <w:rPr>
          <w:rFonts w:ascii="Cambria" w:hAnsi="Cambria"/>
          <w:b/>
          <w:bCs/>
          <w:color w:val="575757"/>
        </w:rPr>
      </w:pPr>
      <w:bookmarkStart w:id="22" w:name="PageEnd_442"/>
      <w:bookmarkEnd w:id="22"/>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1</w:t>
      </w:r>
    </w:p>
    <w:p w14:paraId="06982707" w14:textId="77777777" w:rsidR="003F1B12" w:rsidRDefault="003F1B12" w:rsidP="003F1B12">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Determine the appropriate subnet mask and other network information for the largest subnet. By borrowing one bit from the host bits, you get the following available subnets:</w:t>
      </w:r>
    </w:p>
    <w:p w14:paraId="161DE746" w14:textId="77777777" w:rsidR="003F1B12" w:rsidRDefault="003F1B12" w:rsidP="003F1B12">
      <w:pPr>
        <w:pStyle w:val="NormalWeb"/>
        <w:numPr>
          <w:ilvl w:val="1"/>
          <w:numId w:val="27"/>
        </w:numPr>
        <w:shd w:val="clear" w:color="auto" w:fill="FFFFFF"/>
        <w:spacing w:before="0" w:beforeAutospacing="0" w:after="0" w:afterAutospacing="0"/>
        <w:rPr>
          <w:rFonts w:ascii="Cambria" w:hAnsi="Cambria"/>
          <w:color w:val="575757"/>
        </w:rPr>
      </w:pPr>
      <w:r>
        <w:rPr>
          <w:rFonts w:ascii="Cambria" w:hAnsi="Cambria"/>
          <w:color w:val="575757"/>
        </w:rPr>
        <w:lastRenderedPageBreak/>
        <w:t>Subnet 1: 192.168.10.0 /25 assigned to Sales</w:t>
      </w:r>
    </w:p>
    <w:p w14:paraId="143E36F5" w14:textId="77777777" w:rsidR="003F1B12" w:rsidRDefault="003F1B12" w:rsidP="003F1B12">
      <w:pPr>
        <w:pStyle w:val="NormalWeb"/>
        <w:numPr>
          <w:ilvl w:val="1"/>
          <w:numId w:val="27"/>
        </w:numPr>
        <w:shd w:val="clear" w:color="auto" w:fill="FFFFFF"/>
        <w:spacing w:before="0" w:beforeAutospacing="0" w:after="0" w:afterAutospacing="0"/>
        <w:rPr>
          <w:rFonts w:ascii="Cambria" w:hAnsi="Cambria"/>
          <w:color w:val="575757"/>
        </w:rPr>
      </w:pPr>
      <w:r>
        <w:rPr>
          <w:rFonts w:ascii="Cambria" w:hAnsi="Cambria"/>
          <w:color w:val="575757"/>
        </w:rPr>
        <w:t>Subnet 2: 192.168.10.128 /25 for smaller subnets</w:t>
      </w:r>
    </w:p>
    <w:p w14:paraId="31CF1645" w14:textId="77777777" w:rsidR="003F1B12" w:rsidRDefault="003F1B12" w:rsidP="003F1B12">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You assign the first of these subnets to the Sales department. Now you can use the second subnet for further calculations.</w:t>
      </w:r>
    </w:p>
    <w:p w14:paraId="7096108F" w14:textId="77777777" w:rsidR="003F1B12" w:rsidRDefault="003F1B12" w:rsidP="003F1B12">
      <w:pPr>
        <w:pStyle w:val="step"/>
        <w:numPr>
          <w:ilvl w:val="0"/>
          <w:numId w:val="27"/>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2</w:t>
      </w:r>
    </w:p>
    <w:p w14:paraId="48062054" w14:textId="77777777" w:rsidR="003F1B12" w:rsidRDefault="003F1B12" w:rsidP="003F1B12">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Determine the appropriate subnet mask and other network information for the next largest subnet. By borrowing one more bit from the host bits, you get the following available subnets:</w:t>
      </w:r>
    </w:p>
    <w:p w14:paraId="2E132363" w14:textId="77777777" w:rsidR="003F1B12" w:rsidRDefault="003F1B12" w:rsidP="003F1B12">
      <w:pPr>
        <w:pStyle w:val="NormalWeb"/>
        <w:numPr>
          <w:ilvl w:val="1"/>
          <w:numId w:val="27"/>
        </w:numPr>
        <w:shd w:val="clear" w:color="auto" w:fill="FFFFFF"/>
        <w:spacing w:before="0" w:beforeAutospacing="0" w:after="0" w:afterAutospacing="0"/>
        <w:rPr>
          <w:rFonts w:ascii="Cambria" w:hAnsi="Cambria"/>
          <w:color w:val="575757"/>
        </w:rPr>
      </w:pPr>
      <w:r>
        <w:rPr>
          <w:rFonts w:ascii="Cambria" w:hAnsi="Cambria"/>
          <w:color w:val="575757"/>
        </w:rPr>
        <w:t xml:space="preserve">Subnet 2: 192.168.10.128 /26 assigned to </w:t>
      </w:r>
      <w:proofErr w:type="gramStart"/>
      <w:r>
        <w:rPr>
          <w:rFonts w:ascii="Cambria" w:hAnsi="Cambria"/>
          <w:color w:val="575757"/>
        </w:rPr>
        <w:t>Accounting</w:t>
      </w:r>
      <w:proofErr w:type="gramEnd"/>
    </w:p>
    <w:p w14:paraId="2F4163E2" w14:textId="77777777" w:rsidR="003F1B12" w:rsidRDefault="003F1B12" w:rsidP="003F1B12">
      <w:pPr>
        <w:pStyle w:val="NormalWeb"/>
        <w:numPr>
          <w:ilvl w:val="1"/>
          <w:numId w:val="27"/>
        </w:numPr>
        <w:shd w:val="clear" w:color="auto" w:fill="FFFFFF"/>
        <w:spacing w:before="0" w:beforeAutospacing="0" w:after="0" w:afterAutospacing="0"/>
        <w:rPr>
          <w:rFonts w:ascii="Cambria" w:hAnsi="Cambria"/>
          <w:color w:val="575757"/>
        </w:rPr>
      </w:pPr>
      <w:r>
        <w:rPr>
          <w:rFonts w:ascii="Cambria" w:hAnsi="Cambria"/>
          <w:color w:val="575757"/>
        </w:rPr>
        <w:t>Subnet 3: 192.168.10.192 /26 for smaller subnets</w:t>
      </w:r>
    </w:p>
    <w:p w14:paraId="7AA1A38C" w14:textId="77777777" w:rsidR="003F1B12" w:rsidRDefault="003F1B12" w:rsidP="003F1B12">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You assign the first of these subnets to the </w:t>
      </w:r>
      <w:proofErr w:type="gramStart"/>
      <w:r>
        <w:rPr>
          <w:rFonts w:ascii="Cambria" w:hAnsi="Cambria"/>
          <w:color w:val="575757"/>
        </w:rPr>
        <w:t>Accounting</w:t>
      </w:r>
      <w:proofErr w:type="gramEnd"/>
      <w:r>
        <w:rPr>
          <w:rFonts w:ascii="Cambria" w:hAnsi="Cambria"/>
          <w:color w:val="575757"/>
        </w:rPr>
        <w:t xml:space="preserve"> department. Now you can use the remaining subnet for further calculations.</w:t>
      </w:r>
    </w:p>
    <w:p w14:paraId="260C38E2" w14:textId="77777777" w:rsidR="003F1B12" w:rsidRDefault="003F1B12" w:rsidP="003F1B12">
      <w:pPr>
        <w:pStyle w:val="step"/>
        <w:numPr>
          <w:ilvl w:val="0"/>
          <w:numId w:val="27"/>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3</w:t>
      </w:r>
    </w:p>
    <w:p w14:paraId="3DEEF5DE" w14:textId="77777777" w:rsidR="003F1B12" w:rsidRDefault="003F1B12" w:rsidP="003F1B12">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Determine the appropriate subnet mask and other network information for the next largest subnet. By borrowing one more bit from the host bits, you get the following available subnets:</w:t>
      </w:r>
    </w:p>
    <w:p w14:paraId="135B0F3B" w14:textId="77777777" w:rsidR="003F1B12" w:rsidRDefault="003F1B12" w:rsidP="003F1B12">
      <w:pPr>
        <w:pStyle w:val="NormalWeb"/>
        <w:numPr>
          <w:ilvl w:val="1"/>
          <w:numId w:val="27"/>
        </w:numPr>
        <w:shd w:val="clear" w:color="auto" w:fill="FFFFFF"/>
        <w:spacing w:before="0" w:beforeAutospacing="0" w:after="0" w:afterAutospacing="0"/>
        <w:rPr>
          <w:rFonts w:ascii="Cambria" w:hAnsi="Cambria"/>
          <w:color w:val="575757"/>
        </w:rPr>
      </w:pPr>
      <w:r>
        <w:rPr>
          <w:rFonts w:ascii="Cambria" w:hAnsi="Cambria"/>
          <w:color w:val="575757"/>
        </w:rPr>
        <w:t>Subnet 3: 192.168.10.192 /27 assigned to HR</w:t>
      </w:r>
    </w:p>
    <w:p w14:paraId="27640C26" w14:textId="77777777" w:rsidR="003F1B12" w:rsidRDefault="003F1B12" w:rsidP="003F1B12">
      <w:pPr>
        <w:pStyle w:val="NormalWeb"/>
        <w:numPr>
          <w:ilvl w:val="1"/>
          <w:numId w:val="27"/>
        </w:numPr>
        <w:shd w:val="clear" w:color="auto" w:fill="FFFFFF"/>
        <w:spacing w:before="0" w:beforeAutospacing="0" w:after="0" w:afterAutospacing="0"/>
        <w:rPr>
          <w:rFonts w:ascii="Cambria" w:hAnsi="Cambria"/>
          <w:color w:val="575757"/>
        </w:rPr>
      </w:pPr>
      <w:r>
        <w:rPr>
          <w:rFonts w:ascii="Cambria" w:hAnsi="Cambria"/>
          <w:color w:val="575757"/>
        </w:rPr>
        <w:t>Subnet 4: 192.168.10.224 /27 for smaller subnets</w:t>
      </w:r>
    </w:p>
    <w:p w14:paraId="4432CCBF" w14:textId="77777777" w:rsidR="003F1B12" w:rsidRDefault="003F1B12" w:rsidP="003F1B12">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You assign the first of these subnets to the Human Resources department. Now you can use the other subnet for further calculations.</w:t>
      </w:r>
    </w:p>
    <w:p w14:paraId="6BE5850A" w14:textId="77777777" w:rsidR="003F1B12" w:rsidRDefault="003F1B12" w:rsidP="003F1B12">
      <w:pPr>
        <w:pStyle w:val="step"/>
        <w:numPr>
          <w:ilvl w:val="0"/>
          <w:numId w:val="27"/>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4</w:t>
      </w:r>
    </w:p>
    <w:p w14:paraId="5F2DBFAD" w14:textId="77777777" w:rsidR="003F1B12" w:rsidRDefault="003F1B12" w:rsidP="003F1B12">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The next two departments are about the same size, and they’ll each fit within a /29 subnet. By borrowing two more bits from the host bits this time, you get the following available subnets:</w:t>
      </w:r>
    </w:p>
    <w:p w14:paraId="791F312D" w14:textId="77777777" w:rsidR="003F1B12" w:rsidRDefault="003F1B12" w:rsidP="003F1B12">
      <w:pPr>
        <w:pStyle w:val="NormalWeb"/>
        <w:numPr>
          <w:ilvl w:val="1"/>
          <w:numId w:val="27"/>
        </w:numPr>
        <w:shd w:val="clear" w:color="auto" w:fill="FFFFFF"/>
        <w:spacing w:before="0" w:beforeAutospacing="0" w:after="0" w:afterAutospacing="0"/>
        <w:rPr>
          <w:rFonts w:ascii="Cambria" w:hAnsi="Cambria"/>
          <w:color w:val="575757"/>
        </w:rPr>
      </w:pPr>
      <w:r>
        <w:rPr>
          <w:rFonts w:ascii="Cambria" w:hAnsi="Cambria"/>
          <w:color w:val="575757"/>
        </w:rPr>
        <w:t>Subnet 4: 192.168.10.224 /29 assigned to IT</w:t>
      </w:r>
    </w:p>
    <w:p w14:paraId="3CAE89AD" w14:textId="77777777" w:rsidR="003F1B12" w:rsidRDefault="003F1B12" w:rsidP="003F1B12">
      <w:pPr>
        <w:pStyle w:val="NormalWeb"/>
        <w:numPr>
          <w:ilvl w:val="1"/>
          <w:numId w:val="27"/>
        </w:numPr>
        <w:shd w:val="clear" w:color="auto" w:fill="FFFFFF"/>
        <w:spacing w:before="0" w:beforeAutospacing="0" w:after="0" w:afterAutospacing="0"/>
        <w:rPr>
          <w:rFonts w:ascii="Cambria" w:hAnsi="Cambria"/>
          <w:color w:val="575757"/>
        </w:rPr>
      </w:pPr>
      <w:r>
        <w:rPr>
          <w:rFonts w:ascii="Cambria" w:hAnsi="Cambria"/>
          <w:color w:val="575757"/>
        </w:rPr>
        <w:t>Subnet 5: 192.168.10.232 /29 assigned to Executives</w:t>
      </w:r>
    </w:p>
    <w:p w14:paraId="0EE49548" w14:textId="77777777" w:rsidR="003F1B12" w:rsidRDefault="003F1B12" w:rsidP="003F1B12">
      <w:pPr>
        <w:pStyle w:val="NormalWeb"/>
        <w:numPr>
          <w:ilvl w:val="1"/>
          <w:numId w:val="27"/>
        </w:numPr>
        <w:shd w:val="clear" w:color="auto" w:fill="FFFFFF"/>
        <w:spacing w:before="0" w:beforeAutospacing="0" w:after="0" w:afterAutospacing="0"/>
        <w:rPr>
          <w:rFonts w:ascii="Cambria" w:hAnsi="Cambria"/>
          <w:color w:val="575757"/>
        </w:rPr>
      </w:pPr>
      <w:r>
        <w:rPr>
          <w:rFonts w:ascii="Cambria" w:hAnsi="Cambria"/>
          <w:color w:val="575757"/>
        </w:rPr>
        <w:t>Subnet 6: 192.168.10.240 /29 for smaller subnets</w:t>
      </w:r>
    </w:p>
    <w:p w14:paraId="723FA00E" w14:textId="77777777" w:rsidR="003F1B12" w:rsidRDefault="003F1B12" w:rsidP="003F1B12">
      <w:pPr>
        <w:pStyle w:val="NormalWeb"/>
        <w:numPr>
          <w:ilvl w:val="1"/>
          <w:numId w:val="27"/>
        </w:numPr>
        <w:shd w:val="clear" w:color="auto" w:fill="FFFFFF"/>
        <w:spacing w:before="0" w:beforeAutospacing="0" w:after="0" w:afterAutospacing="0"/>
        <w:rPr>
          <w:rFonts w:ascii="Cambria" w:hAnsi="Cambria"/>
          <w:color w:val="575757"/>
        </w:rPr>
      </w:pPr>
      <w:r>
        <w:rPr>
          <w:rFonts w:ascii="Cambria" w:hAnsi="Cambria"/>
          <w:color w:val="575757"/>
        </w:rPr>
        <w:t>Subnet 7: 192.168.10.248 /29 for future use</w:t>
      </w:r>
    </w:p>
    <w:p w14:paraId="0DEC1C12" w14:textId="77777777" w:rsidR="003F1B12" w:rsidRDefault="003F1B12" w:rsidP="003F1B12">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You assign the first two of these subnets to the IT department and the Executive suite. Now you can use one of the other subnets for further calculations.</w:t>
      </w:r>
    </w:p>
    <w:p w14:paraId="35FD9011" w14:textId="77777777" w:rsidR="003F1B12" w:rsidRDefault="003F1B12" w:rsidP="003F1B12">
      <w:pPr>
        <w:pStyle w:val="step"/>
        <w:numPr>
          <w:ilvl w:val="0"/>
          <w:numId w:val="27"/>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5</w:t>
      </w:r>
    </w:p>
    <w:p w14:paraId="5B8CB87C" w14:textId="77777777" w:rsidR="003F1B12" w:rsidRDefault="003F1B12" w:rsidP="003F1B12">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The last two required subnets only need two host addresses each, and they’ll each fit within a /30 subnet. By borrowing one more bit from the host bits to further subdivide Subnet 6, and renumbering the remaining space to be Subnet 8 (which will be reserved for future use on your network), you get the following available subnets:</w:t>
      </w:r>
    </w:p>
    <w:p w14:paraId="408E64DC" w14:textId="77777777" w:rsidR="003F1B12" w:rsidRDefault="003F1B12" w:rsidP="003F1B12">
      <w:pPr>
        <w:pStyle w:val="NormalWeb"/>
        <w:numPr>
          <w:ilvl w:val="1"/>
          <w:numId w:val="27"/>
        </w:numPr>
        <w:shd w:val="clear" w:color="auto" w:fill="FFFFFF"/>
        <w:spacing w:before="0" w:beforeAutospacing="0" w:after="0" w:afterAutospacing="0"/>
        <w:rPr>
          <w:rFonts w:ascii="Cambria" w:hAnsi="Cambria"/>
          <w:color w:val="575757"/>
        </w:rPr>
      </w:pPr>
      <w:r>
        <w:rPr>
          <w:rFonts w:ascii="Cambria" w:hAnsi="Cambria"/>
          <w:color w:val="575757"/>
        </w:rPr>
        <w:t>Subnet 6: 192.168.10.240 /30 assigned to WAN link</w:t>
      </w:r>
    </w:p>
    <w:p w14:paraId="31C01068" w14:textId="77777777" w:rsidR="003F1B12" w:rsidRDefault="003F1B12" w:rsidP="003F1B12">
      <w:pPr>
        <w:pStyle w:val="NormalWeb"/>
        <w:numPr>
          <w:ilvl w:val="1"/>
          <w:numId w:val="27"/>
        </w:numPr>
        <w:shd w:val="clear" w:color="auto" w:fill="FFFFFF"/>
        <w:spacing w:before="0" w:beforeAutospacing="0" w:after="0" w:afterAutospacing="0"/>
        <w:rPr>
          <w:rFonts w:ascii="Cambria" w:hAnsi="Cambria"/>
          <w:color w:val="575757"/>
        </w:rPr>
      </w:pPr>
      <w:r>
        <w:rPr>
          <w:rFonts w:ascii="Cambria" w:hAnsi="Cambria"/>
          <w:color w:val="575757"/>
        </w:rPr>
        <w:t>Subnet 7: 192.168.10.244 /30 assigned to WAN link</w:t>
      </w:r>
    </w:p>
    <w:p w14:paraId="3042405F" w14:textId="77777777" w:rsidR="003F1B12" w:rsidRDefault="003F1B12" w:rsidP="003F1B12">
      <w:pPr>
        <w:pStyle w:val="NormalWeb"/>
        <w:numPr>
          <w:ilvl w:val="1"/>
          <w:numId w:val="27"/>
        </w:numPr>
        <w:shd w:val="clear" w:color="auto" w:fill="FFFFFF"/>
        <w:spacing w:before="0" w:beforeAutospacing="0" w:after="0" w:afterAutospacing="0"/>
        <w:rPr>
          <w:rFonts w:ascii="Cambria" w:hAnsi="Cambria"/>
          <w:color w:val="575757"/>
        </w:rPr>
      </w:pPr>
      <w:r>
        <w:rPr>
          <w:rFonts w:ascii="Cambria" w:hAnsi="Cambria"/>
          <w:color w:val="575757"/>
        </w:rPr>
        <w:t>Subnet 8: 192.168.10.248 /29 for future use</w:t>
      </w:r>
    </w:p>
    <w:p w14:paraId="78AC4723" w14:textId="77777777" w:rsidR="003F1B12" w:rsidRDefault="003F1B12" w:rsidP="003F1B12">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You assign each of these subnets to a WAN link, with the final subnet left over for future use.</w:t>
      </w:r>
    </w:p>
    <w:p w14:paraId="043206A0"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hyperlink r:id="rId118" w:history="1">
        <w:r>
          <w:rPr>
            <w:rStyle w:val="Hyperlink"/>
            <w:rFonts w:ascii="Cambria" w:hAnsi="Cambria"/>
            <w:color w:val="0081BC"/>
            <w:u w:val="none"/>
          </w:rPr>
          <w:t>Figure 8-13</w:t>
        </w:r>
      </w:hyperlink>
      <w:r>
        <w:rPr>
          <w:rFonts w:ascii="Cambria" w:hAnsi="Cambria"/>
          <w:color w:val="575757"/>
        </w:rPr>
        <w:t> shows the mathematically determined distribution, with each department allocated the IP address space it needs.</w:t>
      </w:r>
    </w:p>
    <w:p w14:paraId="0E34D3D0" w14:textId="77777777" w:rsidR="003F1B12" w:rsidRDefault="003F1B12" w:rsidP="003F1B1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8-13</w:t>
      </w:r>
    </w:p>
    <w:p w14:paraId="1BAE8212" w14:textId="77777777" w:rsidR="003F1B12" w:rsidRDefault="003F1B12" w:rsidP="003F1B1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Actual subnet allocations</w:t>
      </w:r>
    </w:p>
    <w:p w14:paraId="10C0A62A" w14:textId="28F959E2" w:rsidR="003F1B12" w:rsidRDefault="003F1B12" w:rsidP="003F1B1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2731145" wp14:editId="144B549A">
            <wp:extent cx="2562225" cy="2409825"/>
            <wp:effectExtent l="0" t="0" r="9525" b="9525"/>
            <wp:docPr id="31" name="Picture 31" descr="Subnet allocations made to different departments depicted in a piechart. Sales has the subnet slash 25 and occupies half of the piechart. Accounting has the subnet slash 26 and occupies a quarter of the piechart. H R has the subnet slash 27 and occupies less than a half of the quarter left in the piechart. I T has the subnet slash 29. Executive has the subnet slash 29. WAN has the subnet slash 30. Another WAN has the subnet slash 30. Unused has the subnet slash 29. I T, Executive, WAN, WAN, and Unused occupy the remaining portion of the pi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ubnet allocations made to different departments depicted in a piechart. Sales has the subnet slash 25 and occupies half of the piechart. Accounting has the subnet slash 26 and occupies a quarter of the piechart. H R has the subnet slash 27 and occupies less than a half of the quarter left in the piechart. I T has the subnet slash 29. Executive has the subnet slash 29. WAN has the subnet slash 30. Another WAN has the subnet slash 30. Unused has the subnet slash 29. I T, Executive, WAN, WAN, and Unused occupy the remaining portion of the piechar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62225" cy="2409825"/>
                    </a:xfrm>
                    <a:prstGeom prst="rect">
                      <a:avLst/>
                    </a:prstGeom>
                    <a:noFill/>
                    <a:ln>
                      <a:noFill/>
                    </a:ln>
                  </pic:spPr>
                </pic:pic>
              </a:graphicData>
            </a:graphic>
          </wp:inline>
        </w:drawing>
      </w:r>
    </w:p>
    <w:p w14:paraId="49B34085"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This is an efficient way to define IP address spaces on a network. However</w:t>
      </w:r>
      <w:proofErr w:type="gramStart"/>
      <w:r>
        <w:rPr>
          <w:rFonts w:ascii="Cambria" w:hAnsi="Cambria"/>
          <w:color w:val="575757"/>
        </w:rPr>
        <w:t>, in reality, it’s</w:t>
      </w:r>
      <w:proofErr w:type="gramEnd"/>
      <w:r>
        <w:rPr>
          <w:rFonts w:ascii="Cambria" w:hAnsi="Cambria"/>
          <w:color w:val="575757"/>
        </w:rPr>
        <w:t xml:space="preserve"> not a good idea to configure subnets so tightly. In this case, for example, there’s very little room for future growth. Most companies should allow for significant growth, especially as technology continues to expand the need for IP addresses on a network.</w:t>
      </w:r>
    </w:p>
    <w:p w14:paraId="7CBF0F0C"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One way to prepare for this growth is to begin with a larger IP address space. For example, you might start with a /23 or even a /22 network. Then subdivide from there, giving each subnet significantly more host addresses than it currently needs. This works for private IP addresses, but not so much for public IP addresses. Another way to </w:t>
      </w:r>
      <w:bookmarkStart w:id="23" w:name="PageEnd_443"/>
      <w:bookmarkEnd w:id="23"/>
      <w:r>
        <w:rPr>
          <w:rFonts w:ascii="Cambria" w:hAnsi="Cambria"/>
          <w:color w:val="575757"/>
        </w:rPr>
        <w:t>account for future growth is to convert the network to IPv6 addressing instead of IPv4. Let’s look at how IPv6 subnetting works.</w:t>
      </w:r>
    </w:p>
    <w:p w14:paraId="48B12C4E" w14:textId="2D8A9F71" w:rsidR="003F1B12" w:rsidRDefault="003F1B12" w:rsidP="003F1B1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36A31EC">
          <v:shape id="_x0000_i1126" type="#_x0000_t75" style="width:42pt;height:18pt" o:ole="">
            <v:imagedata r:id="rId32" o:title=""/>
          </v:shape>
          <w:control r:id="rId120" w:name="DefaultOcxName11" w:shapeid="_x0000_i1126"/>
        </w:object>
      </w:r>
    </w:p>
    <w:p w14:paraId="4FFD8A5F" w14:textId="77777777" w:rsidR="003F1B12" w:rsidRDefault="003F1B12" w:rsidP="003F1B12">
      <w:pPr>
        <w:shd w:val="clear" w:color="auto" w:fill="FFFFFF"/>
        <w:rPr>
          <w:rFonts w:ascii="Cambria" w:hAnsi="Cambria"/>
          <w:color w:val="575757"/>
        </w:rPr>
      </w:pPr>
      <w:hyperlink r:id="rId121" w:tooltip="Help" w:history="1">
        <w:r>
          <w:rPr>
            <w:rStyle w:val="novisual"/>
            <w:rFonts w:ascii="Helvetica" w:hAnsi="Helvetica" w:cs="Helvetica"/>
            <w:b/>
            <w:bCs/>
            <w:color w:val="7A7A7A"/>
            <w:sz w:val="23"/>
            <w:szCs w:val="23"/>
            <w:bdr w:val="none" w:sz="0" w:space="0" w:color="auto" w:frame="1"/>
          </w:rPr>
          <w:t>help</w:t>
        </w:r>
      </w:hyperlink>
    </w:p>
    <w:p w14:paraId="05143643" w14:textId="77777777" w:rsidR="003F1B12" w:rsidRDefault="003F1B12" w:rsidP="003F1B12">
      <w:pPr>
        <w:ind w:hanging="28816"/>
        <w:rPr>
          <w:rFonts w:ascii="Cambria" w:hAnsi="Cambria"/>
          <w:color w:val="575757"/>
        </w:rPr>
      </w:pPr>
      <w:r>
        <w:rPr>
          <w:rFonts w:ascii="Cambria" w:hAnsi="Cambria"/>
          <w:color w:val="575757"/>
        </w:rPr>
        <w:t>Application Opened</w:t>
      </w:r>
    </w:p>
    <w:p w14:paraId="73726315" w14:textId="77777777" w:rsidR="003F1B12" w:rsidRDefault="003F1B12" w:rsidP="003F1B12">
      <w:pPr>
        <w:shd w:val="clear" w:color="auto" w:fill="FFFFFF"/>
        <w:rPr>
          <w:rFonts w:ascii="Cambria" w:hAnsi="Cambria"/>
          <w:color w:val="575757"/>
        </w:rPr>
      </w:pPr>
      <w:hyperlink r:id="rId122" w:anchor="header" w:history="1">
        <w:r>
          <w:rPr>
            <w:rStyle w:val="Hyperlink"/>
            <w:rFonts w:ascii="Cambria" w:hAnsi="Cambria"/>
            <w:color w:val="0081BC"/>
            <w:u w:val="none"/>
          </w:rPr>
          <w:t>Main content</w:t>
        </w:r>
      </w:hyperlink>
    </w:p>
    <w:p w14:paraId="0650060F" w14:textId="77777777" w:rsidR="003F1B12" w:rsidRDefault="003F1B12" w:rsidP="003F1B1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8-3g</w:t>
      </w:r>
      <w:r>
        <w:rPr>
          <w:rStyle w:val="headingtext"/>
          <w:rFonts w:ascii="Open Sans" w:hAnsi="Open Sans" w:cs="Open Sans"/>
          <w:color w:val="DF7300"/>
          <w:sz w:val="54"/>
          <w:szCs w:val="54"/>
        </w:rPr>
        <w:t>Subnets in IPv6</w:t>
      </w:r>
    </w:p>
    <w:p w14:paraId="47051071"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Recall that IPv6 addresses are composed of 128 bits, compared with IPv4’s 32-bit addresses. That means many more addresses are available in IPv6, compared with IPv4’s available addresses. Given so many addresses, an ISP can offer each of its customers an entire IPv6 subnet, or thousands of addresses, rather than a handful of IPv4 addresses that must be shared among all the company’s nodes. In this case, subnetting helps network administrators manage the enormous volume of IPv6 addresses.</w:t>
      </w:r>
    </w:p>
    <w:p w14:paraId="28549239"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Subnetting in IPv6 is simpler than subnetting in IPv4, and it differs from IPv4 in substantial ways:</w:t>
      </w:r>
    </w:p>
    <w:p w14:paraId="4F7A6002" w14:textId="77777777" w:rsidR="003F1B12" w:rsidRDefault="003F1B12" w:rsidP="003F1B12">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IPv6 addressing uses no classes. There are no IPv6 equivalents to IPv4’s class A, class B, or class C networks. Every IPv6 address is classless.</w:t>
      </w:r>
    </w:p>
    <w:p w14:paraId="24C21B9F" w14:textId="77777777" w:rsidR="003F1B12" w:rsidRDefault="003F1B12" w:rsidP="003F1B12">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IPv6 does not use subnet masks.</w:t>
      </w:r>
    </w:p>
    <w:p w14:paraId="45AA7602" w14:textId="77777777" w:rsidR="003F1B12" w:rsidRDefault="003F1B12" w:rsidP="003F1B12">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A single IPv6 subnet can supply 18,446,744,073,709,551,616 IPv6 addresses.</w:t>
      </w:r>
    </w:p>
    <w:p w14:paraId="377DFD00"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Let’s see how these numbers pan out. Recall that a unicast address is an address assigned to a single interface on the network. Also recall that every unicast address can be represented in binary form, but it’s more commonly written as eight blocks of four hexadecimal characters separated by colons. For example, </w:t>
      </w:r>
      <w:proofErr w:type="gramStart"/>
      <w:r>
        <w:rPr>
          <w:rFonts w:ascii="Cambria" w:hAnsi="Cambria"/>
          <w:color w:val="575757"/>
        </w:rPr>
        <w:t>2608:FE</w:t>
      </w:r>
      <w:proofErr w:type="gramEnd"/>
      <w:r>
        <w:rPr>
          <w:rFonts w:ascii="Cambria" w:hAnsi="Cambria"/>
          <w:color w:val="575757"/>
        </w:rPr>
        <w:t>10:1:AA:002:50FF:FE2B:E708 is a valid IPv6 address. As shown in </w:t>
      </w:r>
      <w:hyperlink r:id="rId123" w:history="1">
        <w:r>
          <w:rPr>
            <w:rStyle w:val="Hyperlink"/>
            <w:rFonts w:ascii="Cambria" w:hAnsi="Cambria"/>
            <w:color w:val="0081BC"/>
            <w:u w:val="none"/>
          </w:rPr>
          <w:t>Figure 8-14</w:t>
        </w:r>
      </w:hyperlink>
      <w:r>
        <w:rPr>
          <w:rFonts w:ascii="Cambria" w:hAnsi="Cambria"/>
          <w:color w:val="575757"/>
        </w:rPr>
        <w:t>, let’s divide that address into parts:</w:t>
      </w:r>
    </w:p>
    <w:p w14:paraId="775FAD68" w14:textId="77777777" w:rsidR="003F1B12" w:rsidRDefault="003F1B12" w:rsidP="003F1B1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8-14</w:t>
      </w:r>
    </w:p>
    <w:p w14:paraId="2C8C68C4" w14:textId="77777777" w:rsidR="003F1B12" w:rsidRDefault="003F1B12" w:rsidP="003F1B1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Network prefix and interface ID in an IPv6 address</w:t>
      </w:r>
    </w:p>
    <w:p w14:paraId="219BF5F4" w14:textId="70358A64" w:rsidR="003F1B12" w:rsidRDefault="003F1B12" w:rsidP="003F1B1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C130078" wp14:editId="1C39CB36">
            <wp:extent cx="5667375" cy="581025"/>
            <wp:effectExtent l="0" t="0" r="9525" b="9525"/>
            <wp:docPr id="38" name="Picture 38" descr="An I P v 6 address is made up of a network prefix and an interface I D each occupying 64 bits. 2608 colon F E 10 colon 1 colon A A is a network prefix. 0 0 2 colon 50 F F colon F E 2 B colon E 708 is an interface I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n I P v 6 address is made up of a network prefix and an interface I D each occupying 64 bits. 2608 colon F E 10 colon 1 colon A A is a network prefix. 0 0 2 colon 50 F F colon F E 2 B colon E 708 is an interface I 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67375" cy="581025"/>
                    </a:xfrm>
                    <a:prstGeom prst="rect">
                      <a:avLst/>
                    </a:prstGeom>
                    <a:noFill/>
                    <a:ln>
                      <a:noFill/>
                    </a:ln>
                  </pic:spPr>
                </pic:pic>
              </a:graphicData>
            </a:graphic>
          </wp:inline>
        </w:drawing>
      </w:r>
    </w:p>
    <w:p w14:paraId="773767CE" w14:textId="4A81F2E3" w:rsidR="003F1B12" w:rsidRDefault="003F1B12" w:rsidP="003F1B12">
      <w:pPr>
        <w:shd w:val="clear" w:color="auto" w:fill="FFFFFF"/>
        <w:jc w:val="center"/>
        <w:rPr>
          <w:rFonts w:ascii="Cambria" w:hAnsi="Cambria"/>
          <w:color w:val="575757"/>
        </w:rPr>
      </w:pPr>
      <w:r>
        <w:rPr>
          <w:rFonts w:ascii="Cambria" w:hAnsi="Cambria"/>
          <w:noProof/>
          <w:color w:val="575757"/>
        </w:rPr>
        <w:drawing>
          <wp:inline distT="0" distB="0" distL="0" distR="0" wp14:anchorId="1005DEA7" wp14:editId="4A3ABD6E">
            <wp:extent cx="200025" cy="200025"/>
            <wp:effectExtent l="0" t="0" r="9525" b="9525"/>
            <wp:docPr id="37" name="Picture 3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nlarg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39645B2" w14:textId="77777777" w:rsidR="003F1B12" w:rsidRDefault="003F1B12" w:rsidP="003F1B12">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The last four blocks, which equate to the last 64 bits, identify the interface. (On many IPv6 networks, those 64 bits are based on the interface’s EUI-64 version of each device’s MAC address.)</w:t>
      </w:r>
    </w:p>
    <w:p w14:paraId="56FC7AE1" w14:textId="77777777" w:rsidR="003F1B12" w:rsidRDefault="003F1B12" w:rsidP="003F1B12">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The first four blocks or 64 bits normally identify the network and serve as the network prefix, also called the </w:t>
      </w:r>
      <w:hyperlink r:id="rId125" w:history="1">
        <w:r>
          <w:rPr>
            <w:rStyle w:val="primaryterm"/>
            <w:rFonts w:ascii="Cambria" w:hAnsi="Cambria"/>
            <w:b/>
            <w:bCs/>
            <w:color w:val="00609A"/>
          </w:rPr>
          <w:t>site prefix</w:t>
        </w:r>
      </w:hyperlink>
      <w:r>
        <w:rPr>
          <w:rFonts w:ascii="Cambria" w:hAnsi="Cambria"/>
          <w:color w:val="575757"/>
        </w:rPr>
        <w:t> or </w:t>
      </w:r>
      <w:hyperlink r:id="rId126" w:history="1">
        <w:r>
          <w:rPr>
            <w:rStyle w:val="primaryterm"/>
            <w:rFonts w:ascii="Cambria" w:hAnsi="Cambria"/>
            <w:b/>
            <w:bCs/>
            <w:color w:val="00609A"/>
          </w:rPr>
          <w:t>global routing prefix</w:t>
        </w:r>
      </w:hyperlink>
      <w:r>
        <w:rPr>
          <w:rFonts w:ascii="Cambria" w:hAnsi="Cambria"/>
          <w:color w:val="575757"/>
        </w:rPr>
        <w:t>. In the IPv6 address </w:t>
      </w:r>
      <w:proofErr w:type="gramStart"/>
      <w:r>
        <w:rPr>
          <w:rStyle w:val="color1"/>
          <w:rFonts w:ascii="Cambria" w:hAnsi="Cambria"/>
          <w:b/>
          <w:bCs/>
          <w:color w:val="B14038"/>
        </w:rPr>
        <w:t>2608:FE</w:t>
      </w:r>
      <w:proofErr w:type="gramEnd"/>
      <w:r>
        <w:rPr>
          <w:rStyle w:val="color1"/>
          <w:rFonts w:ascii="Cambria" w:hAnsi="Cambria"/>
          <w:b/>
          <w:bCs/>
          <w:color w:val="B14038"/>
        </w:rPr>
        <w:t>10:1:AA</w:t>
      </w:r>
      <w:r>
        <w:rPr>
          <w:rFonts w:ascii="Cambria" w:hAnsi="Cambria"/>
          <w:color w:val="575757"/>
        </w:rPr>
        <w:t xml:space="preserve">:002:50FF:FE2B:E708, the site prefix </w:t>
      </w:r>
      <w:r>
        <w:rPr>
          <w:rFonts w:ascii="Cambria" w:hAnsi="Cambria"/>
          <w:color w:val="575757"/>
        </w:rPr>
        <w:lastRenderedPageBreak/>
        <w:t>is </w:t>
      </w:r>
      <w:r>
        <w:rPr>
          <w:rStyle w:val="color1"/>
          <w:rFonts w:ascii="Cambria" w:hAnsi="Cambria"/>
          <w:b/>
          <w:bCs/>
          <w:color w:val="B14038"/>
        </w:rPr>
        <w:t>2608:FE10:1:AA</w:t>
      </w:r>
      <w:r>
        <w:rPr>
          <w:rFonts w:ascii="Cambria" w:hAnsi="Cambria"/>
          <w:color w:val="575757"/>
        </w:rPr>
        <w:t xml:space="preserve"> and the interface ID is 002:50FF:FE2B:E708. You might see site prefixes represented as, for example, </w:t>
      </w:r>
      <w:proofErr w:type="gramStart"/>
      <w:r>
        <w:rPr>
          <w:rFonts w:ascii="Cambria" w:hAnsi="Cambria"/>
          <w:color w:val="575757"/>
        </w:rPr>
        <w:t>2608:FE</w:t>
      </w:r>
      <w:proofErr w:type="gramEnd"/>
      <w:r>
        <w:rPr>
          <w:rFonts w:ascii="Cambria" w:hAnsi="Cambria"/>
          <w:color w:val="575757"/>
        </w:rPr>
        <w:t>10:1:AA::/64, where the number of bits that identify the network follow a slash.</w:t>
      </w:r>
    </w:p>
    <w:p w14:paraId="2F02F2F0" w14:textId="77777777" w:rsidR="003F1B12" w:rsidRDefault="003F1B12" w:rsidP="003F1B12">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The fourth hexadecimal block in the site prefix can be altered to create subnets within a site. Let’s take a closer look at how that block fits into the big picture.</w:t>
      </w:r>
    </w:p>
    <w:p w14:paraId="1F2EBBEE"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shown in </w:t>
      </w:r>
      <w:hyperlink r:id="rId127" w:history="1">
        <w:r>
          <w:rPr>
            <w:rStyle w:val="Hyperlink"/>
            <w:rFonts w:ascii="Cambria" w:hAnsi="Cambria"/>
            <w:color w:val="0081BC"/>
            <w:u w:val="none"/>
          </w:rPr>
          <w:t>Figure 8-15</w:t>
        </w:r>
      </w:hyperlink>
      <w:r>
        <w:rPr>
          <w:rFonts w:ascii="Cambria" w:hAnsi="Cambria"/>
          <w:color w:val="575757"/>
        </w:rPr>
        <w:t xml:space="preserve">, an RIR (regional Internet registry) might assign an ISP a block of addresses that share a 32-bit routing prefix, such as </w:t>
      </w:r>
      <w:proofErr w:type="gramStart"/>
      <w:r>
        <w:rPr>
          <w:rFonts w:ascii="Cambria" w:hAnsi="Cambria"/>
          <w:color w:val="575757"/>
        </w:rPr>
        <w:t>2608:FE</w:t>
      </w:r>
      <w:proofErr w:type="gramEnd"/>
      <w:r>
        <w:rPr>
          <w:rFonts w:ascii="Cambria" w:hAnsi="Cambria"/>
          <w:color w:val="575757"/>
        </w:rPr>
        <w:t xml:space="preserve">10::/32. That ISP, in turn, might assign a very large organization a block of addresses that share the same 48-bit site prefix, such as </w:t>
      </w:r>
      <w:proofErr w:type="gramStart"/>
      <w:r>
        <w:rPr>
          <w:rFonts w:ascii="Cambria" w:hAnsi="Cambria"/>
          <w:color w:val="575757"/>
        </w:rPr>
        <w:t>2608:FE</w:t>
      </w:r>
      <w:proofErr w:type="gramEnd"/>
      <w:r>
        <w:rPr>
          <w:rFonts w:ascii="Cambria" w:hAnsi="Cambria"/>
          <w:color w:val="575757"/>
        </w:rPr>
        <w:t>10:1::/48, and smaller business customers might receive a 56-bit site prefix, such as 2608:FE10:1:AA::/56, or a 64-bit site prefix, such as 2608:FE10:1:AA::/64.</w:t>
      </w:r>
    </w:p>
    <w:p w14:paraId="5EEC4BA9" w14:textId="77777777" w:rsidR="003F1B12" w:rsidRDefault="003F1B12" w:rsidP="003F1B1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8-15</w:t>
      </w:r>
    </w:p>
    <w:p w14:paraId="2A1F870F" w14:textId="77777777" w:rsidR="003F1B12" w:rsidRDefault="003F1B12" w:rsidP="003F1B1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Hierarchy of IPv6 routes and subnets</w:t>
      </w:r>
    </w:p>
    <w:p w14:paraId="168D1D2C" w14:textId="7A6287E9" w:rsidR="003F1B12" w:rsidRDefault="003F1B12" w:rsidP="003F1B1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C3B6517" wp14:editId="32EE4890">
            <wp:extent cx="5667375" cy="1304925"/>
            <wp:effectExtent l="0" t="0" r="9525" b="9525"/>
            <wp:docPr id="36" name="Picture 36" descr="The hirearchy of I P v 6 routes and subnets. The hierarchy is as follows. Regional Internet Registry: Prefix of 12. Internet Service Provider: Prefix of 32. Large Organization: Prefix of 48. Smaller Organization: prefix of 64. Interface I D for each device: Prefix of 128. The site prefix takes up 48 bits, the subnet takes up 16 bits, and the interface I D takes up 64 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he hirearchy of I P v 6 routes and subnets. The hierarchy is as follows. Regional Internet Registry: Prefix of 12. Internet Service Provider: Prefix of 32. Large Organization: Prefix of 48. Smaller Organization: prefix of 64. Interface I D for each device: Prefix of 128. The site prefix takes up 48 bits, the subnet takes up 16 bits, and the interface I D takes up 64 bit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67375" cy="1304925"/>
                    </a:xfrm>
                    <a:prstGeom prst="rect">
                      <a:avLst/>
                    </a:prstGeom>
                    <a:noFill/>
                    <a:ln>
                      <a:noFill/>
                    </a:ln>
                  </pic:spPr>
                </pic:pic>
              </a:graphicData>
            </a:graphic>
          </wp:inline>
        </w:drawing>
      </w:r>
    </w:p>
    <w:p w14:paraId="3EA4E8D7" w14:textId="071BB65A" w:rsidR="003F1B12" w:rsidRDefault="003F1B12" w:rsidP="003F1B12">
      <w:pPr>
        <w:shd w:val="clear" w:color="auto" w:fill="FFFFFF"/>
        <w:jc w:val="center"/>
        <w:rPr>
          <w:rFonts w:ascii="Cambria" w:hAnsi="Cambria"/>
          <w:color w:val="575757"/>
        </w:rPr>
      </w:pPr>
      <w:r>
        <w:rPr>
          <w:rFonts w:ascii="Cambria" w:hAnsi="Cambria"/>
          <w:noProof/>
          <w:color w:val="575757"/>
        </w:rPr>
        <w:drawing>
          <wp:inline distT="0" distB="0" distL="0" distR="0" wp14:anchorId="1DA1F495" wp14:editId="248E6DEC">
            <wp:extent cx="200025" cy="200025"/>
            <wp:effectExtent l="0" t="0" r="9525" b="9525"/>
            <wp:docPr id="35" name="Picture 3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nlarg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785615C"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bookmarkStart w:id="24" w:name="PageEnd_444"/>
      <w:bookmarkEnd w:id="24"/>
      <w:r>
        <w:rPr>
          <w:rFonts w:ascii="Cambria" w:hAnsi="Cambria"/>
          <w:color w:val="575757"/>
        </w:rPr>
        <w:t>The subnet ID is one block long, which is four hexadecimal characters, or 16 bits in binary. An organization with a /48 site prefix can use all 16 bits to create up to 65,536 subnets. A /56 site prefix can create up to 256 subnets, and a /64 site prefix has only the single subnet, which contains over 18 quintillion possible host addresses (this is more than twice the estimated number of grains of sand in all the beaches and deserts of the earth). As you can see, IPv6 allows for a huge number of potential hosts on a single network.</w:t>
      </w:r>
    </w:p>
    <w:p w14:paraId="32F4FDC9"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Consider your sample network with a site prefix of </w:t>
      </w:r>
      <w:proofErr w:type="gramStart"/>
      <w:r>
        <w:rPr>
          <w:rFonts w:ascii="Cambria" w:hAnsi="Cambria"/>
          <w:color w:val="575757"/>
        </w:rPr>
        <w:t>2608:FE</w:t>
      </w:r>
      <w:proofErr w:type="gramEnd"/>
      <w:r>
        <w:rPr>
          <w:rFonts w:ascii="Cambria" w:hAnsi="Cambria"/>
          <w:color w:val="575757"/>
        </w:rPr>
        <w:t>10:1/48 and see what happens with the next block of bits at a binary level. In binary, that fourth block, the Subnet ID, could be all zeroes:</w:t>
      </w:r>
    </w:p>
    <w:p w14:paraId="7BB8C90E" w14:textId="77777777" w:rsidR="003F1B12" w:rsidRDefault="003F1B12" w:rsidP="003F1B12">
      <w:pPr>
        <w:pStyle w:val="NormalWeb"/>
        <w:numPr>
          <w:ilvl w:val="0"/>
          <w:numId w:val="30"/>
        </w:numPr>
        <w:shd w:val="clear" w:color="auto" w:fill="FFFFFF"/>
        <w:spacing w:before="0" w:beforeAutospacing="0" w:after="0" w:afterAutospacing="0"/>
        <w:ind w:left="1695" w:right="975"/>
        <w:rPr>
          <w:rFonts w:ascii="Cambria" w:hAnsi="Cambria"/>
          <w:color w:val="575757"/>
        </w:rPr>
      </w:pPr>
      <w:r>
        <w:rPr>
          <w:rFonts w:ascii="Cambria" w:hAnsi="Cambria"/>
          <w:color w:val="575757"/>
        </w:rPr>
        <w:t>0000 0000 0000 0000</w:t>
      </w:r>
    </w:p>
    <w:p w14:paraId="7B061166"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Or it could be all 1s:</w:t>
      </w:r>
    </w:p>
    <w:p w14:paraId="32D664E0" w14:textId="77777777" w:rsidR="003F1B12" w:rsidRDefault="003F1B12" w:rsidP="003F1B12">
      <w:pPr>
        <w:pStyle w:val="NormalWeb"/>
        <w:numPr>
          <w:ilvl w:val="0"/>
          <w:numId w:val="31"/>
        </w:numPr>
        <w:shd w:val="clear" w:color="auto" w:fill="FFFFFF"/>
        <w:spacing w:before="0" w:beforeAutospacing="0" w:after="0" w:afterAutospacing="0"/>
        <w:ind w:left="1695" w:right="975"/>
        <w:rPr>
          <w:rFonts w:ascii="Cambria" w:hAnsi="Cambria"/>
          <w:color w:val="575757"/>
        </w:rPr>
      </w:pPr>
      <w:r>
        <w:rPr>
          <w:rFonts w:ascii="Cambria" w:hAnsi="Cambria"/>
          <w:color w:val="575757"/>
        </w:rPr>
        <w:t>1111 1111 1111 1111</w:t>
      </w:r>
    </w:p>
    <w:p w14:paraId="65E8B1BA"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And then there’s every possible combination in between:</w:t>
      </w:r>
    </w:p>
    <w:p w14:paraId="2AF709EF" w14:textId="77777777" w:rsidR="003F1B12" w:rsidRDefault="003F1B12" w:rsidP="003F1B12">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0000 0000 0000 0001</w:t>
      </w:r>
    </w:p>
    <w:p w14:paraId="6244D5BC" w14:textId="77777777" w:rsidR="003F1B12" w:rsidRDefault="003F1B12" w:rsidP="003F1B12">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0000 0000 0000 0010</w:t>
      </w:r>
    </w:p>
    <w:p w14:paraId="05C88B2E" w14:textId="77777777" w:rsidR="003F1B12" w:rsidRDefault="003F1B12" w:rsidP="003F1B12">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0000 0000 0000 0011</w:t>
      </w:r>
    </w:p>
    <w:p w14:paraId="79901D2E" w14:textId="77777777" w:rsidR="003F1B12" w:rsidRDefault="003F1B12" w:rsidP="003F1B12">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0000 0000 0000 0100</w:t>
      </w:r>
    </w:p>
    <w:p w14:paraId="28BC53C4" w14:textId="77777777" w:rsidR="003F1B12" w:rsidRDefault="003F1B12" w:rsidP="003F1B12">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w:t>
      </w:r>
    </w:p>
    <w:p w14:paraId="5BE648F6" w14:textId="77777777" w:rsidR="003F1B12" w:rsidRDefault="003F1B12" w:rsidP="003F1B12">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1111 1111 1111 1100</w:t>
      </w:r>
    </w:p>
    <w:p w14:paraId="2C89FF80" w14:textId="77777777" w:rsidR="003F1B12" w:rsidRDefault="003F1B12" w:rsidP="003F1B12">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1111 1111 1111 1101</w:t>
      </w:r>
    </w:p>
    <w:p w14:paraId="451BAE30" w14:textId="77777777" w:rsidR="003F1B12" w:rsidRDefault="003F1B12" w:rsidP="003F1B12">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1111 1111 1111 1110</w:t>
      </w:r>
    </w:p>
    <w:p w14:paraId="51F6355D"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That’s 65,536 possible subnets. A sample network with a site prefix of </w:t>
      </w:r>
      <w:proofErr w:type="gramStart"/>
      <w:r>
        <w:rPr>
          <w:rFonts w:ascii="Cambria" w:hAnsi="Cambria"/>
          <w:color w:val="575757"/>
        </w:rPr>
        <w:t>2608:FE</w:t>
      </w:r>
      <w:proofErr w:type="gramEnd"/>
      <w:r>
        <w:rPr>
          <w:rFonts w:ascii="Cambria" w:hAnsi="Cambria"/>
          <w:color w:val="575757"/>
        </w:rPr>
        <w:t>10:1:AA/56 can work with eight of those bits to create 256 possible subnets:</w:t>
      </w:r>
    </w:p>
    <w:p w14:paraId="6D6A0706" w14:textId="77777777" w:rsidR="003F1B12" w:rsidRDefault="003F1B12" w:rsidP="003F1B12">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0000 0000</w:t>
      </w:r>
    </w:p>
    <w:p w14:paraId="179C7402" w14:textId="77777777" w:rsidR="003F1B12" w:rsidRDefault="003F1B12" w:rsidP="003F1B12">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0000 0001</w:t>
      </w:r>
    </w:p>
    <w:p w14:paraId="681B29E5" w14:textId="77777777" w:rsidR="003F1B12" w:rsidRDefault="003F1B12" w:rsidP="003F1B12">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0000 0010</w:t>
      </w:r>
    </w:p>
    <w:p w14:paraId="752326BB" w14:textId="77777777" w:rsidR="003F1B12" w:rsidRDefault="003F1B12" w:rsidP="003F1B12">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w:t>
      </w:r>
    </w:p>
    <w:p w14:paraId="6091CD64" w14:textId="77777777" w:rsidR="003F1B12" w:rsidRDefault="003F1B12" w:rsidP="003F1B12">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1111 1101</w:t>
      </w:r>
    </w:p>
    <w:p w14:paraId="5481601A" w14:textId="77777777" w:rsidR="003F1B12" w:rsidRDefault="003F1B12" w:rsidP="003F1B12">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1111 1110</w:t>
      </w:r>
    </w:p>
    <w:p w14:paraId="02509912" w14:textId="77777777" w:rsidR="003F1B12" w:rsidRDefault="003F1B12" w:rsidP="003F1B12">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1111 1111</w:t>
      </w:r>
    </w:p>
    <w:p w14:paraId="690CEFEC"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Sometimes organizations further subdivide this block into site, sub-site, and subnet IDs. For example, consider </w:t>
      </w:r>
      <w:hyperlink r:id="rId129" w:history="1">
        <w:r>
          <w:rPr>
            <w:rStyle w:val="Hyperlink"/>
            <w:rFonts w:ascii="Cambria" w:hAnsi="Cambria"/>
            <w:color w:val="0081BC"/>
            <w:u w:val="none"/>
          </w:rPr>
          <w:t>Figure 8-16</w:t>
        </w:r>
      </w:hyperlink>
      <w:r>
        <w:rPr>
          <w:rFonts w:ascii="Cambria" w:hAnsi="Cambria"/>
          <w:color w:val="575757"/>
        </w:rPr>
        <w:t>, where the Subnet ID block is managed at two levels: the first half for subsites (such as offices in different states or different cities) and the second half for subnets within each site (such as floors in a building or departments located at each site).</w:t>
      </w:r>
    </w:p>
    <w:p w14:paraId="305D2D45" w14:textId="77777777" w:rsidR="003F1B12" w:rsidRDefault="003F1B12" w:rsidP="003F1B1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8-16</w:t>
      </w:r>
    </w:p>
    <w:p w14:paraId="019E7634" w14:textId="77777777" w:rsidR="003F1B12" w:rsidRDefault="003F1B12" w:rsidP="003F1B1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Subnet ID block can be used to identify subsites within an organization</w:t>
      </w:r>
    </w:p>
    <w:p w14:paraId="37295CF7" w14:textId="5AD8713E" w:rsidR="003F1B12" w:rsidRDefault="003F1B12" w:rsidP="003F1B1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930A7B5" wp14:editId="228B7371">
            <wp:extent cx="2562225" cy="1428750"/>
            <wp:effectExtent l="0" t="0" r="9525" b="0"/>
            <wp:docPr id="34" name="Picture 34" descr="A subnet I D block of 64 bits in an organization is sometimes maintained in two levels. The first level is for sub-sites and the second level is for sites. Here, sub-site refers to offices in different geographic locations and site refers to floors in a building at one geographic location. The site has a prefix length of 48 and sub-site has a prefix length of 56. The network prefix takes up 48 bits and the subnet I D makes up the fourth hexadecimal block that is used to identify subsites withing an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 subnet I D block of 64 bits in an organization is sometimes maintained in two levels. The first level is for sub-sites and the second level is for sites. Here, sub-site refers to offices in different geographic locations and site refers to floors in a building at one geographic location. The site has a prefix length of 48 and sub-site has a prefix length of 56. The network prefix takes up 48 bits and the subnet I D makes up the fourth hexadecimal block that is used to identify subsites withing an organizatio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62225" cy="1428750"/>
                    </a:xfrm>
                    <a:prstGeom prst="rect">
                      <a:avLst/>
                    </a:prstGeom>
                    <a:noFill/>
                    <a:ln>
                      <a:noFill/>
                    </a:ln>
                  </pic:spPr>
                </pic:pic>
              </a:graphicData>
            </a:graphic>
          </wp:inline>
        </w:drawing>
      </w:r>
    </w:p>
    <w:p w14:paraId="48E052C9"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Calculating subnets can feel overwhelming when you’re first learning how to work with these numbers. The key here is practice. Find a subnet calculation system that works for you, and then practice often. Rest assured that you don’t have to be a “math” person to learn these skills.</w:t>
      </w:r>
    </w:p>
    <w:p w14:paraId="60D4D344"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bookmarkStart w:id="25" w:name="PageEnd_445"/>
      <w:bookmarkEnd w:id="25"/>
      <w:r>
        <w:rPr>
          <w:rFonts w:ascii="Cambria" w:hAnsi="Cambria"/>
          <w:color w:val="575757"/>
        </w:rPr>
        <w:lastRenderedPageBreak/>
        <w:t>Now that you have learned how subnets manage IP address spaces at the network layer, you’re ready to explore network segmentation at the data link layer: VLANs.</w:t>
      </w:r>
    </w:p>
    <w:p w14:paraId="5FB9C745" w14:textId="77777777" w:rsidR="003F1B12" w:rsidRDefault="003F1B12" w:rsidP="003F1B12">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751E8DA9" w14:textId="77777777" w:rsidR="003F1B12" w:rsidRDefault="003F1B12" w:rsidP="003F1B12">
      <w:pPr>
        <w:pStyle w:val="NormalWeb"/>
        <w:numPr>
          <w:ilvl w:val="0"/>
          <w:numId w:val="34"/>
        </w:numPr>
        <w:shd w:val="clear" w:color="auto" w:fill="F9F9F9"/>
        <w:spacing w:before="0" w:beforeAutospacing="0" w:after="0" w:afterAutospacing="0"/>
        <w:rPr>
          <w:rFonts w:ascii="Cambria" w:hAnsi="Cambria"/>
          <w:color w:val="575757"/>
        </w:rPr>
      </w:pPr>
      <w:r>
        <w:rPr>
          <w:rFonts w:ascii="Cambria" w:hAnsi="Cambria"/>
          <w:color w:val="575757"/>
        </w:rPr>
        <w:t>Calculate IPv4 subnets.</w:t>
      </w:r>
    </w:p>
    <w:p w14:paraId="302D864E" w14:textId="77777777" w:rsidR="003F1B12" w:rsidRDefault="003F1B12" w:rsidP="003F1B12">
      <w:pPr>
        <w:pStyle w:val="NormalWeb"/>
        <w:numPr>
          <w:ilvl w:val="0"/>
          <w:numId w:val="34"/>
        </w:numPr>
        <w:shd w:val="clear" w:color="auto" w:fill="F9F9F9"/>
        <w:spacing w:before="0" w:beforeAutospacing="0" w:after="0" w:afterAutospacing="0"/>
        <w:rPr>
          <w:rFonts w:ascii="Cambria" w:hAnsi="Cambria"/>
          <w:color w:val="575757"/>
        </w:rPr>
      </w:pPr>
      <w:r>
        <w:rPr>
          <w:rFonts w:ascii="Cambria" w:hAnsi="Cambria"/>
          <w:color w:val="575757"/>
        </w:rPr>
        <w:t>Explain how to implement VLSM.</w:t>
      </w:r>
    </w:p>
    <w:p w14:paraId="5D862631" w14:textId="77777777" w:rsidR="003F1B12" w:rsidRDefault="003F1B12" w:rsidP="003F1B12">
      <w:pPr>
        <w:pStyle w:val="NormalWeb"/>
        <w:numPr>
          <w:ilvl w:val="0"/>
          <w:numId w:val="34"/>
        </w:numPr>
        <w:shd w:val="clear" w:color="auto" w:fill="F9F9F9"/>
        <w:spacing w:before="0" w:beforeAutospacing="0" w:after="0" w:afterAutospacing="0"/>
        <w:rPr>
          <w:rFonts w:ascii="Cambria" w:hAnsi="Cambria"/>
          <w:color w:val="575757"/>
        </w:rPr>
      </w:pPr>
      <w:r>
        <w:rPr>
          <w:rFonts w:ascii="Cambria" w:hAnsi="Cambria"/>
          <w:color w:val="575757"/>
        </w:rPr>
        <w:t>Use CIDR notation.</w:t>
      </w:r>
    </w:p>
    <w:p w14:paraId="7E74070E" w14:textId="77777777" w:rsidR="003F1B12" w:rsidRDefault="003F1B12" w:rsidP="003F1B12">
      <w:pPr>
        <w:pStyle w:val="NormalWeb"/>
        <w:numPr>
          <w:ilvl w:val="0"/>
          <w:numId w:val="34"/>
        </w:numPr>
        <w:shd w:val="clear" w:color="auto" w:fill="F9F9F9"/>
        <w:spacing w:before="0" w:beforeAutospacing="0" w:after="0" w:afterAutospacing="0"/>
        <w:rPr>
          <w:rFonts w:ascii="Cambria" w:hAnsi="Cambria"/>
          <w:color w:val="575757"/>
        </w:rPr>
      </w:pPr>
      <w:r>
        <w:rPr>
          <w:rFonts w:ascii="Cambria" w:hAnsi="Cambria"/>
          <w:color w:val="575757"/>
        </w:rPr>
        <w:t>Describe UDP forwarding, IP helper addresses, and DHCP relay.</w:t>
      </w:r>
    </w:p>
    <w:p w14:paraId="443F9B72" w14:textId="77777777" w:rsidR="003F1B12" w:rsidRDefault="003F1B12" w:rsidP="003F1B12">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573B4BE4" w14:textId="77777777" w:rsidR="003F1B12" w:rsidRDefault="003F1B12" w:rsidP="003F1B12">
      <w:pPr>
        <w:pStyle w:val="NormalWeb"/>
        <w:numPr>
          <w:ilvl w:val="0"/>
          <w:numId w:val="35"/>
        </w:numPr>
        <w:shd w:val="clear" w:color="auto" w:fill="FFFFFF"/>
        <w:spacing w:before="0" w:beforeAutospacing="0" w:after="225" w:afterAutospacing="0"/>
        <w:rPr>
          <w:rFonts w:ascii="Cambria" w:hAnsi="Cambria"/>
          <w:color w:val="575757"/>
        </w:rPr>
      </w:pPr>
      <w:r>
        <w:rPr>
          <w:rFonts w:ascii="Cambria" w:hAnsi="Cambria"/>
          <w:color w:val="575757"/>
        </w:rPr>
        <w:t>If a server has a subnet mask of 255.255.255.224, how many bits in its IP address identify the host?</w:t>
      </w:r>
    </w:p>
    <w:p w14:paraId="18DB3DC0" w14:textId="77777777" w:rsidR="003F1B12" w:rsidRDefault="003F1B12" w:rsidP="003F1B12">
      <w:pPr>
        <w:spacing w:before="90" w:after="90"/>
        <w:ind w:left="1440"/>
        <w:rPr>
          <w:rFonts w:ascii="Cambria" w:hAnsi="Cambria"/>
          <w:color w:val="575757"/>
        </w:rPr>
      </w:pPr>
      <w:r>
        <w:rPr>
          <w:rStyle w:val="answerheading"/>
          <w:rFonts w:ascii="Cambria" w:hAnsi="Cambria"/>
          <w:color w:val="575757"/>
        </w:rPr>
        <w:t>Answer</w:t>
      </w:r>
    </w:p>
    <w:p w14:paraId="2DDCB303" w14:textId="77777777" w:rsidR="003F1B12" w:rsidRDefault="003F1B12" w:rsidP="003F1B12">
      <w:pPr>
        <w:pStyle w:val="NormalWeb"/>
        <w:numPr>
          <w:ilvl w:val="1"/>
          <w:numId w:val="35"/>
        </w:numPr>
        <w:spacing w:before="0" w:beforeAutospacing="0" w:after="0" w:afterAutospacing="0"/>
        <w:rPr>
          <w:rFonts w:ascii="Cambria" w:hAnsi="Cambria"/>
          <w:color w:val="575757"/>
        </w:rPr>
      </w:pPr>
      <w:r>
        <w:rPr>
          <w:rFonts w:ascii="Cambria" w:hAnsi="Cambria"/>
          <w:color w:val="575757"/>
        </w:rPr>
        <w:t>27 bits</w:t>
      </w:r>
    </w:p>
    <w:p w14:paraId="06CC3FC7" w14:textId="77777777" w:rsidR="003F1B12" w:rsidRDefault="003F1B12" w:rsidP="003F1B12">
      <w:pPr>
        <w:pStyle w:val="NormalWeb"/>
        <w:numPr>
          <w:ilvl w:val="1"/>
          <w:numId w:val="35"/>
        </w:numPr>
        <w:spacing w:before="0" w:beforeAutospacing="0" w:after="0" w:afterAutospacing="0"/>
        <w:rPr>
          <w:rFonts w:ascii="Cambria" w:hAnsi="Cambria"/>
          <w:color w:val="575757"/>
        </w:rPr>
      </w:pPr>
      <w:r>
        <w:rPr>
          <w:rFonts w:ascii="Cambria" w:hAnsi="Cambria"/>
          <w:color w:val="575757"/>
        </w:rPr>
        <w:t>8 bits</w:t>
      </w:r>
    </w:p>
    <w:p w14:paraId="64B765EB" w14:textId="77777777" w:rsidR="003F1B12" w:rsidRDefault="003F1B12" w:rsidP="003F1B12">
      <w:pPr>
        <w:pStyle w:val="NormalWeb"/>
        <w:numPr>
          <w:ilvl w:val="1"/>
          <w:numId w:val="35"/>
        </w:numPr>
        <w:spacing w:before="0" w:beforeAutospacing="0" w:after="0" w:afterAutospacing="0"/>
        <w:rPr>
          <w:rFonts w:ascii="Cambria" w:hAnsi="Cambria"/>
          <w:color w:val="575757"/>
        </w:rPr>
      </w:pPr>
      <w:r>
        <w:rPr>
          <w:rFonts w:ascii="Cambria" w:hAnsi="Cambria"/>
          <w:color w:val="575757"/>
        </w:rPr>
        <w:t>30 bits</w:t>
      </w:r>
    </w:p>
    <w:p w14:paraId="6ACDE426" w14:textId="77777777" w:rsidR="003F1B12" w:rsidRDefault="003F1B12" w:rsidP="003F1B12">
      <w:pPr>
        <w:pStyle w:val="NormalWeb"/>
        <w:numPr>
          <w:ilvl w:val="1"/>
          <w:numId w:val="35"/>
        </w:numPr>
        <w:spacing w:before="0" w:beforeAutospacing="0" w:after="0" w:afterAutospacing="0"/>
        <w:rPr>
          <w:rFonts w:ascii="Cambria" w:hAnsi="Cambria"/>
          <w:color w:val="575757"/>
        </w:rPr>
      </w:pPr>
      <w:r>
        <w:rPr>
          <w:rFonts w:ascii="Cambria" w:hAnsi="Cambria"/>
          <w:color w:val="575757"/>
        </w:rPr>
        <w:t>5 bits</w:t>
      </w:r>
    </w:p>
    <w:p w14:paraId="77B688B4" w14:textId="77777777" w:rsidR="003F1B12" w:rsidRDefault="003F1B12" w:rsidP="003F1B12">
      <w:pPr>
        <w:pStyle w:val="NormalWeb"/>
        <w:numPr>
          <w:ilvl w:val="0"/>
          <w:numId w:val="36"/>
        </w:numPr>
        <w:shd w:val="clear" w:color="auto" w:fill="FFFFFF"/>
        <w:spacing w:before="0" w:beforeAutospacing="0" w:after="225" w:afterAutospacing="0"/>
        <w:rPr>
          <w:rFonts w:ascii="Cambria" w:hAnsi="Cambria"/>
          <w:color w:val="575757"/>
        </w:rPr>
      </w:pPr>
      <w:r>
        <w:rPr>
          <w:rFonts w:ascii="Cambria" w:hAnsi="Cambria"/>
          <w:color w:val="575757"/>
        </w:rPr>
        <w:t>What is the minimum number of bits that should be borrowed to create 14 subnets?</w:t>
      </w:r>
    </w:p>
    <w:p w14:paraId="30A747D2" w14:textId="77777777" w:rsidR="003F1B12" w:rsidRDefault="003F1B12" w:rsidP="003F1B12">
      <w:pPr>
        <w:spacing w:before="90" w:after="90"/>
        <w:ind w:left="1440"/>
        <w:rPr>
          <w:rFonts w:ascii="Cambria" w:hAnsi="Cambria"/>
          <w:color w:val="575757"/>
        </w:rPr>
      </w:pPr>
      <w:r>
        <w:rPr>
          <w:rStyle w:val="answerheading"/>
          <w:rFonts w:ascii="Cambria" w:hAnsi="Cambria"/>
          <w:color w:val="575757"/>
        </w:rPr>
        <w:t>Answer</w:t>
      </w:r>
    </w:p>
    <w:p w14:paraId="1C7B0275" w14:textId="77777777" w:rsidR="003F1B12" w:rsidRDefault="003F1B12" w:rsidP="003F1B12">
      <w:pPr>
        <w:pStyle w:val="NormalWeb"/>
        <w:numPr>
          <w:ilvl w:val="1"/>
          <w:numId w:val="36"/>
        </w:numPr>
        <w:spacing w:before="0" w:beforeAutospacing="0" w:after="0" w:afterAutospacing="0"/>
        <w:rPr>
          <w:rFonts w:ascii="Cambria" w:hAnsi="Cambria"/>
          <w:color w:val="575757"/>
        </w:rPr>
      </w:pPr>
      <w:r>
        <w:rPr>
          <w:rFonts w:ascii="Cambria" w:hAnsi="Cambria"/>
          <w:color w:val="575757"/>
        </w:rPr>
        <w:t>4 bits</w:t>
      </w:r>
    </w:p>
    <w:p w14:paraId="3619FAB3" w14:textId="77777777" w:rsidR="003F1B12" w:rsidRDefault="003F1B12" w:rsidP="003F1B12">
      <w:pPr>
        <w:pStyle w:val="NormalWeb"/>
        <w:numPr>
          <w:ilvl w:val="1"/>
          <w:numId w:val="36"/>
        </w:numPr>
        <w:spacing w:before="0" w:beforeAutospacing="0" w:after="0" w:afterAutospacing="0"/>
        <w:rPr>
          <w:rFonts w:ascii="Cambria" w:hAnsi="Cambria"/>
          <w:color w:val="575757"/>
        </w:rPr>
      </w:pPr>
      <w:r>
        <w:rPr>
          <w:rFonts w:ascii="Cambria" w:hAnsi="Cambria"/>
          <w:color w:val="575757"/>
        </w:rPr>
        <w:t>2 bits</w:t>
      </w:r>
    </w:p>
    <w:p w14:paraId="1DB387B6" w14:textId="77777777" w:rsidR="003F1B12" w:rsidRDefault="003F1B12" w:rsidP="003F1B12">
      <w:pPr>
        <w:pStyle w:val="NormalWeb"/>
        <w:numPr>
          <w:ilvl w:val="1"/>
          <w:numId w:val="36"/>
        </w:numPr>
        <w:spacing w:before="0" w:beforeAutospacing="0" w:after="0" w:afterAutospacing="0"/>
        <w:rPr>
          <w:rFonts w:ascii="Cambria" w:hAnsi="Cambria"/>
          <w:color w:val="575757"/>
        </w:rPr>
      </w:pPr>
      <w:r>
        <w:rPr>
          <w:rFonts w:ascii="Cambria" w:hAnsi="Cambria"/>
          <w:color w:val="575757"/>
        </w:rPr>
        <w:t>16 bits</w:t>
      </w:r>
    </w:p>
    <w:p w14:paraId="0B6A0D10" w14:textId="77777777" w:rsidR="003F1B12" w:rsidRDefault="003F1B12" w:rsidP="003F1B12">
      <w:pPr>
        <w:pStyle w:val="NormalWeb"/>
        <w:numPr>
          <w:ilvl w:val="1"/>
          <w:numId w:val="36"/>
        </w:numPr>
        <w:spacing w:before="0" w:beforeAutospacing="0" w:after="0" w:afterAutospacing="0"/>
        <w:rPr>
          <w:rFonts w:ascii="Cambria" w:hAnsi="Cambria"/>
          <w:color w:val="575757"/>
        </w:rPr>
      </w:pPr>
      <w:r>
        <w:rPr>
          <w:rFonts w:ascii="Cambria" w:hAnsi="Cambria"/>
          <w:color w:val="575757"/>
        </w:rPr>
        <w:t>8 bits</w:t>
      </w:r>
    </w:p>
    <w:p w14:paraId="7E83DE46" w14:textId="77777777" w:rsidR="003F1B12" w:rsidRDefault="003F1B12" w:rsidP="003F1B12">
      <w:pPr>
        <w:pStyle w:val="NormalWeb"/>
        <w:numPr>
          <w:ilvl w:val="0"/>
          <w:numId w:val="37"/>
        </w:numPr>
        <w:shd w:val="clear" w:color="auto" w:fill="FFFFFF"/>
        <w:spacing w:before="0" w:beforeAutospacing="0" w:after="225" w:afterAutospacing="0"/>
        <w:rPr>
          <w:rFonts w:ascii="Cambria" w:hAnsi="Cambria"/>
          <w:color w:val="575757"/>
        </w:rPr>
      </w:pPr>
      <w:r>
        <w:rPr>
          <w:rFonts w:ascii="Cambria" w:hAnsi="Cambria"/>
          <w:color w:val="575757"/>
        </w:rPr>
        <w:t>Suppose you’re calculating the range of host IP addresses for a subnet (the targeted subnet). If the </w:t>
      </w:r>
      <w:r>
        <w:rPr>
          <w:rStyle w:val="Emphasis"/>
          <w:rFonts w:ascii="Cambria" w:hAnsi="Cambria"/>
          <w:color w:val="575757"/>
        </w:rPr>
        <w:t>next</w:t>
      </w:r>
      <w:r>
        <w:rPr>
          <w:rFonts w:ascii="Cambria" w:hAnsi="Cambria"/>
          <w:color w:val="575757"/>
        </w:rPr>
        <w:t> subnet’s network ID is 192.168.42.128, what is the </w:t>
      </w:r>
      <w:r>
        <w:rPr>
          <w:rStyle w:val="Emphasis"/>
          <w:rFonts w:ascii="Cambria" w:hAnsi="Cambria"/>
          <w:color w:val="575757"/>
        </w:rPr>
        <w:t>targeted</w:t>
      </w:r>
      <w:r>
        <w:rPr>
          <w:rFonts w:ascii="Cambria" w:hAnsi="Cambria"/>
          <w:color w:val="575757"/>
        </w:rPr>
        <w:t> subnet’s broadcast address?</w:t>
      </w:r>
    </w:p>
    <w:p w14:paraId="23F31DDD" w14:textId="77777777" w:rsidR="003F1B12" w:rsidRDefault="003F1B12" w:rsidP="003F1B12">
      <w:pPr>
        <w:spacing w:before="90" w:after="90"/>
        <w:ind w:left="1440"/>
        <w:rPr>
          <w:rFonts w:ascii="Cambria" w:hAnsi="Cambria"/>
          <w:color w:val="575757"/>
        </w:rPr>
      </w:pPr>
      <w:r>
        <w:rPr>
          <w:rStyle w:val="answerheading"/>
          <w:rFonts w:ascii="Cambria" w:hAnsi="Cambria"/>
          <w:color w:val="575757"/>
        </w:rPr>
        <w:t>Answer</w:t>
      </w:r>
    </w:p>
    <w:p w14:paraId="40CD79A2" w14:textId="77777777" w:rsidR="003F1B12" w:rsidRDefault="003F1B12" w:rsidP="003F1B12">
      <w:pPr>
        <w:pStyle w:val="NormalWeb"/>
        <w:numPr>
          <w:ilvl w:val="1"/>
          <w:numId w:val="37"/>
        </w:numPr>
        <w:spacing w:before="0" w:beforeAutospacing="0" w:after="0" w:afterAutospacing="0"/>
        <w:rPr>
          <w:rFonts w:ascii="Cambria" w:hAnsi="Cambria"/>
          <w:color w:val="575757"/>
        </w:rPr>
      </w:pPr>
      <w:r>
        <w:rPr>
          <w:rFonts w:ascii="Cambria" w:hAnsi="Cambria"/>
          <w:color w:val="575757"/>
        </w:rPr>
        <w:t>192.168.42.96</w:t>
      </w:r>
    </w:p>
    <w:p w14:paraId="25C0073B" w14:textId="77777777" w:rsidR="003F1B12" w:rsidRDefault="003F1B12" w:rsidP="003F1B12">
      <w:pPr>
        <w:pStyle w:val="NormalWeb"/>
        <w:numPr>
          <w:ilvl w:val="1"/>
          <w:numId w:val="37"/>
        </w:numPr>
        <w:spacing w:before="0" w:beforeAutospacing="0" w:after="0" w:afterAutospacing="0"/>
        <w:rPr>
          <w:rFonts w:ascii="Cambria" w:hAnsi="Cambria"/>
          <w:color w:val="575757"/>
        </w:rPr>
      </w:pPr>
      <w:r>
        <w:rPr>
          <w:rFonts w:ascii="Cambria" w:hAnsi="Cambria"/>
          <w:color w:val="575757"/>
        </w:rPr>
        <w:t>192.168.42.0</w:t>
      </w:r>
    </w:p>
    <w:p w14:paraId="52E231EF" w14:textId="77777777" w:rsidR="003F1B12" w:rsidRDefault="003F1B12" w:rsidP="003F1B12">
      <w:pPr>
        <w:pStyle w:val="NormalWeb"/>
        <w:numPr>
          <w:ilvl w:val="1"/>
          <w:numId w:val="37"/>
        </w:numPr>
        <w:spacing w:before="0" w:beforeAutospacing="0" w:after="0" w:afterAutospacing="0"/>
        <w:rPr>
          <w:rFonts w:ascii="Cambria" w:hAnsi="Cambria"/>
          <w:color w:val="575757"/>
        </w:rPr>
      </w:pPr>
      <w:r>
        <w:rPr>
          <w:rFonts w:ascii="Cambria" w:hAnsi="Cambria"/>
          <w:color w:val="575757"/>
        </w:rPr>
        <w:t>192.168.42.127</w:t>
      </w:r>
    </w:p>
    <w:p w14:paraId="4AA26CF3" w14:textId="77777777" w:rsidR="003F1B12" w:rsidRDefault="003F1B12" w:rsidP="003F1B12">
      <w:pPr>
        <w:pStyle w:val="NormalWeb"/>
        <w:numPr>
          <w:ilvl w:val="1"/>
          <w:numId w:val="37"/>
        </w:numPr>
        <w:spacing w:before="0" w:beforeAutospacing="0" w:after="0" w:afterAutospacing="0"/>
        <w:rPr>
          <w:rFonts w:ascii="Cambria" w:hAnsi="Cambria"/>
          <w:color w:val="575757"/>
        </w:rPr>
      </w:pPr>
      <w:r>
        <w:rPr>
          <w:rFonts w:ascii="Cambria" w:hAnsi="Cambria"/>
          <w:color w:val="575757"/>
        </w:rPr>
        <w:t>192.168.42.255</w:t>
      </w:r>
    </w:p>
    <w:p w14:paraId="543A78EC" w14:textId="77777777" w:rsidR="003F1B12" w:rsidRDefault="003F1B12" w:rsidP="003F1B12">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623DDCFC" w14:textId="77777777" w:rsidR="003F1B12" w:rsidRDefault="003F1B12" w:rsidP="003F1B12">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131" w:history="1">
        <w:r>
          <w:rPr>
            <w:rStyle w:val="Hyperlink"/>
            <w:rFonts w:ascii="Cambria" w:hAnsi="Cambria"/>
            <w:color w:val="0081BC"/>
            <w:u w:val="none"/>
          </w:rPr>
          <w:t>Project 8-2: Calculate Subnets</w:t>
        </w:r>
      </w:hyperlink>
      <w:r>
        <w:rPr>
          <w:rFonts w:ascii="Cambria" w:hAnsi="Cambria"/>
          <w:color w:val="575757"/>
        </w:rPr>
        <w:t>, or you can wait until you’ve finished reading this module.</w:t>
      </w:r>
    </w:p>
    <w:p w14:paraId="7A5394EC" w14:textId="77777777" w:rsidR="003F1B12" w:rsidRDefault="003F1B12" w:rsidP="003F1B12">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738518B8" w14:textId="77777777" w:rsidR="003F1B12" w:rsidRDefault="003F1B12" w:rsidP="003F1B12">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132" w:history="1">
        <w:r>
          <w:rPr>
            <w:rStyle w:val="Hyperlink"/>
            <w:rFonts w:ascii="Cambria" w:hAnsi="Cambria"/>
            <w:color w:val="0081BC"/>
            <w:u w:val="none"/>
          </w:rPr>
          <w:t>Project 8-3: Shortcuts to Subnet Calculations</w:t>
        </w:r>
      </w:hyperlink>
      <w:r>
        <w:rPr>
          <w:rFonts w:ascii="Cambria" w:hAnsi="Cambria"/>
          <w:color w:val="575757"/>
        </w:rPr>
        <w:t>, or you can wait until you’ve finished reading this module.</w:t>
      </w:r>
    </w:p>
    <w:p w14:paraId="541235C4" w14:textId="570E3086" w:rsidR="003F1B12" w:rsidRDefault="003F1B12" w:rsidP="003F1B12">
      <w:pPr>
        <w:shd w:val="clear" w:color="auto" w:fill="FFFFFF"/>
        <w:rPr>
          <w:rFonts w:ascii="Cambria" w:hAnsi="Cambria"/>
          <w:color w:val="575757"/>
        </w:rPr>
      </w:pPr>
      <w:bookmarkStart w:id="26" w:name="PageEnd_446"/>
      <w:bookmarkEnd w:id="26"/>
      <w:r>
        <w:rPr>
          <w:rStyle w:val="jumptopage-label"/>
          <w:rFonts w:ascii="Cambria" w:hAnsi="Cambria"/>
          <w:color w:val="575757"/>
        </w:rPr>
        <w:lastRenderedPageBreak/>
        <w:t>Go to pg.</w:t>
      </w:r>
      <w:r>
        <w:rPr>
          <w:rFonts w:ascii="Cambria" w:hAnsi="Cambria"/>
          <w:color w:val="575757"/>
        </w:rPr>
        <w:object w:dxaOrig="225" w:dyaOrig="225" w14:anchorId="0A9EB1B5">
          <v:shape id="_x0000_i1139" type="#_x0000_t75" style="width:42pt;height:18pt" o:ole="">
            <v:imagedata r:id="rId32" o:title=""/>
          </v:shape>
          <w:control r:id="rId133" w:name="DefaultOcxName12" w:shapeid="_x0000_i1139"/>
        </w:object>
      </w:r>
    </w:p>
    <w:p w14:paraId="59A581D5" w14:textId="77777777" w:rsidR="003F1B12" w:rsidRDefault="003F1B12" w:rsidP="003F1B12">
      <w:pPr>
        <w:shd w:val="clear" w:color="auto" w:fill="FFFFFF"/>
        <w:rPr>
          <w:rFonts w:ascii="Cambria" w:hAnsi="Cambria"/>
          <w:color w:val="575757"/>
        </w:rPr>
      </w:pPr>
      <w:hyperlink r:id="rId134" w:tooltip="Help" w:history="1">
        <w:r>
          <w:rPr>
            <w:rStyle w:val="novisual"/>
            <w:rFonts w:ascii="Helvetica" w:hAnsi="Helvetica" w:cs="Helvetica"/>
            <w:b/>
            <w:bCs/>
            <w:color w:val="7A7A7A"/>
            <w:sz w:val="23"/>
            <w:szCs w:val="23"/>
            <w:bdr w:val="none" w:sz="0" w:space="0" w:color="auto" w:frame="1"/>
          </w:rPr>
          <w:t>help</w:t>
        </w:r>
      </w:hyperlink>
    </w:p>
    <w:p w14:paraId="2B281205" w14:textId="77777777" w:rsidR="003F1B12" w:rsidRDefault="003F1B12" w:rsidP="003F1B12">
      <w:pPr>
        <w:ind w:hanging="28816"/>
        <w:rPr>
          <w:rFonts w:ascii="Cambria" w:hAnsi="Cambria"/>
          <w:color w:val="575757"/>
        </w:rPr>
      </w:pPr>
      <w:r>
        <w:rPr>
          <w:rFonts w:ascii="Cambria" w:hAnsi="Cambria"/>
          <w:color w:val="575757"/>
        </w:rPr>
        <w:t>Application Opened</w:t>
      </w:r>
    </w:p>
    <w:p w14:paraId="3B482215" w14:textId="77777777" w:rsidR="003F1B12" w:rsidRDefault="003F1B12" w:rsidP="003F1B12">
      <w:pPr>
        <w:shd w:val="clear" w:color="auto" w:fill="FFFFFF"/>
        <w:rPr>
          <w:rFonts w:ascii="Cambria" w:hAnsi="Cambria"/>
          <w:color w:val="575757"/>
        </w:rPr>
      </w:pPr>
      <w:hyperlink r:id="rId135" w:anchor="header" w:history="1">
        <w:r>
          <w:rPr>
            <w:rStyle w:val="Hyperlink"/>
            <w:rFonts w:ascii="Cambria" w:hAnsi="Cambria"/>
            <w:color w:val="0081BC"/>
            <w:u w:val="none"/>
          </w:rPr>
          <w:t>Main content</w:t>
        </w:r>
      </w:hyperlink>
    </w:p>
    <w:p w14:paraId="5950586B" w14:textId="77777777" w:rsidR="003F1B12" w:rsidRDefault="003F1B12" w:rsidP="003F1B12">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eastAsiaTheme="majorEastAsia" w:hAnsi="Open Sans" w:cs="Open Sans"/>
          <w:color w:val="7A7A7A"/>
          <w:sz w:val="32"/>
          <w:szCs w:val="32"/>
        </w:rPr>
        <w:t>8-4</w:t>
      </w:r>
      <w:r>
        <w:rPr>
          <w:rStyle w:val="headingtext"/>
          <w:rFonts w:ascii="Open Sans" w:hAnsi="Open Sans" w:cs="Open Sans"/>
          <w:b w:val="0"/>
          <w:bCs w:val="0"/>
          <w:color w:val="007DB8"/>
          <w:sz w:val="42"/>
          <w:szCs w:val="42"/>
        </w:rPr>
        <w:t>Virtual LANs (VLANs)</w:t>
      </w:r>
    </w:p>
    <w:p w14:paraId="7A5CE413" w14:textId="4215C823" w:rsidR="003F1B12" w:rsidRDefault="003F1B12" w:rsidP="003F1B12">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03D8DCE1" wp14:editId="6B088CFD">
            <wp:extent cx="295275" cy="276225"/>
            <wp:effectExtent l="0" t="0" r="9525" b="9525"/>
            <wp:docPr id="42" name="Picture 4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Pr>
          <w:rFonts w:ascii="Tahoma" w:hAnsi="Tahoma" w:cs="Tahoma"/>
          <w:color w:val="FFFFFF"/>
          <w:spacing w:val="7"/>
        </w:rPr>
        <w:t> Certification</w:t>
      </w:r>
    </w:p>
    <w:p w14:paraId="58A6999F" w14:textId="77777777" w:rsidR="003F1B12" w:rsidRDefault="003F1B12" w:rsidP="003F1B12">
      <w:pPr>
        <w:numPr>
          <w:ilvl w:val="0"/>
          <w:numId w:val="38"/>
        </w:numPr>
        <w:shd w:val="clear" w:color="auto" w:fill="F9F9F9"/>
        <w:spacing w:after="150" w:line="240" w:lineRule="auto"/>
        <w:rPr>
          <w:rFonts w:ascii="Cambria" w:hAnsi="Cambria" w:cs="Times New Roman"/>
          <w:color w:val="575757"/>
        </w:rPr>
      </w:pPr>
      <w:r>
        <w:rPr>
          <w:rStyle w:val="manuallabel"/>
          <w:rFonts w:ascii="Cambria" w:hAnsi="Cambria"/>
          <w:color w:val="575757"/>
        </w:rPr>
        <w:t>1.4</w:t>
      </w:r>
    </w:p>
    <w:p w14:paraId="0A60582F" w14:textId="77777777" w:rsidR="003F1B12" w:rsidRDefault="003F1B12" w:rsidP="003F1B1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configure a subnet and use appropriate IP addressing schemes.</w:t>
      </w:r>
    </w:p>
    <w:p w14:paraId="2D23BA5F" w14:textId="77777777" w:rsidR="003F1B12" w:rsidRDefault="003F1B12" w:rsidP="003F1B12">
      <w:pPr>
        <w:numPr>
          <w:ilvl w:val="0"/>
          <w:numId w:val="38"/>
        </w:numPr>
        <w:shd w:val="clear" w:color="auto" w:fill="F9F9F9"/>
        <w:spacing w:after="150" w:line="240" w:lineRule="auto"/>
        <w:rPr>
          <w:rFonts w:ascii="Cambria" w:hAnsi="Cambria"/>
          <w:color w:val="575757"/>
        </w:rPr>
      </w:pPr>
      <w:r>
        <w:rPr>
          <w:rStyle w:val="manuallabel"/>
          <w:rFonts w:ascii="Cambria" w:hAnsi="Cambria"/>
          <w:color w:val="575757"/>
        </w:rPr>
        <w:t>2.3</w:t>
      </w:r>
    </w:p>
    <w:p w14:paraId="4EB1AA4C" w14:textId="77777777" w:rsidR="003F1B12" w:rsidRDefault="003F1B12" w:rsidP="003F1B1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configure and deploy common Ethernet switching features.</w:t>
      </w:r>
    </w:p>
    <w:p w14:paraId="10DF1302" w14:textId="77777777" w:rsidR="003F1B12" w:rsidRDefault="003F1B12" w:rsidP="003F1B12">
      <w:pPr>
        <w:numPr>
          <w:ilvl w:val="0"/>
          <w:numId w:val="38"/>
        </w:numPr>
        <w:shd w:val="clear" w:color="auto" w:fill="F9F9F9"/>
        <w:spacing w:after="150" w:line="240" w:lineRule="auto"/>
        <w:rPr>
          <w:rFonts w:ascii="Cambria" w:hAnsi="Cambria"/>
          <w:color w:val="575757"/>
        </w:rPr>
      </w:pPr>
      <w:r>
        <w:rPr>
          <w:rStyle w:val="manuallabel"/>
          <w:rFonts w:ascii="Cambria" w:hAnsi="Cambria"/>
          <w:color w:val="575757"/>
        </w:rPr>
        <w:t>4.1</w:t>
      </w:r>
    </w:p>
    <w:p w14:paraId="58E8EEB2" w14:textId="77777777" w:rsidR="003F1B12" w:rsidRDefault="003F1B12" w:rsidP="003F1B1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common security concepts.</w:t>
      </w:r>
    </w:p>
    <w:p w14:paraId="7B19FAA0" w14:textId="77777777" w:rsidR="003F1B12" w:rsidRDefault="003F1B12" w:rsidP="003F1B12">
      <w:pPr>
        <w:numPr>
          <w:ilvl w:val="0"/>
          <w:numId w:val="38"/>
        </w:numPr>
        <w:shd w:val="clear" w:color="auto" w:fill="F9F9F9"/>
        <w:spacing w:after="150" w:line="240" w:lineRule="auto"/>
        <w:rPr>
          <w:rFonts w:ascii="Cambria" w:hAnsi="Cambria"/>
          <w:color w:val="575757"/>
        </w:rPr>
      </w:pPr>
      <w:r>
        <w:rPr>
          <w:rStyle w:val="manuallabel"/>
          <w:rFonts w:ascii="Cambria" w:hAnsi="Cambria"/>
          <w:color w:val="575757"/>
        </w:rPr>
        <w:t>4.2</w:t>
      </w:r>
    </w:p>
    <w:p w14:paraId="2EB0D5C5" w14:textId="77777777" w:rsidR="003F1B12" w:rsidRDefault="003F1B12" w:rsidP="003F1B1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Compare and contrast common types of attacks.</w:t>
      </w:r>
    </w:p>
    <w:p w14:paraId="5105B3F7" w14:textId="77777777" w:rsidR="003F1B12" w:rsidRDefault="003F1B12" w:rsidP="003F1B12">
      <w:pPr>
        <w:numPr>
          <w:ilvl w:val="0"/>
          <w:numId w:val="38"/>
        </w:numPr>
        <w:shd w:val="clear" w:color="auto" w:fill="F9F9F9"/>
        <w:spacing w:after="150" w:line="240" w:lineRule="auto"/>
        <w:rPr>
          <w:rFonts w:ascii="Cambria" w:hAnsi="Cambria"/>
          <w:color w:val="575757"/>
        </w:rPr>
      </w:pPr>
      <w:r>
        <w:rPr>
          <w:rStyle w:val="manuallabel"/>
          <w:rFonts w:ascii="Cambria" w:hAnsi="Cambria"/>
          <w:color w:val="575757"/>
        </w:rPr>
        <w:t>4.3</w:t>
      </w:r>
    </w:p>
    <w:p w14:paraId="62D5FCEB" w14:textId="77777777" w:rsidR="003F1B12" w:rsidRDefault="003F1B12" w:rsidP="003F1B1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apply network hardening techniques.</w:t>
      </w:r>
    </w:p>
    <w:p w14:paraId="4654BCAE" w14:textId="77777777" w:rsidR="003F1B12" w:rsidRDefault="003F1B12" w:rsidP="003F1B12">
      <w:pPr>
        <w:numPr>
          <w:ilvl w:val="0"/>
          <w:numId w:val="38"/>
        </w:numPr>
        <w:shd w:val="clear" w:color="auto" w:fill="F9F9F9"/>
        <w:spacing w:after="150" w:line="240" w:lineRule="auto"/>
        <w:rPr>
          <w:rFonts w:ascii="Cambria" w:hAnsi="Cambria"/>
          <w:color w:val="575757"/>
        </w:rPr>
      </w:pPr>
      <w:r>
        <w:rPr>
          <w:rStyle w:val="manuallabel"/>
          <w:rFonts w:ascii="Cambria" w:hAnsi="Cambria"/>
          <w:color w:val="575757"/>
        </w:rPr>
        <w:t>5.5</w:t>
      </w:r>
    </w:p>
    <w:p w14:paraId="3BD73BF9" w14:textId="77777777" w:rsidR="003F1B12" w:rsidRDefault="003F1B12" w:rsidP="003F1B12">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troubleshoot general networking issues.</w:t>
      </w:r>
    </w:p>
    <w:p w14:paraId="4B24945A" w14:textId="77777777" w:rsidR="003F1B12" w:rsidRDefault="003F1B12" w:rsidP="003F1B12">
      <w:pPr>
        <w:pStyle w:val="NormalWeb"/>
        <w:shd w:val="clear" w:color="auto" w:fill="F9F9F9"/>
        <w:spacing w:before="0" w:beforeAutospacing="0" w:after="225" w:afterAutospacing="0"/>
        <w:rPr>
          <w:rFonts w:ascii="Cambria" w:hAnsi="Cambria"/>
          <w:color w:val="575757"/>
        </w:rPr>
      </w:pPr>
      <w:r>
        <w:rPr>
          <w:rFonts w:ascii="Cambria" w:hAnsi="Cambria"/>
          <w:color w:val="575757"/>
        </w:rPr>
        <w:t>Average reading time: 28 minutes</w:t>
      </w:r>
    </w:p>
    <w:p w14:paraId="555C12D1" w14:textId="3693E617" w:rsidR="003F1B12" w:rsidRDefault="003F1B12" w:rsidP="003F1B12">
      <w:pPr>
        <w:shd w:val="clear" w:color="auto" w:fill="FFFFFF"/>
        <w:rPr>
          <w:rFonts w:ascii="Cambria" w:hAnsi="Cambria"/>
          <w:color w:val="575757"/>
        </w:rPr>
      </w:pPr>
      <w:r>
        <w:rPr>
          <w:rFonts w:ascii="Cambria" w:hAnsi="Cambria"/>
          <w:noProof/>
          <w:color w:val="575757"/>
          <w:bdr w:val="none" w:sz="0" w:space="0" w:color="auto" w:frame="1"/>
        </w:rPr>
        <w:drawing>
          <wp:inline distT="0" distB="0" distL="0" distR="0" wp14:anchorId="319E64B4" wp14:editId="1DBB540B">
            <wp:extent cx="1314450" cy="1247775"/>
            <wp:effectExtent l="0" t="0" r="0" b="9525"/>
            <wp:docPr id="41" name="Picture 4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 "/>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14450" cy="1247775"/>
                    </a:xfrm>
                    <a:prstGeom prst="rect">
                      <a:avLst/>
                    </a:prstGeom>
                    <a:noFill/>
                    <a:ln>
                      <a:noFill/>
                    </a:ln>
                  </pic:spPr>
                </pic:pic>
              </a:graphicData>
            </a:graphic>
          </wp:inline>
        </w:drawing>
      </w:r>
    </w:p>
    <w:p w14:paraId="484AB8C3"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Let’s begin with a discussion about the similarities and differences between subnets and VLANs. As you’ve learned, a subnet groups IP addresses so that clients on a large network can be logically organized into smaller networks. As you’ve also seen, this is often accomplished by using multiple ports on a router, which creates multiple broadcast domains within the larger network with subnets organizing the available IP address space.</w:t>
      </w:r>
    </w:p>
    <w:p w14:paraId="759EECB3"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By contrast, a </w:t>
      </w:r>
      <w:hyperlink r:id="rId137" w:history="1">
        <w:r>
          <w:rPr>
            <w:rStyle w:val="primaryterm"/>
            <w:rFonts w:ascii="Cambria" w:hAnsi="Cambria"/>
            <w:b/>
            <w:bCs/>
            <w:color w:val="00609A"/>
          </w:rPr>
          <w:t>VLAN (virtual local area network or virtual LAN)</w:t>
        </w:r>
      </w:hyperlink>
      <w:r>
        <w:rPr>
          <w:rFonts w:ascii="Cambria" w:hAnsi="Cambria"/>
          <w:color w:val="575757"/>
        </w:rPr>
        <w:t xml:space="preserve"> groups ports on one or more switches so that some of the local traffic on each switch is forced to go through a router, thereby limiting the traffic to a smaller broadcast domain. As virtual LANs, VLANs abstract the broadcast domain from the networking hardware. This is </w:t>
      </w:r>
      <w:proofErr w:type="gramStart"/>
      <w:r>
        <w:rPr>
          <w:rFonts w:ascii="Cambria" w:hAnsi="Cambria"/>
          <w:color w:val="575757"/>
        </w:rPr>
        <w:t>similar to</w:t>
      </w:r>
      <w:proofErr w:type="gramEnd"/>
      <w:r>
        <w:rPr>
          <w:rFonts w:ascii="Cambria" w:hAnsi="Cambria"/>
          <w:color w:val="575757"/>
        </w:rPr>
        <w:t xml:space="preserve"> how VMs abstract computing functions from a computer’s hardware. When using VLANs, the boundaries of the broadcast domain can be virtually defined anywhere within a single physical LAN.</w:t>
      </w:r>
    </w:p>
    <w:p w14:paraId="6CEB8363"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Recall the example given earlier in this module of a large network on three floors of a building, as shown earlier in </w:t>
      </w:r>
      <w:hyperlink r:id="rId138" w:history="1">
        <w:r>
          <w:rPr>
            <w:rStyle w:val="Hyperlink"/>
            <w:rFonts w:ascii="Cambria" w:hAnsi="Cambria"/>
            <w:color w:val="0081BC"/>
            <w:u w:val="none"/>
          </w:rPr>
          <w:t>Figure 8-3</w:t>
        </w:r>
      </w:hyperlink>
      <w:r>
        <w:rPr>
          <w:rFonts w:ascii="Cambria" w:hAnsi="Cambria"/>
          <w:color w:val="575757"/>
        </w:rPr>
        <w:t>. Rather than running each switch’s connection all the way to the router so you can connect each switch to a different router interface, you could instead use managed switches and VLANs to segment the network. For example, suppose you segment the network by department in the company rather than by floors in the building, as shown in </w:t>
      </w:r>
      <w:hyperlink r:id="rId139" w:history="1">
        <w:r>
          <w:rPr>
            <w:rStyle w:val="Hyperlink"/>
            <w:rFonts w:ascii="Cambria" w:hAnsi="Cambria"/>
            <w:color w:val="0081BC"/>
            <w:u w:val="none"/>
          </w:rPr>
          <w:t>Figure 8-17</w:t>
        </w:r>
      </w:hyperlink>
      <w:r>
        <w:rPr>
          <w:rFonts w:ascii="Cambria" w:hAnsi="Cambria"/>
          <w:color w:val="575757"/>
        </w:rPr>
        <w:t>.</w:t>
      </w:r>
    </w:p>
    <w:p w14:paraId="221C709E" w14:textId="77777777" w:rsidR="003F1B12" w:rsidRDefault="003F1B12" w:rsidP="003F1B1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8-17</w:t>
      </w:r>
    </w:p>
    <w:p w14:paraId="3819166B" w14:textId="77777777" w:rsidR="003F1B12" w:rsidRDefault="003F1B12" w:rsidP="003F1B1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simple VLAN design</w:t>
      </w:r>
    </w:p>
    <w:p w14:paraId="357DE97A" w14:textId="27057E3A" w:rsidR="003F1B12" w:rsidRDefault="003F1B12" w:rsidP="003F1B1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48A1360" wp14:editId="5AA27F96">
            <wp:extent cx="5667375" cy="2705100"/>
            <wp:effectExtent l="0" t="0" r="9525" b="0"/>
            <wp:docPr id="40" name="Picture 40" descr="A network diagram showing three floor with switches on each floor and the end point devices existing on separate virtual LANs. Floors 1, 2, and 3 have Switch C, Switch B, and Switch A. The switches are connected to endpoint devices on each floor such as desktops and printers. The switches are interconnected and switch A is connected to a router that is further connected to the Internet. The endpoint devices on the three floors have been segregated into two virtual LANs. One is called the Manufacturing V LAN and the other is called the Administrative V 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 network diagram showing three floor with switches on each floor and the end point devices existing on separate virtual LANs. Floors 1, 2, and 3 have Switch C, Switch B, and Switch A. The switches are connected to endpoint devices on each floor such as desktops and printers. The switches are interconnected and switch A is connected to a router that is further connected to the Internet. The endpoint devices on the three floors have been segregated into two virtual LANs. One is called the Manufacturing V LAN and the other is called the Administrative V LAN."/>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67375" cy="2705100"/>
                    </a:xfrm>
                    <a:prstGeom prst="rect">
                      <a:avLst/>
                    </a:prstGeom>
                    <a:noFill/>
                    <a:ln>
                      <a:noFill/>
                    </a:ln>
                  </pic:spPr>
                </pic:pic>
              </a:graphicData>
            </a:graphic>
          </wp:inline>
        </w:drawing>
      </w:r>
    </w:p>
    <w:p w14:paraId="3A72C8A9" w14:textId="6A23768E" w:rsidR="003F1B12" w:rsidRDefault="003F1B12" w:rsidP="003F1B12">
      <w:pPr>
        <w:shd w:val="clear" w:color="auto" w:fill="FFFFFF"/>
        <w:jc w:val="center"/>
        <w:rPr>
          <w:rFonts w:ascii="Cambria" w:hAnsi="Cambria"/>
          <w:color w:val="575757"/>
        </w:rPr>
      </w:pPr>
      <w:r>
        <w:rPr>
          <w:rFonts w:ascii="Cambria" w:hAnsi="Cambria"/>
          <w:noProof/>
          <w:color w:val="575757"/>
        </w:rPr>
        <w:drawing>
          <wp:inline distT="0" distB="0" distL="0" distR="0" wp14:anchorId="60161660" wp14:editId="556A4D47">
            <wp:extent cx="200025" cy="200025"/>
            <wp:effectExtent l="0" t="0" r="9525" b="9525"/>
            <wp:docPr id="39" name="Picture 3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nlarg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088BEFA"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do this, you might need to install managed switches to replace the original switches; however, most modern switches have built-in VLAN functionality. You’ll then assign each host to a specific VLAN by configuring the switch port each host is connected to. Essentially, you’ll tell the switch to “tag” traffic from that port as belonging to a specific </w:t>
      </w:r>
      <w:bookmarkStart w:id="27" w:name="PageEnd_447"/>
      <w:bookmarkEnd w:id="27"/>
      <w:r>
        <w:rPr>
          <w:rFonts w:ascii="Cambria" w:hAnsi="Cambria"/>
          <w:color w:val="575757"/>
        </w:rPr>
        <w:t xml:space="preserve">VLAN. Once the tag is added to the host’s transmissions, all </w:t>
      </w:r>
      <w:r>
        <w:rPr>
          <w:rFonts w:ascii="Cambria" w:hAnsi="Cambria"/>
          <w:color w:val="575757"/>
        </w:rPr>
        <w:lastRenderedPageBreak/>
        <w:t>other switches in the network treat that tagged traffic as belonging only to the one VLAN.</w:t>
      </w:r>
    </w:p>
    <w:p w14:paraId="791376E0"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Although you can add router interfaces to separate a large LAN into manageable smaller LANs, reasons for using VLANs to do the job instead include the following:</w:t>
      </w:r>
    </w:p>
    <w:p w14:paraId="7AC46B74" w14:textId="77777777" w:rsidR="003F1B12" w:rsidRDefault="003F1B12" w:rsidP="003F1B12">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Identify groups of devices whose data should be given priority handling, such as executive client devices or an ICS (industrial control system) that manages a refrigeration system or a gas pipeline.</w:t>
      </w:r>
    </w:p>
    <w:p w14:paraId="5C5B398D" w14:textId="77777777" w:rsidR="003F1B12" w:rsidRDefault="003F1B12" w:rsidP="003F1B12">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Isolate connections with heavy or unpredictable traffic patterns, such as when separating heavy VoIP traffic from other network activities.</w:t>
      </w:r>
    </w:p>
    <w:p w14:paraId="32BBAC2B" w14:textId="77777777" w:rsidR="003F1B12" w:rsidRDefault="003F1B12" w:rsidP="003F1B12">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Isolate groups of devices that rely on legacy protocols incompatible with </w:t>
      </w:r>
      <w:proofErr w:type="gramStart"/>
      <w:r>
        <w:rPr>
          <w:rFonts w:ascii="Cambria" w:hAnsi="Cambria"/>
          <w:color w:val="575757"/>
        </w:rPr>
        <w:t>the majority of</w:t>
      </w:r>
      <w:proofErr w:type="gramEnd"/>
      <w:r>
        <w:rPr>
          <w:rFonts w:ascii="Cambria" w:hAnsi="Cambria"/>
          <w:color w:val="575757"/>
        </w:rPr>
        <w:t xml:space="preserve"> the network’s traffic, such as a legacy SCADA (supervisory control and data acquisition) system monitoring an oil refinery.</w:t>
      </w:r>
    </w:p>
    <w:p w14:paraId="64C8AE35" w14:textId="77777777" w:rsidR="003F1B12" w:rsidRDefault="003F1B12" w:rsidP="003F1B12">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Separate groups of users who need special or limited security or network functions, such as when setting up a guest network.</w:t>
      </w:r>
    </w:p>
    <w:p w14:paraId="01D01720" w14:textId="77777777" w:rsidR="003F1B12" w:rsidRDefault="003F1B12" w:rsidP="003F1B12">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Configure temporary networks, such as when making specific network resources available to a short-term project team.</w:t>
      </w:r>
    </w:p>
    <w:p w14:paraId="2713E15F" w14:textId="77777777" w:rsidR="003F1B12" w:rsidRDefault="003F1B12" w:rsidP="003F1B12">
      <w:pPr>
        <w:pStyle w:val="NormalWeb"/>
        <w:numPr>
          <w:ilvl w:val="0"/>
          <w:numId w:val="39"/>
        </w:numPr>
        <w:shd w:val="clear" w:color="auto" w:fill="FFFFFF"/>
        <w:spacing w:before="0" w:beforeAutospacing="0" w:after="0" w:afterAutospacing="0"/>
        <w:ind w:left="1695" w:right="975"/>
        <w:rPr>
          <w:rFonts w:ascii="Cambria" w:hAnsi="Cambria"/>
          <w:color w:val="575757"/>
        </w:rPr>
      </w:pPr>
      <w:r>
        <w:rPr>
          <w:rFonts w:ascii="Cambria" w:hAnsi="Cambria"/>
          <w:color w:val="575757"/>
        </w:rPr>
        <w:t>Reduce the cost of networking equipment, such as when upgrading a network design to include additional departments or new types of network traffic.</w:t>
      </w:r>
    </w:p>
    <w:p w14:paraId="40B9BC93" w14:textId="7AF04BCE" w:rsidR="003F1B12" w:rsidRDefault="003F1B12" w:rsidP="003F1B1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4A654C2C">
          <v:shape id="_x0000_i1150" type="#_x0000_t75" style="width:42pt;height:18pt" o:ole="">
            <v:imagedata r:id="rId32" o:title=""/>
          </v:shape>
          <w:control r:id="rId141" w:name="DefaultOcxName13" w:shapeid="_x0000_i1150"/>
        </w:object>
      </w:r>
    </w:p>
    <w:p w14:paraId="308433B0" w14:textId="77777777" w:rsidR="003F1B12" w:rsidRDefault="003F1B12" w:rsidP="003F1B12">
      <w:pPr>
        <w:shd w:val="clear" w:color="auto" w:fill="FFFFFF"/>
        <w:rPr>
          <w:rFonts w:ascii="Cambria" w:hAnsi="Cambria"/>
          <w:color w:val="575757"/>
        </w:rPr>
      </w:pPr>
      <w:hyperlink r:id="rId142" w:tooltip="Help" w:history="1">
        <w:r>
          <w:rPr>
            <w:rStyle w:val="novisual"/>
            <w:rFonts w:ascii="Helvetica" w:hAnsi="Helvetica" w:cs="Helvetica"/>
            <w:b/>
            <w:bCs/>
            <w:color w:val="7A7A7A"/>
            <w:sz w:val="23"/>
            <w:szCs w:val="23"/>
            <w:bdr w:val="none" w:sz="0" w:space="0" w:color="auto" w:frame="1"/>
          </w:rPr>
          <w:t>help</w:t>
        </w:r>
      </w:hyperlink>
    </w:p>
    <w:p w14:paraId="1A4B8043" w14:textId="77777777" w:rsidR="003F1B12" w:rsidRDefault="003F1B12" w:rsidP="003F1B12">
      <w:pPr>
        <w:ind w:hanging="28816"/>
        <w:rPr>
          <w:rFonts w:ascii="Cambria" w:hAnsi="Cambria"/>
          <w:color w:val="575757"/>
        </w:rPr>
      </w:pPr>
      <w:r>
        <w:rPr>
          <w:rFonts w:ascii="Cambria" w:hAnsi="Cambria"/>
          <w:color w:val="575757"/>
        </w:rPr>
        <w:t>Application Opened</w:t>
      </w:r>
    </w:p>
    <w:p w14:paraId="5D8456FD" w14:textId="77777777" w:rsidR="003F1B12" w:rsidRDefault="003F1B12" w:rsidP="003F1B12">
      <w:pPr>
        <w:shd w:val="clear" w:color="auto" w:fill="FFFFFF"/>
        <w:rPr>
          <w:rFonts w:ascii="Cambria" w:hAnsi="Cambria"/>
          <w:color w:val="575757"/>
        </w:rPr>
      </w:pPr>
      <w:hyperlink r:id="rId143" w:anchor="header" w:history="1">
        <w:r>
          <w:rPr>
            <w:rStyle w:val="Hyperlink"/>
            <w:rFonts w:ascii="Cambria" w:hAnsi="Cambria"/>
            <w:color w:val="0081BC"/>
            <w:u w:val="none"/>
          </w:rPr>
          <w:t>Main content</w:t>
        </w:r>
      </w:hyperlink>
    </w:p>
    <w:p w14:paraId="390A2125" w14:textId="77777777" w:rsidR="003F1B12" w:rsidRDefault="003F1B12" w:rsidP="003F1B1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8-4a</w:t>
      </w:r>
      <w:r>
        <w:rPr>
          <w:rStyle w:val="headingtext"/>
          <w:rFonts w:ascii="Open Sans" w:hAnsi="Open Sans" w:cs="Open Sans"/>
          <w:color w:val="DF7300"/>
          <w:sz w:val="54"/>
          <w:szCs w:val="54"/>
        </w:rPr>
        <w:t>Switch Port Configuration</w:t>
      </w:r>
    </w:p>
    <w:p w14:paraId="54A65E3C"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Recall that managed switches can be configured via a CLI or a web-based management GUI (see </w:t>
      </w:r>
      <w:hyperlink r:id="rId144" w:history="1">
        <w:r>
          <w:rPr>
            <w:rStyle w:val="Hyperlink"/>
            <w:rFonts w:ascii="Cambria" w:hAnsi="Cambria"/>
            <w:color w:val="0081BC"/>
            <w:u w:val="none"/>
          </w:rPr>
          <w:t>Figure 8-18</w:t>
        </w:r>
      </w:hyperlink>
      <w:r>
        <w:rPr>
          <w:rFonts w:ascii="Cambria" w:hAnsi="Cambria"/>
          <w:color w:val="575757"/>
        </w:rPr>
        <w:t>). VLANs can only be implemented through managed switches, whose ports can be partitioned into groups.</w:t>
      </w:r>
    </w:p>
    <w:p w14:paraId="0D79FCD1" w14:textId="77777777" w:rsidR="003F1B12" w:rsidRDefault="003F1B12" w:rsidP="003F1B1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8-18</w:t>
      </w:r>
    </w:p>
    <w:p w14:paraId="1BE48950" w14:textId="77777777" w:rsidR="003F1B12" w:rsidRDefault="003F1B12" w:rsidP="003F1B1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Configure VLANs on a managed switch’s management interface</w:t>
      </w:r>
    </w:p>
    <w:p w14:paraId="29747C0F" w14:textId="2DA4EAB6" w:rsidR="003F1B12" w:rsidRDefault="003F1B12" w:rsidP="003F1B1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BD0874E" wp14:editId="70EC206D">
            <wp:extent cx="5667375" cy="3676650"/>
            <wp:effectExtent l="0" t="0" r="9525" b="0"/>
            <wp:docPr id="54" name="Picture 54" descr="The web-based management graphical user interface of a Net Gear switch. Virtual LANs are being configured for the switch in the screenshot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he web-based management graphical user interface of a Net Gear switch. Virtual LANs are being configured for the switch in the screenshot shown."/>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67375" cy="3676650"/>
                    </a:xfrm>
                    <a:prstGeom prst="rect">
                      <a:avLst/>
                    </a:prstGeom>
                    <a:noFill/>
                    <a:ln>
                      <a:noFill/>
                    </a:ln>
                  </pic:spPr>
                </pic:pic>
              </a:graphicData>
            </a:graphic>
          </wp:inline>
        </w:drawing>
      </w:r>
    </w:p>
    <w:p w14:paraId="74C8158D" w14:textId="68AE8B80" w:rsidR="003F1B12" w:rsidRDefault="003F1B12" w:rsidP="003F1B12">
      <w:pPr>
        <w:shd w:val="clear" w:color="auto" w:fill="FFFFFF"/>
        <w:jc w:val="center"/>
        <w:rPr>
          <w:rFonts w:ascii="Cambria" w:hAnsi="Cambria"/>
          <w:color w:val="575757"/>
        </w:rPr>
      </w:pPr>
      <w:r>
        <w:rPr>
          <w:rFonts w:ascii="Cambria" w:hAnsi="Cambria"/>
          <w:noProof/>
          <w:color w:val="575757"/>
        </w:rPr>
        <w:drawing>
          <wp:inline distT="0" distB="0" distL="0" distR="0" wp14:anchorId="49E3951A" wp14:editId="24018095">
            <wp:extent cx="200025" cy="200025"/>
            <wp:effectExtent l="0" t="0" r="9525" b="9525"/>
            <wp:docPr id="53" name="Picture 5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Enlarg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AEFB4B7" w14:textId="77777777" w:rsidR="003F1B12" w:rsidRDefault="003F1B12" w:rsidP="003F1B12">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 xml:space="preserve">Source: </w:t>
      </w:r>
      <w:proofErr w:type="spellStart"/>
      <w:r>
        <w:rPr>
          <w:rFonts w:ascii="Tahoma" w:hAnsi="Tahoma" w:cs="Tahoma"/>
          <w:color w:val="666666"/>
          <w:sz w:val="19"/>
          <w:szCs w:val="19"/>
        </w:rPr>
        <w:t>Netgear</w:t>
      </w:r>
      <w:proofErr w:type="spellEnd"/>
    </w:p>
    <w:p w14:paraId="18F498F0"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hyperlink r:id="rId146" w:history="1">
        <w:r>
          <w:rPr>
            <w:rStyle w:val="Hyperlink"/>
            <w:rFonts w:ascii="Cambria" w:hAnsi="Cambria"/>
            <w:color w:val="0081BC"/>
            <w:u w:val="none"/>
          </w:rPr>
          <w:t>Figure 8-19</w:t>
        </w:r>
      </w:hyperlink>
      <w:r>
        <w:rPr>
          <w:rFonts w:ascii="Cambria" w:hAnsi="Cambria"/>
          <w:color w:val="575757"/>
        </w:rPr>
        <w:t> shows how the switch’s physical ports are grouped by VLAN, according to some of the VLANs listed in </w:t>
      </w:r>
      <w:hyperlink r:id="rId147" w:history="1">
        <w:r>
          <w:rPr>
            <w:rStyle w:val="Hyperlink"/>
            <w:rFonts w:ascii="Cambria" w:hAnsi="Cambria"/>
            <w:color w:val="0081BC"/>
            <w:u w:val="none"/>
          </w:rPr>
          <w:t>Figure 8-18</w:t>
        </w:r>
      </w:hyperlink>
      <w:r>
        <w:rPr>
          <w:rFonts w:ascii="Cambria" w:hAnsi="Cambria"/>
          <w:color w:val="575757"/>
        </w:rPr>
        <w:t>. Notice that, for this switch, VLANs 1, 2, and 3 are default VLANs and cannot be deleted.</w:t>
      </w:r>
    </w:p>
    <w:p w14:paraId="7A9BFB76" w14:textId="77777777" w:rsidR="003F1B12" w:rsidRDefault="003F1B12" w:rsidP="003F1B1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8-19</w:t>
      </w:r>
    </w:p>
    <w:p w14:paraId="4D0ADA9F" w14:textId="77777777" w:rsidR="003F1B12" w:rsidRDefault="003F1B12" w:rsidP="003F1B1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Each port on a managed switch might be configured for a different VLAN</w:t>
      </w:r>
    </w:p>
    <w:p w14:paraId="3471F03C" w14:textId="65F856A5" w:rsidR="003F1B12" w:rsidRDefault="003F1B12" w:rsidP="003F1B1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ADBD126" wp14:editId="611E643D">
            <wp:extent cx="5667375" cy="1028700"/>
            <wp:effectExtent l="0" t="0" r="9525" b="0"/>
            <wp:docPr id="52" name="Picture 52" descr="A photograph showing the ports on a switch. The ports in a switch can be configured for different V LANs. There are 8 ports in the switch. The first port belongs to V LAN 2 for Voice. The second and third ports belong to V LAN 10 for Accounting. The fourth port belongs to V LAN 20 for Marketing. Ports 6, 7, and 8 belong to V LAN 30 for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 photograph showing the ports on a switch. The ports in a switch can be configured for different V LANs. There are 8 ports in the switch. The first port belongs to V LAN 2 for Voice. The second and third ports belong to V LAN 10 for Accounting. The fourth port belongs to V LAN 20 for Marketing. Ports 6, 7, and 8 belong to V LAN 30 for Sales."/>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67375" cy="1028700"/>
                    </a:xfrm>
                    <a:prstGeom prst="rect">
                      <a:avLst/>
                    </a:prstGeom>
                    <a:noFill/>
                    <a:ln>
                      <a:noFill/>
                    </a:ln>
                  </pic:spPr>
                </pic:pic>
              </a:graphicData>
            </a:graphic>
          </wp:inline>
        </w:drawing>
      </w:r>
    </w:p>
    <w:p w14:paraId="121A0BE9" w14:textId="2152C829" w:rsidR="003F1B12" w:rsidRDefault="003F1B12" w:rsidP="003F1B12">
      <w:pPr>
        <w:shd w:val="clear" w:color="auto" w:fill="FFFFFF"/>
        <w:jc w:val="center"/>
        <w:rPr>
          <w:rFonts w:ascii="Cambria" w:hAnsi="Cambria"/>
          <w:color w:val="575757"/>
        </w:rPr>
      </w:pPr>
      <w:r>
        <w:rPr>
          <w:rFonts w:ascii="Cambria" w:hAnsi="Cambria"/>
          <w:noProof/>
          <w:color w:val="575757"/>
        </w:rPr>
        <w:drawing>
          <wp:inline distT="0" distB="0" distL="0" distR="0" wp14:anchorId="1DF37C51" wp14:editId="6EB7EED8">
            <wp:extent cx="200025" cy="200025"/>
            <wp:effectExtent l="0" t="0" r="9525" b="9525"/>
            <wp:docPr id="51" name="Picture 5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Enlarg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C47A285"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Recall that switches are primarily layer 2 devices (although, of course, you’ve learned about switches functioning at other layers to perform functions in addition to switching). By sorting traffic based on layer 2 information, VLANs create two or more broadcast domains from a single broadcast domain, which is also a layer 2 construct. Let’s look at some illustrations to see how this works.</w:t>
      </w:r>
    </w:p>
    <w:bookmarkStart w:id="28" w:name="PageEnd_448"/>
    <w:bookmarkEnd w:id="28"/>
    <w:p w14:paraId="333276A0"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Hyperlink"/>
          <w:rFonts w:ascii="Cambria" w:hAnsi="Cambria"/>
          <w:color w:val="0081BC"/>
          <w:u w:val="none"/>
        </w:rPr>
        <w:t>Figure 8-20</w:t>
      </w:r>
      <w:r>
        <w:rPr>
          <w:rFonts w:ascii="Cambria" w:hAnsi="Cambria"/>
          <w:color w:val="575757"/>
        </w:rPr>
        <w:fldChar w:fldCharType="end"/>
      </w:r>
      <w:r>
        <w:rPr>
          <w:rFonts w:ascii="Cambria" w:hAnsi="Cambria"/>
          <w:color w:val="575757"/>
        </w:rPr>
        <w:t> shows a basic network with one broadcast domain. The switch manages all network traffic on the LAN unless a host on the network wants to communicate with a host on another network, and then that traffic goes through the router. For example, if Computer A on the LAN sends a message to Computer B on the same LAN, the switch handles the message without involving the router.</w:t>
      </w:r>
    </w:p>
    <w:p w14:paraId="31FD9558" w14:textId="77777777" w:rsidR="003F1B12" w:rsidRDefault="003F1B12" w:rsidP="003F1B1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8-20</w:t>
      </w:r>
    </w:p>
    <w:p w14:paraId="685713CD" w14:textId="77777777" w:rsidR="003F1B12" w:rsidRDefault="003F1B12" w:rsidP="003F1B1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switch connecting devices within a LAN to each other and to a router</w:t>
      </w:r>
    </w:p>
    <w:p w14:paraId="6F9FA092" w14:textId="2E38CB21" w:rsidR="003F1B12" w:rsidRDefault="003F1B12" w:rsidP="003F1B1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0F4FD47" wp14:editId="57212943">
            <wp:extent cx="5667375" cy="1914525"/>
            <wp:effectExtent l="0" t="0" r="9525" b="9525"/>
            <wp:docPr id="50" name="Picture 50" descr="A network diagram showing a switch that is connected to a router and computers A and B. The switch connects Computers A and B in a 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 network diagram showing a switch that is connected to a router and computers A and B. The switch connects Computers A and B in a LAN."/>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67375" cy="1914525"/>
                    </a:xfrm>
                    <a:prstGeom prst="rect">
                      <a:avLst/>
                    </a:prstGeom>
                    <a:noFill/>
                    <a:ln>
                      <a:noFill/>
                    </a:ln>
                  </pic:spPr>
                </pic:pic>
              </a:graphicData>
            </a:graphic>
          </wp:inline>
        </w:drawing>
      </w:r>
    </w:p>
    <w:p w14:paraId="59DFFFF7" w14:textId="5BF84385" w:rsidR="003F1B12" w:rsidRDefault="003F1B12" w:rsidP="003F1B12">
      <w:pPr>
        <w:shd w:val="clear" w:color="auto" w:fill="FFFFFF"/>
        <w:jc w:val="center"/>
        <w:rPr>
          <w:rFonts w:ascii="Cambria" w:hAnsi="Cambria"/>
          <w:color w:val="575757"/>
        </w:rPr>
      </w:pPr>
      <w:r>
        <w:rPr>
          <w:rFonts w:ascii="Cambria" w:hAnsi="Cambria"/>
          <w:noProof/>
          <w:color w:val="575757"/>
        </w:rPr>
        <w:drawing>
          <wp:inline distT="0" distB="0" distL="0" distR="0" wp14:anchorId="71A55C10" wp14:editId="6A9E74EB">
            <wp:extent cx="200025" cy="200025"/>
            <wp:effectExtent l="0" t="0" r="9525" b="9525"/>
            <wp:docPr id="49" name="Picture 4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nlarg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16B9B8C"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hyperlink r:id="rId150" w:history="1">
        <w:r>
          <w:rPr>
            <w:rStyle w:val="Hyperlink"/>
            <w:rFonts w:ascii="Cambria" w:hAnsi="Cambria"/>
            <w:color w:val="0081BC"/>
            <w:u w:val="none"/>
          </w:rPr>
          <w:t>Figure 8-21</w:t>
        </w:r>
      </w:hyperlink>
      <w:r>
        <w:rPr>
          <w:rFonts w:ascii="Cambria" w:hAnsi="Cambria"/>
          <w:color w:val="575757"/>
        </w:rPr>
        <w:t> shows what happens when ports on a managed switch are partitioned into two VLANs. Traffic </w:t>
      </w:r>
      <w:r>
        <w:rPr>
          <w:rStyle w:val="Emphasis"/>
          <w:rFonts w:ascii="Cambria" w:hAnsi="Cambria"/>
          <w:color w:val="575757"/>
        </w:rPr>
        <w:t>within</w:t>
      </w:r>
      <w:r>
        <w:rPr>
          <w:rFonts w:ascii="Cambria" w:hAnsi="Cambria"/>
          <w:color w:val="575757"/>
        </w:rPr>
        <w:t> each VLAN still goes through the switch as normal to reach other devices on the </w:t>
      </w:r>
      <w:r>
        <w:rPr>
          <w:rStyle w:val="Emphasis"/>
          <w:rFonts w:ascii="Cambria" w:hAnsi="Cambria"/>
          <w:color w:val="575757"/>
        </w:rPr>
        <w:t>same</w:t>
      </w:r>
      <w:r>
        <w:rPr>
          <w:rFonts w:ascii="Cambria" w:hAnsi="Cambria"/>
          <w:color w:val="575757"/>
        </w:rPr>
        <w:t> VLAN. Traffic to hosts on other networks still goes through the router. However, traffic between hosts on VLAN 1 and VLAN 2 must now </w:t>
      </w:r>
      <w:r>
        <w:rPr>
          <w:rStyle w:val="Emphasis"/>
          <w:rFonts w:ascii="Cambria" w:hAnsi="Cambria"/>
          <w:color w:val="575757"/>
        </w:rPr>
        <w:t>also</w:t>
      </w:r>
      <w:r>
        <w:rPr>
          <w:rFonts w:ascii="Cambria" w:hAnsi="Cambria"/>
          <w:color w:val="575757"/>
        </w:rPr>
        <w:t> go through the router, which is called inter-VLAN routing. This simple VLAN configuration, where one router connects to a switch that supports multiple VLANs, is sometimes called a “router-on-a-stick.”</w:t>
      </w:r>
    </w:p>
    <w:p w14:paraId="183B0428" w14:textId="77777777" w:rsidR="003F1B12" w:rsidRDefault="003F1B12" w:rsidP="003F1B1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8-21</w:t>
      </w:r>
    </w:p>
    <w:p w14:paraId="2B1B3226" w14:textId="77777777" w:rsidR="003F1B12" w:rsidRDefault="003F1B12" w:rsidP="003F1B1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managed switch with its ports partitioned into two groups, each belonging to a different VLAN</w:t>
      </w:r>
    </w:p>
    <w:p w14:paraId="4D5FA2F3" w14:textId="35AF7858" w:rsidR="003F1B12" w:rsidRDefault="003F1B12" w:rsidP="003F1B12">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FC9D8C1" wp14:editId="698886FD">
            <wp:extent cx="5562600" cy="2228850"/>
            <wp:effectExtent l="0" t="0" r="0" b="0"/>
            <wp:docPr id="48" name="Picture 48" descr="A switch with its ports partitioned into two virtual LANs. The switch is connected to a router and computer A on V LAN 1 and computer B on V 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 switch with its ports partitioned into two virtual LANs. The switch is connected to a router and computer A on V LAN 1 and computer B on V LAN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62600" cy="2228850"/>
                    </a:xfrm>
                    <a:prstGeom prst="rect">
                      <a:avLst/>
                    </a:prstGeom>
                    <a:noFill/>
                    <a:ln>
                      <a:noFill/>
                    </a:ln>
                  </pic:spPr>
                </pic:pic>
              </a:graphicData>
            </a:graphic>
          </wp:inline>
        </w:drawing>
      </w:r>
    </w:p>
    <w:p w14:paraId="68FB1CE1"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visualize what happens at the hardware level, look at </w:t>
      </w:r>
      <w:hyperlink r:id="rId152" w:history="1">
        <w:r>
          <w:rPr>
            <w:rStyle w:val="Hyperlink"/>
            <w:rFonts w:ascii="Cambria" w:hAnsi="Cambria"/>
            <w:color w:val="0081BC"/>
            <w:u w:val="none"/>
          </w:rPr>
          <w:t>Figure 8-22</w:t>
        </w:r>
      </w:hyperlink>
      <w:r>
        <w:rPr>
          <w:rFonts w:ascii="Cambria" w:hAnsi="Cambria"/>
          <w:color w:val="575757"/>
        </w:rPr>
        <w:t>. Here you can see that several ports on the switch are assigned to VLAN 1 or VLAN 2. The ports for a VLAN don’t have to be located next to each other—each port is individually configured to belong to a specific VLAN. Any device that is connected to a VLAN-configured port is automatically considered to be part of that VLAN. All transmissions coming from the connected host will be associated with the VLAN on that switch’s port.</w:t>
      </w:r>
    </w:p>
    <w:p w14:paraId="048FC8BF" w14:textId="77777777" w:rsidR="003F1B12" w:rsidRDefault="003F1B12" w:rsidP="003F1B1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8-22</w:t>
      </w:r>
    </w:p>
    <w:p w14:paraId="1B14F52C" w14:textId="77777777" w:rsidR="003F1B12" w:rsidRDefault="003F1B12" w:rsidP="003F1B1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Each port on a switch can be assigned to a different VLAN</w:t>
      </w:r>
    </w:p>
    <w:p w14:paraId="0E0E4BCA" w14:textId="30B674F5" w:rsidR="003F1B12" w:rsidRDefault="003F1B12" w:rsidP="003F1B1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D8D6990" wp14:editId="794D9768">
            <wp:extent cx="4895850" cy="1476375"/>
            <wp:effectExtent l="0" t="0" r="0" b="9525"/>
            <wp:docPr id="47" name="Picture 47" descr="A switch with multiple ports that have been partitioned into virtual LANs, V LAN 1 and V LAN 2. The first set of ports in a row have been assigned to V LAN 1. The second set in the row has been assigned to V LAN 2. The third set has been assigned to V LAN 1. Some ports have been left out. The fourth set of ports after the unaassigned ports have been assigned to V 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 switch with multiple ports that have been partitioned into virtual LANs, V LAN 1 and V LAN 2. The first set of ports in a row have been assigned to V LAN 1. The second set in the row has been assigned to V LAN 2. The third set has been assigned to V LAN 1. Some ports have been left out. The fourth set of ports after the unaassigned ports have been assigned to V LAN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95850" cy="1476375"/>
                    </a:xfrm>
                    <a:prstGeom prst="rect">
                      <a:avLst/>
                    </a:prstGeom>
                    <a:noFill/>
                    <a:ln>
                      <a:noFill/>
                    </a:ln>
                  </pic:spPr>
                </pic:pic>
              </a:graphicData>
            </a:graphic>
          </wp:inline>
        </w:drawing>
      </w:r>
    </w:p>
    <w:bookmarkStart w:id="29" w:name="BNGWQ9V799MX11PDR588"/>
    <w:p w14:paraId="557E3DB4" w14:textId="77777777" w:rsidR="003F1B12" w:rsidRDefault="003F1B12" w:rsidP="003F1B12">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fldChar w:fldCharType="begin"/>
      </w:r>
      <w:r>
        <w:rPr>
          <w:rFonts w:ascii="Tahoma" w:hAnsi="Tahoma" w:cs="Tahoma"/>
          <w:color w:val="666666"/>
          <w:sz w:val="19"/>
          <w:szCs w:val="19"/>
        </w:rPr>
        <w:instrText xml:space="preserve"> HYPERLINK "http://istock.com/Amorphis"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iStock.com/</w:t>
      </w:r>
      <w:proofErr w:type="spellStart"/>
      <w:r>
        <w:rPr>
          <w:rStyle w:val="Hyperlink"/>
          <w:rFonts w:ascii="Tahoma" w:hAnsi="Tahoma" w:cs="Tahoma"/>
          <w:color w:val="0081BC"/>
          <w:sz w:val="19"/>
          <w:szCs w:val="19"/>
          <w:u w:val="none"/>
        </w:rPr>
        <w:t>Amorphis</w:t>
      </w:r>
      <w:proofErr w:type="spellEnd"/>
      <w:r>
        <w:rPr>
          <w:rFonts w:ascii="Tahoma" w:hAnsi="Tahoma" w:cs="Tahoma"/>
          <w:color w:val="666666"/>
          <w:sz w:val="19"/>
          <w:szCs w:val="19"/>
        </w:rPr>
        <w:fldChar w:fldCharType="end"/>
      </w:r>
      <w:bookmarkEnd w:id="29"/>
    </w:p>
    <w:p w14:paraId="6711FA81"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bookmarkStart w:id="30" w:name="PageEnd_449"/>
      <w:bookmarkEnd w:id="30"/>
      <w:r>
        <w:rPr>
          <w:rFonts w:ascii="Cambria" w:hAnsi="Cambria"/>
          <w:color w:val="575757"/>
        </w:rPr>
        <w:t>To identify the transmissions that belong to each VLAN, the switch adds a small field called a </w:t>
      </w:r>
      <w:hyperlink r:id="rId154" w:history="1">
        <w:r>
          <w:rPr>
            <w:rStyle w:val="primaryterm"/>
            <w:rFonts w:ascii="Cambria" w:hAnsi="Cambria"/>
            <w:b/>
            <w:bCs/>
            <w:color w:val="00609A"/>
          </w:rPr>
          <w:t>tag</w:t>
        </w:r>
      </w:hyperlink>
      <w:r>
        <w:rPr>
          <w:rFonts w:ascii="Cambria" w:hAnsi="Cambria"/>
          <w:color w:val="575757"/>
        </w:rPr>
        <w:t> to the Ethernet header that identifies the port through which messages arrive at the switch (see </w:t>
      </w:r>
      <w:hyperlink r:id="rId155" w:history="1">
        <w:r>
          <w:rPr>
            <w:rStyle w:val="Hyperlink"/>
            <w:rFonts w:ascii="Cambria" w:hAnsi="Cambria"/>
            <w:color w:val="0081BC"/>
            <w:u w:val="none"/>
          </w:rPr>
          <w:t>Figure 8-23</w:t>
        </w:r>
      </w:hyperlink>
      <w:r>
        <w:rPr>
          <w:rFonts w:ascii="Cambria" w:hAnsi="Cambria"/>
          <w:color w:val="575757"/>
        </w:rPr>
        <w:t>). The tag travels with the transmission until it reaches one of the following:</w:t>
      </w:r>
    </w:p>
    <w:p w14:paraId="37C41815" w14:textId="77777777" w:rsidR="003F1B12" w:rsidRDefault="003F1B12" w:rsidP="003F1B1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8-23</w:t>
      </w:r>
    </w:p>
    <w:p w14:paraId="78DCA2B6" w14:textId="77777777" w:rsidR="003F1B12" w:rsidRDefault="003F1B12" w:rsidP="003F1B1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802.1Q VLAN tag is inserted after the Source address field in an Ethernet frame</w:t>
      </w:r>
    </w:p>
    <w:p w14:paraId="435B0C17" w14:textId="57530B93" w:rsidR="003F1B12" w:rsidRDefault="003F1B12" w:rsidP="003F1B12">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517801F" wp14:editId="1D8D7876">
            <wp:extent cx="5667375" cy="3371850"/>
            <wp:effectExtent l="0" t="0" r="9525" b="0"/>
            <wp:docPr id="46" name="Picture 46" descr="In order to identify the V LAN from which a transmission arrives, the switch adds a field called a tag to the ethernet header that identifies the port on the switch at which the message arrived. An Ethernet frame has the following fields. Preamble and S F D of 8 bytes. Destination address of 6 bytes. Source address of 6 bytes. Ethernet type of 2 bytes. Data plus padding of 46 to 1500 bytes. F C S of 4 bytes. Once the tag for V LAN identification is added, the fields in the ethernet look like the following. Preamble and S F D of 8 bytes. Destination address of 6 bytes. Source address of 6 bytes. 802.1 Q tag of 4 bytes. Ethernet type of 2 bytes. Data plus padding of 46 to 1500 bytes. F C S of 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n order to identify the V LAN from which a transmission arrives, the switch adds a field called a tag to the ethernet header that identifies the port on the switch at which the message arrived. An Ethernet frame has the following fields. Preamble and S F D of 8 bytes. Destination address of 6 bytes. Source address of 6 bytes. Ethernet type of 2 bytes. Data plus padding of 46 to 1500 bytes. F C S of 4 bytes. Once the tag for V LAN identification is added, the fields in the ethernet look like the following. Preamble and S F D of 8 bytes. Destination address of 6 bytes. Source address of 6 bytes. 802.1 Q tag of 4 bytes. Ethernet type of 2 bytes. Data plus padding of 46 to 1500 bytes. F C S of 4 bytes."/>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67375" cy="3371850"/>
                    </a:xfrm>
                    <a:prstGeom prst="rect">
                      <a:avLst/>
                    </a:prstGeom>
                    <a:noFill/>
                    <a:ln>
                      <a:noFill/>
                    </a:ln>
                  </pic:spPr>
                </pic:pic>
              </a:graphicData>
            </a:graphic>
          </wp:inline>
        </w:drawing>
      </w:r>
    </w:p>
    <w:p w14:paraId="16EB9E75" w14:textId="7632120B" w:rsidR="003F1B12" w:rsidRDefault="003F1B12" w:rsidP="003F1B12">
      <w:pPr>
        <w:shd w:val="clear" w:color="auto" w:fill="FFFFFF"/>
        <w:jc w:val="center"/>
        <w:rPr>
          <w:rFonts w:ascii="Cambria" w:hAnsi="Cambria"/>
          <w:color w:val="575757"/>
        </w:rPr>
      </w:pPr>
      <w:r>
        <w:rPr>
          <w:rFonts w:ascii="Cambria" w:hAnsi="Cambria"/>
          <w:noProof/>
          <w:color w:val="575757"/>
        </w:rPr>
        <w:drawing>
          <wp:inline distT="0" distB="0" distL="0" distR="0" wp14:anchorId="119AF1B1" wp14:editId="14E37CA9">
            <wp:extent cx="200025" cy="200025"/>
            <wp:effectExtent l="0" t="0" r="9525" b="9525"/>
            <wp:docPr id="45" name="Picture 4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Enlarg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82AA8A5" w14:textId="77777777" w:rsidR="003F1B12" w:rsidRDefault="003F1B12" w:rsidP="003F1B12">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The switch port connected to the destination device, if the destination device is connected to the same switch as the sending device</w:t>
      </w:r>
    </w:p>
    <w:p w14:paraId="4794C058" w14:textId="77777777" w:rsidR="003F1B12" w:rsidRDefault="003F1B12" w:rsidP="003F1B12">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A router for routing to the correct VLAN, if the destination device is connected to a different switch</w:t>
      </w:r>
    </w:p>
    <w:p w14:paraId="30A3DA38"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At that point, the tag is stripped from the frame. If the frame is being routed to a new VLAN, the router adds a new tag, which is then removed once the frame reaches its final switch port. In most cases, neither the sending device nor the receiving device is aware of the VLAN infrastructure.</w:t>
      </w:r>
    </w:p>
    <w:p w14:paraId="18F75F8D"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Port tagging is specified in the IEEE </w:t>
      </w:r>
      <w:hyperlink r:id="rId157" w:history="1">
        <w:r>
          <w:rPr>
            <w:rStyle w:val="primaryterm"/>
            <w:rFonts w:ascii="Cambria" w:hAnsi="Cambria"/>
            <w:b/>
            <w:bCs/>
            <w:color w:val="00609A"/>
          </w:rPr>
          <w:t>802.1Q</w:t>
        </w:r>
      </w:hyperlink>
      <w:r>
        <w:rPr>
          <w:rFonts w:ascii="Cambria" w:hAnsi="Cambria"/>
          <w:color w:val="575757"/>
        </w:rPr>
        <w:t> standard, which defines how VLAN information appears in frames and how switches interpret that information. Note that the 802.1Q standard is sometimes referred to simply as “dot1q,” which will be easy to remember when you start working with VLAN commands in a Packet Tracer project at the end of this module.</w:t>
      </w:r>
    </w:p>
    <w:p w14:paraId="65196974"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You’ve seen that a switch can support more than one VLAN. Similarly, a VLAN can include ports from more than one switch. Suppose you add a couple more switches to the LAN, as in </w:t>
      </w:r>
      <w:hyperlink r:id="rId158" w:history="1">
        <w:r>
          <w:rPr>
            <w:rStyle w:val="Hyperlink"/>
            <w:rFonts w:ascii="Cambria" w:hAnsi="Cambria"/>
            <w:color w:val="0081BC"/>
            <w:u w:val="none"/>
          </w:rPr>
          <w:t>Figure 8-24</w:t>
        </w:r>
      </w:hyperlink>
      <w:r>
        <w:rPr>
          <w:rFonts w:ascii="Cambria" w:hAnsi="Cambria"/>
          <w:color w:val="575757"/>
        </w:rPr>
        <w:t>. Switch B’s ports in this example network can be configured with the same or different VLANs as the ports on Switch A.</w:t>
      </w:r>
    </w:p>
    <w:p w14:paraId="1AEF810D" w14:textId="77777777" w:rsidR="003F1B12" w:rsidRDefault="003F1B12" w:rsidP="003F1B1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8-24</w:t>
      </w:r>
    </w:p>
    <w:p w14:paraId="71369780" w14:textId="77777777" w:rsidR="003F1B12" w:rsidRDefault="003F1B12" w:rsidP="003F1B1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Three switches on a LAN with multiple VLANs</w:t>
      </w:r>
    </w:p>
    <w:p w14:paraId="565F0A27" w14:textId="5D3B509A" w:rsidR="003F1B12" w:rsidRDefault="003F1B12" w:rsidP="003F1B1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036D145" wp14:editId="4583680B">
            <wp:extent cx="5667375" cy="2133600"/>
            <wp:effectExtent l="0" t="0" r="9525" b="0"/>
            <wp:docPr id="44" name="Picture 44" descr="A network diagram that shows three switches on a LAN with multiple V LANs. Switch C is connected to a router. Switch C is connected to Switches A and B. Switch A has V LAN 1 and V LAN 2. Switch B has V LAN 1 and V LA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 network diagram that shows three switches on a LAN with multiple V LANs. Switch C is connected to a router. Switch C is connected to Switches A and B. Switch A has V LAN 1 and V LAN 2. Switch B has V LAN 1 and V LAN 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67375" cy="2133600"/>
                    </a:xfrm>
                    <a:prstGeom prst="rect">
                      <a:avLst/>
                    </a:prstGeom>
                    <a:noFill/>
                    <a:ln>
                      <a:noFill/>
                    </a:ln>
                  </pic:spPr>
                </pic:pic>
              </a:graphicData>
            </a:graphic>
          </wp:inline>
        </w:drawing>
      </w:r>
    </w:p>
    <w:p w14:paraId="17154F5D" w14:textId="4FDC28F8" w:rsidR="003F1B12" w:rsidRDefault="003F1B12" w:rsidP="003F1B12">
      <w:pPr>
        <w:shd w:val="clear" w:color="auto" w:fill="FFFFFF"/>
        <w:jc w:val="center"/>
        <w:rPr>
          <w:rFonts w:ascii="Cambria" w:hAnsi="Cambria"/>
          <w:color w:val="575757"/>
        </w:rPr>
      </w:pPr>
      <w:r>
        <w:rPr>
          <w:rFonts w:ascii="Cambria" w:hAnsi="Cambria"/>
          <w:noProof/>
          <w:color w:val="575757"/>
        </w:rPr>
        <w:drawing>
          <wp:inline distT="0" distB="0" distL="0" distR="0" wp14:anchorId="5206FFDC" wp14:editId="2F7252B8">
            <wp:extent cx="200025" cy="200025"/>
            <wp:effectExtent l="0" t="0" r="9525" b="9525"/>
            <wp:docPr id="43" name="Picture 4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Enlarg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7926A6B"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bookmarkStart w:id="31" w:name="PageEnd_450"/>
      <w:bookmarkEnd w:id="31"/>
      <w:r>
        <w:rPr>
          <w:rFonts w:ascii="Cambria" w:hAnsi="Cambria"/>
          <w:color w:val="575757"/>
        </w:rPr>
        <w:t>Consider the following scenarios:</w:t>
      </w:r>
    </w:p>
    <w:p w14:paraId="37095739" w14:textId="77777777" w:rsidR="003F1B12" w:rsidRDefault="003F1B12" w:rsidP="003F1B12">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Traffic from a device on VLAN 1 connected to Switch A can travel to another device on VLAN 1 connected to Switch B as if it were local traffic (that is, same broadcast domain and won’t cross the router interface) because these two devices are in the same VLAN.</w:t>
      </w:r>
    </w:p>
    <w:p w14:paraId="7C640310" w14:textId="77777777" w:rsidR="003F1B12" w:rsidRDefault="003F1B12" w:rsidP="003F1B12">
      <w:pPr>
        <w:pStyle w:val="NormalWeb"/>
        <w:numPr>
          <w:ilvl w:val="0"/>
          <w:numId w:val="41"/>
        </w:numPr>
        <w:shd w:val="clear" w:color="auto" w:fill="FFFFFF"/>
        <w:spacing w:before="0" w:beforeAutospacing="0" w:after="0" w:afterAutospacing="0"/>
        <w:ind w:left="1695" w:right="975"/>
        <w:rPr>
          <w:rFonts w:ascii="Cambria" w:hAnsi="Cambria"/>
          <w:color w:val="575757"/>
        </w:rPr>
      </w:pPr>
      <w:r>
        <w:rPr>
          <w:rFonts w:ascii="Cambria" w:hAnsi="Cambria"/>
          <w:color w:val="575757"/>
        </w:rPr>
        <w:t>Devices on separate VLANs—even if they’re connected to the same switch—can’t talk to each other without their traffic going through the router. Therefore, transmissions from a device on VLAN 1 connected to Switch B must go through the router to reach a device on VLAN 3, even though both devices are plugged into the same switch.</w:t>
      </w:r>
    </w:p>
    <w:p w14:paraId="23D68974" w14:textId="6A177E4C" w:rsidR="003F1B12" w:rsidRDefault="003F1B12" w:rsidP="003F1B1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719272D0">
          <v:shape id="_x0000_i1201" type="#_x0000_t75" style="width:42pt;height:18pt" o:ole="">
            <v:imagedata r:id="rId32" o:title=""/>
          </v:shape>
          <w:control r:id="rId160" w:name="DefaultOcxName14" w:shapeid="_x0000_i1201"/>
        </w:object>
      </w:r>
    </w:p>
    <w:p w14:paraId="7863FEBB" w14:textId="77777777" w:rsidR="003F1B12" w:rsidRDefault="003F1B12" w:rsidP="003F1B12">
      <w:pPr>
        <w:shd w:val="clear" w:color="auto" w:fill="FFFFFF"/>
        <w:rPr>
          <w:rFonts w:ascii="Cambria" w:hAnsi="Cambria"/>
          <w:color w:val="575757"/>
        </w:rPr>
      </w:pPr>
      <w:hyperlink r:id="rId161" w:tooltip="Help" w:history="1">
        <w:r>
          <w:rPr>
            <w:rStyle w:val="novisual"/>
            <w:rFonts w:ascii="Helvetica" w:hAnsi="Helvetica" w:cs="Helvetica"/>
            <w:b/>
            <w:bCs/>
            <w:color w:val="7A7A7A"/>
            <w:sz w:val="23"/>
            <w:szCs w:val="23"/>
            <w:bdr w:val="none" w:sz="0" w:space="0" w:color="auto" w:frame="1"/>
          </w:rPr>
          <w:t>help</w:t>
        </w:r>
      </w:hyperlink>
    </w:p>
    <w:p w14:paraId="02F53403" w14:textId="77777777" w:rsidR="003F1B12" w:rsidRDefault="003F1B12" w:rsidP="003F1B12">
      <w:pPr>
        <w:ind w:hanging="28816"/>
        <w:rPr>
          <w:rFonts w:ascii="Cambria" w:hAnsi="Cambria"/>
          <w:color w:val="575757"/>
        </w:rPr>
      </w:pPr>
      <w:r>
        <w:rPr>
          <w:rFonts w:ascii="Cambria" w:hAnsi="Cambria"/>
          <w:color w:val="575757"/>
        </w:rPr>
        <w:t>Application Opened</w:t>
      </w:r>
    </w:p>
    <w:p w14:paraId="13D90792" w14:textId="77777777" w:rsidR="003F1B12" w:rsidRDefault="003F1B12" w:rsidP="003F1B12">
      <w:pPr>
        <w:shd w:val="clear" w:color="auto" w:fill="FFFFFF"/>
        <w:rPr>
          <w:rFonts w:ascii="Cambria" w:hAnsi="Cambria"/>
          <w:color w:val="575757"/>
        </w:rPr>
      </w:pPr>
      <w:hyperlink r:id="rId162" w:anchor="header" w:history="1">
        <w:r>
          <w:rPr>
            <w:rStyle w:val="Hyperlink"/>
            <w:rFonts w:ascii="Cambria" w:hAnsi="Cambria"/>
            <w:color w:val="0081BC"/>
            <w:u w:val="none"/>
          </w:rPr>
          <w:t>Main content</w:t>
        </w:r>
      </w:hyperlink>
    </w:p>
    <w:p w14:paraId="08043387" w14:textId="77777777" w:rsidR="003F1B12" w:rsidRDefault="003F1B12" w:rsidP="003F1B1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8-4b</w:t>
      </w:r>
      <w:r>
        <w:rPr>
          <w:rStyle w:val="headingtext"/>
          <w:rFonts w:ascii="Open Sans" w:hAnsi="Open Sans" w:cs="Open Sans"/>
          <w:color w:val="DF7300"/>
          <w:sz w:val="54"/>
          <w:szCs w:val="54"/>
        </w:rPr>
        <w:t>VLAN Trunks</w:t>
      </w:r>
    </w:p>
    <w:p w14:paraId="2439711A"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Notice in </w:t>
      </w:r>
      <w:hyperlink r:id="rId163" w:history="1">
        <w:r>
          <w:rPr>
            <w:rStyle w:val="Hyperlink"/>
            <w:rFonts w:ascii="Cambria" w:hAnsi="Cambria"/>
            <w:color w:val="0081BC"/>
            <w:u w:val="none"/>
          </w:rPr>
          <w:t>Figure 8-24</w:t>
        </w:r>
      </w:hyperlink>
      <w:r>
        <w:rPr>
          <w:rFonts w:ascii="Cambria" w:hAnsi="Cambria"/>
          <w:color w:val="575757"/>
        </w:rPr>
        <w:t xml:space="preserve"> that Switch A is connected to devices on two VLANs, and it’s also connected to Switch C. These are two very different types of connections. Ports connected to endpoint devices (hosts) are </w:t>
      </w:r>
      <w:r>
        <w:rPr>
          <w:rFonts w:ascii="Cambria" w:hAnsi="Cambria"/>
          <w:color w:val="575757"/>
        </w:rPr>
        <w:lastRenderedPageBreak/>
        <w:t>usually configured to support traffic for only one VLAN. However, the port that connects to Switch C (which is a node but not a host) must be able to carry traffic for multiple VLANs. Therefore, each port on a switch that supports VLANs is configured as one of two types of VLAN ports:</w:t>
      </w:r>
    </w:p>
    <w:p w14:paraId="4AB4A89E" w14:textId="77777777" w:rsidR="003F1B12" w:rsidRDefault="003F1B12" w:rsidP="003F1B12">
      <w:pPr>
        <w:pStyle w:val="NormalWeb"/>
        <w:numPr>
          <w:ilvl w:val="0"/>
          <w:numId w:val="42"/>
        </w:numPr>
        <w:shd w:val="clear" w:color="auto" w:fill="FFFFFF"/>
        <w:spacing w:before="0" w:beforeAutospacing="0" w:after="0" w:afterAutospacing="0"/>
        <w:ind w:left="1695" w:right="975"/>
        <w:rPr>
          <w:rFonts w:ascii="Cambria" w:hAnsi="Cambria"/>
          <w:color w:val="575757"/>
        </w:rPr>
      </w:pPr>
      <w:hyperlink r:id="rId164" w:history="1">
        <w:r>
          <w:rPr>
            <w:rStyle w:val="primaryterm"/>
            <w:rFonts w:ascii="Cambria" w:hAnsi="Cambria"/>
            <w:b/>
            <w:bCs/>
            <w:color w:val="00609A"/>
          </w:rPr>
          <w:t>Access port</w:t>
        </w:r>
      </w:hyperlink>
      <w:r>
        <w:rPr>
          <w:rFonts w:ascii="Cambria" w:hAnsi="Cambria"/>
          <w:color w:val="575757"/>
        </w:rPr>
        <w:t>—Connects the switch to a host, such as a workstation, server, or printer. The device connected to an access port does not know which VLAN it belongs to, nor can it recognize other VLANs on the same switch. An access port typically carries traffic for only one VLAN.</w:t>
      </w:r>
    </w:p>
    <w:p w14:paraId="0FB59BC1" w14:textId="77777777" w:rsidR="003F1B12" w:rsidRDefault="003F1B12" w:rsidP="003F1B12">
      <w:pPr>
        <w:pStyle w:val="NormalWeb"/>
        <w:numPr>
          <w:ilvl w:val="0"/>
          <w:numId w:val="42"/>
        </w:numPr>
        <w:shd w:val="clear" w:color="auto" w:fill="FFFFFF"/>
        <w:spacing w:before="0" w:beforeAutospacing="0" w:after="225" w:afterAutospacing="0"/>
        <w:ind w:left="1695" w:right="975"/>
        <w:rPr>
          <w:rFonts w:ascii="Cambria" w:hAnsi="Cambria"/>
          <w:color w:val="575757"/>
        </w:rPr>
      </w:pPr>
      <w:hyperlink r:id="rId165" w:history="1">
        <w:r>
          <w:rPr>
            <w:rStyle w:val="primaryterm"/>
            <w:rFonts w:ascii="Cambria" w:hAnsi="Cambria"/>
            <w:b/>
            <w:bCs/>
            <w:color w:val="00609A"/>
          </w:rPr>
          <w:t>Trunk port</w:t>
        </w:r>
      </w:hyperlink>
      <w:r>
        <w:rPr>
          <w:rFonts w:ascii="Cambria" w:hAnsi="Cambria"/>
          <w:color w:val="575757"/>
        </w:rPr>
        <w:t>—Connects the switch to a networking device such as a router or another switch (or possibly a server). This interface manages traffic from multiple VLANs, as shown in </w:t>
      </w:r>
      <w:hyperlink r:id="rId166" w:history="1">
        <w:r>
          <w:rPr>
            <w:rStyle w:val="Hyperlink"/>
            <w:rFonts w:ascii="Cambria" w:hAnsi="Cambria"/>
            <w:color w:val="0081BC"/>
            <w:u w:val="none"/>
          </w:rPr>
          <w:t>Figure 8-25</w:t>
        </w:r>
      </w:hyperlink>
      <w:r>
        <w:rPr>
          <w:rFonts w:ascii="Cambria" w:hAnsi="Cambria"/>
          <w:color w:val="575757"/>
        </w:rPr>
        <w:t>. A trunk line (or just “trunk”) is a link between two trunk ports.</w:t>
      </w:r>
    </w:p>
    <w:p w14:paraId="4524F33C" w14:textId="77777777" w:rsidR="003F1B12" w:rsidRDefault="003F1B12" w:rsidP="003F1B12">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8-25</w:t>
      </w:r>
    </w:p>
    <w:p w14:paraId="35942083" w14:textId="77777777" w:rsidR="003F1B12" w:rsidRDefault="003F1B12" w:rsidP="003F1B12">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trunk port supports traffic from multiple VLANs</w:t>
      </w:r>
    </w:p>
    <w:p w14:paraId="0EB001A8" w14:textId="595806EA" w:rsidR="003F1B12" w:rsidRDefault="003F1B12" w:rsidP="003F1B12">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33483560" wp14:editId="0DCF00A2">
            <wp:extent cx="5400675" cy="2209800"/>
            <wp:effectExtent l="0" t="0" r="9525" b="0"/>
            <wp:docPr id="57" name="Picture 57" descr="A photograph showing the ports on a switch. A set of ports on this switch have been assigned to V LAN 1 and V LAN 2. One of the ports on the switch is a trunk port that connects to another switch. A trunk port supports traffic from multiple V 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A photograph showing the ports on a switch. A set of ports on this switch have been assigned to V LAN 1 and V LAN 2. One of the ports on the switch is a trunk port that connects to another switch. A trunk port supports traffic from multiple V LANs."/>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400675" cy="2209800"/>
                    </a:xfrm>
                    <a:prstGeom prst="rect">
                      <a:avLst/>
                    </a:prstGeom>
                    <a:noFill/>
                    <a:ln>
                      <a:noFill/>
                    </a:ln>
                  </pic:spPr>
                </pic:pic>
              </a:graphicData>
            </a:graphic>
          </wp:inline>
        </w:drawing>
      </w:r>
    </w:p>
    <w:bookmarkStart w:id="32" w:name="VDJPYU1UAC9RBEDH8353"/>
    <w:p w14:paraId="113C4920" w14:textId="77777777" w:rsidR="003F1B12" w:rsidRDefault="003F1B12" w:rsidP="003F1B12">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fldChar w:fldCharType="begin"/>
      </w:r>
      <w:r>
        <w:rPr>
          <w:rFonts w:ascii="Tahoma" w:hAnsi="Tahoma" w:cs="Tahoma"/>
          <w:color w:val="666666"/>
          <w:sz w:val="19"/>
          <w:szCs w:val="19"/>
        </w:rPr>
        <w:instrText xml:space="preserve"> HYPERLINK "http://istock.com/Amorphis"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iStock.com/</w:t>
      </w:r>
      <w:proofErr w:type="spellStart"/>
      <w:r>
        <w:rPr>
          <w:rStyle w:val="Hyperlink"/>
          <w:rFonts w:ascii="Tahoma" w:hAnsi="Tahoma" w:cs="Tahoma"/>
          <w:color w:val="0081BC"/>
          <w:sz w:val="19"/>
          <w:szCs w:val="19"/>
          <w:u w:val="none"/>
        </w:rPr>
        <w:t>Amorphis</w:t>
      </w:r>
      <w:proofErr w:type="spellEnd"/>
      <w:r>
        <w:rPr>
          <w:rFonts w:ascii="Tahoma" w:hAnsi="Tahoma" w:cs="Tahoma"/>
          <w:color w:val="666666"/>
          <w:sz w:val="19"/>
          <w:szCs w:val="19"/>
        </w:rPr>
        <w:fldChar w:fldCharType="end"/>
      </w:r>
      <w:bookmarkEnd w:id="32"/>
    </w:p>
    <w:p w14:paraId="50CE01DA"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bookmarkStart w:id="33" w:name="PageEnd_451"/>
      <w:bookmarkEnd w:id="33"/>
      <w:r>
        <w:rPr>
          <w:rFonts w:ascii="Cambria" w:hAnsi="Cambria"/>
          <w:color w:val="575757"/>
        </w:rPr>
        <w:t>With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trunking</w:t>
      </w:r>
      <w:proofErr w:type="spellEnd"/>
      <w:r>
        <w:rPr>
          <w:rFonts w:ascii="Cambria" w:hAnsi="Cambria"/>
          <w:color w:val="575757"/>
        </w:rPr>
        <w:fldChar w:fldCharType="end"/>
      </w:r>
      <w:r>
        <w:rPr>
          <w:rFonts w:ascii="Cambria" w:hAnsi="Cambria"/>
          <w:color w:val="575757"/>
        </w:rPr>
        <w:t>, a single switch can support traffic belonging to several VLANs across the network. The term </w:t>
      </w:r>
      <w:r>
        <w:rPr>
          <w:rStyle w:val="Emphasis"/>
          <w:rFonts w:ascii="Cambria" w:hAnsi="Cambria"/>
          <w:color w:val="575757"/>
        </w:rPr>
        <w:t>trunk</w:t>
      </w:r>
      <w:r>
        <w:rPr>
          <w:rFonts w:ascii="Cambria" w:hAnsi="Cambria"/>
          <w:color w:val="575757"/>
        </w:rPr>
        <w:t> originated in the telephony field, where it refers to an aggregation of logical connections over one physical connection. For example, a trunk carries signals for many residential telephone lines in the same neighborhood over one cable. Similarly, in the context of switching, a trunk is a single physical connection between networking devices through which many logical VLANs can transmit and receive data. </w:t>
      </w:r>
      <w:hyperlink r:id="rId168" w:history="1">
        <w:r>
          <w:rPr>
            <w:rStyle w:val="Hyperlink"/>
            <w:rFonts w:ascii="Cambria" w:hAnsi="Cambria"/>
            <w:color w:val="0081BC"/>
            <w:u w:val="none"/>
          </w:rPr>
          <w:t>Figure 8-26</w:t>
        </w:r>
      </w:hyperlink>
      <w:r>
        <w:rPr>
          <w:rFonts w:ascii="Cambria" w:hAnsi="Cambria"/>
          <w:color w:val="575757"/>
        </w:rPr>
        <w:t> shows the relative location of access ports, trunk ports, and trunk lines on the sample network.</w:t>
      </w:r>
    </w:p>
    <w:p w14:paraId="0A29EF00" w14:textId="77777777" w:rsidR="003F1B12" w:rsidRDefault="003F1B12" w:rsidP="003F1B1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8-26</w:t>
      </w:r>
    </w:p>
    <w:p w14:paraId="05C28E92" w14:textId="77777777" w:rsidR="003F1B12" w:rsidRDefault="003F1B12" w:rsidP="003F1B1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Each trunk line carries traffic for multiple VLANs</w:t>
      </w:r>
    </w:p>
    <w:p w14:paraId="13E43A07" w14:textId="67C52608" w:rsidR="003F1B12" w:rsidRDefault="003F1B12" w:rsidP="003F1B1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4346A88" wp14:editId="4AF9AF41">
            <wp:extent cx="5667375" cy="2838450"/>
            <wp:effectExtent l="0" t="0" r="9525" b="0"/>
            <wp:docPr id="56" name="Picture 56" descr="The trunk lines on a network of multiple switches with V LANs have been identified in a network diagram. Switch A has V LAN 1 with 2 desktops and V LAN 2 with a desktop and a printer. Switch B has V LAN 1 with a desktop and a printer and V LAN 3 with 2 desktops. The desktops and printers are connected to the switch through access ports. Switches A and B are connected to Switch C through trunk lines via trunk ports. Switch C is connected to a router through a trunk line via a trunk port. The trunk lines carry transmissions from all V 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The trunk lines on a network of multiple switches with V LANs have been identified in a network diagram. Switch A has V LAN 1 with 2 desktops and V LAN 2 with a desktop and a printer. Switch B has V LAN 1 with a desktop and a printer and V LAN 3 with 2 desktops. The desktops and printers are connected to the switch through access ports. Switches A and B are connected to Switch C through trunk lines via trunk ports. Switch C is connected to a router through a trunk line via a trunk port. The trunk lines carry transmissions from all V LANs."/>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667375" cy="2838450"/>
                    </a:xfrm>
                    <a:prstGeom prst="rect">
                      <a:avLst/>
                    </a:prstGeom>
                    <a:noFill/>
                    <a:ln>
                      <a:noFill/>
                    </a:ln>
                  </pic:spPr>
                </pic:pic>
              </a:graphicData>
            </a:graphic>
          </wp:inline>
        </w:drawing>
      </w:r>
    </w:p>
    <w:p w14:paraId="3592E0DB" w14:textId="70F44939" w:rsidR="003F1B12" w:rsidRDefault="003F1B12" w:rsidP="003F1B12">
      <w:pPr>
        <w:shd w:val="clear" w:color="auto" w:fill="FFFFFF"/>
        <w:jc w:val="center"/>
        <w:rPr>
          <w:rFonts w:ascii="Cambria" w:hAnsi="Cambria"/>
          <w:color w:val="575757"/>
        </w:rPr>
      </w:pPr>
      <w:r>
        <w:rPr>
          <w:rFonts w:ascii="Cambria" w:hAnsi="Cambria"/>
          <w:noProof/>
          <w:color w:val="575757"/>
        </w:rPr>
        <w:drawing>
          <wp:inline distT="0" distB="0" distL="0" distR="0" wp14:anchorId="19E7C843" wp14:editId="7F36B615">
            <wp:extent cx="200025" cy="200025"/>
            <wp:effectExtent l="0" t="0" r="9525" b="9525"/>
            <wp:docPr id="55" name="Picture 5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Enlarg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EC901E1"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proofErr w:type="spellStart"/>
      <w:r>
        <w:rPr>
          <w:rFonts w:ascii="Cambria" w:hAnsi="Cambria"/>
          <w:color w:val="575757"/>
        </w:rPr>
        <w:t>Trunking</w:t>
      </w:r>
      <w:proofErr w:type="spellEnd"/>
      <w:r>
        <w:rPr>
          <w:rFonts w:ascii="Cambria" w:hAnsi="Cambria"/>
          <w:color w:val="575757"/>
        </w:rPr>
        <w:t xml:space="preserve"> protocols assign and interpret the VLAN tags in Ethernet frames, thereby managing the distribution of VLAN frames through a trunk. The most popular protocol for exchanging VLAN information over trunks is Cisco’s VTP (VLAN Trunk Protocol). VTP allows changes to a VLAN database on one switch, called the stack master, to be communicated to all other switches in the network. This provides network administrators with the ability to centrally manage all VLANs by making changes to a single switch. Other switches besides the stack master in the same VTP domain can also communicate VLAN updates, such as the addition of a new VLAN.</w:t>
      </w:r>
    </w:p>
    <w:p w14:paraId="605A0A26" w14:textId="52ABE665" w:rsidR="003F1B12" w:rsidRDefault="003F1B12" w:rsidP="003F1B1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6BFA78B2">
          <v:shape id="_x0000_i1213" type="#_x0000_t75" style="width:42pt;height:18pt" o:ole="">
            <v:imagedata r:id="rId32" o:title=""/>
          </v:shape>
          <w:control r:id="rId170" w:name="DefaultOcxName15" w:shapeid="_x0000_i1213"/>
        </w:object>
      </w:r>
    </w:p>
    <w:p w14:paraId="794445D8" w14:textId="77777777" w:rsidR="003F1B12" w:rsidRDefault="003F1B12" w:rsidP="003F1B12">
      <w:pPr>
        <w:shd w:val="clear" w:color="auto" w:fill="FFFFFF"/>
        <w:rPr>
          <w:rFonts w:ascii="Cambria" w:hAnsi="Cambria"/>
          <w:color w:val="575757"/>
        </w:rPr>
      </w:pPr>
      <w:hyperlink r:id="rId171" w:tooltip="Help" w:history="1">
        <w:r>
          <w:rPr>
            <w:rStyle w:val="novisual"/>
            <w:rFonts w:ascii="Helvetica" w:hAnsi="Helvetica" w:cs="Helvetica"/>
            <w:b/>
            <w:bCs/>
            <w:color w:val="7A7A7A"/>
            <w:sz w:val="23"/>
            <w:szCs w:val="23"/>
            <w:bdr w:val="none" w:sz="0" w:space="0" w:color="auto" w:frame="1"/>
          </w:rPr>
          <w:t>help</w:t>
        </w:r>
      </w:hyperlink>
    </w:p>
    <w:p w14:paraId="5F8CE9DE" w14:textId="77777777" w:rsidR="003F1B12" w:rsidRDefault="003F1B12" w:rsidP="003F1B12">
      <w:pPr>
        <w:ind w:hanging="28816"/>
        <w:rPr>
          <w:rFonts w:ascii="Cambria" w:hAnsi="Cambria"/>
          <w:color w:val="575757"/>
        </w:rPr>
      </w:pPr>
      <w:r>
        <w:rPr>
          <w:rFonts w:ascii="Cambria" w:hAnsi="Cambria"/>
          <w:color w:val="575757"/>
        </w:rPr>
        <w:t>Application Opened</w:t>
      </w:r>
    </w:p>
    <w:p w14:paraId="3BF4E3A2" w14:textId="77777777" w:rsidR="003F1B12" w:rsidRDefault="003F1B12" w:rsidP="003F1B12">
      <w:pPr>
        <w:shd w:val="clear" w:color="auto" w:fill="FFFFFF"/>
        <w:rPr>
          <w:rFonts w:ascii="Cambria" w:hAnsi="Cambria"/>
          <w:color w:val="575757"/>
        </w:rPr>
      </w:pPr>
      <w:hyperlink r:id="rId172" w:anchor="header" w:history="1">
        <w:r>
          <w:rPr>
            <w:rStyle w:val="Hyperlink"/>
            <w:rFonts w:ascii="Cambria" w:hAnsi="Cambria"/>
            <w:color w:val="0081BC"/>
            <w:u w:val="none"/>
          </w:rPr>
          <w:t>Main content</w:t>
        </w:r>
      </w:hyperlink>
    </w:p>
    <w:p w14:paraId="3CCD8C9A" w14:textId="77777777" w:rsidR="003F1B12" w:rsidRDefault="003F1B12" w:rsidP="003F1B1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8-4c</w:t>
      </w:r>
      <w:r>
        <w:rPr>
          <w:rStyle w:val="headingtext"/>
          <w:rFonts w:ascii="Open Sans" w:hAnsi="Open Sans" w:cs="Open Sans"/>
          <w:color w:val="DF7300"/>
          <w:sz w:val="54"/>
          <w:szCs w:val="54"/>
        </w:rPr>
        <w:t>VLANs and Subnets</w:t>
      </w:r>
    </w:p>
    <w:p w14:paraId="3497C61D" w14:textId="77777777" w:rsidR="003F1B12" w:rsidRDefault="003F1B12" w:rsidP="003F1B12">
      <w:pPr>
        <w:pStyle w:val="NormalWeb"/>
        <w:shd w:val="clear" w:color="auto" w:fill="FFFFFF"/>
        <w:spacing w:before="0" w:beforeAutospacing="0" w:after="0" w:afterAutospacing="0"/>
        <w:ind w:left="975" w:right="975"/>
        <w:rPr>
          <w:rFonts w:ascii="Cambria" w:hAnsi="Cambria"/>
          <w:color w:val="575757"/>
        </w:rPr>
      </w:pPr>
      <w:r>
        <w:rPr>
          <w:rFonts w:ascii="Cambria" w:hAnsi="Cambria"/>
          <w:color w:val="575757"/>
        </w:rPr>
        <w:t xml:space="preserve">In most situations, each VLAN is assigned its own subnet of IP addresses. This means that a particular subnet, working at layer 3, includes the same group of hosts as a specific VLAN, working at layer 2. </w:t>
      </w:r>
      <w:r>
        <w:rPr>
          <w:rFonts w:ascii="Cambria" w:hAnsi="Cambria"/>
          <w:color w:val="575757"/>
        </w:rPr>
        <w:lastRenderedPageBreak/>
        <w:t>For example, the sample network (shown earlier in </w:t>
      </w:r>
      <w:hyperlink r:id="rId173" w:history="1">
        <w:r>
          <w:rPr>
            <w:rStyle w:val="Hyperlink"/>
            <w:rFonts w:ascii="Cambria" w:hAnsi="Cambria"/>
            <w:color w:val="0081BC"/>
            <w:u w:val="none"/>
          </w:rPr>
          <w:t>Figure 8-24</w:t>
        </w:r>
      </w:hyperlink>
      <w:r>
        <w:rPr>
          <w:rFonts w:ascii="Cambria" w:hAnsi="Cambria"/>
          <w:color w:val="575757"/>
        </w:rPr>
        <w:t> and again here in </w:t>
      </w:r>
      <w:hyperlink r:id="rId174" w:history="1">
        <w:r>
          <w:rPr>
            <w:rStyle w:val="Hyperlink"/>
            <w:rFonts w:ascii="Cambria" w:hAnsi="Cambria"/>
            <w:color w:val="0081BC"/>
            <w:u w:val="none"/>
          </w:rPr>
          <w:t>Figure 8-27</w:t>
        </w:r>
      </w:hyperlink>
      <w:r>
        <w:rPr>
          <w:rFonts w:ascii="Cambria" w:hAnsi="Cambria"/>
          <w:color w:val="575757"/>
        </w:rPr>
        <w:t xml:space="preserve">) is divided into three subnets </w:t>
      </w:r>
      <w:proofErr w:type="gramStart"/>
      <w:r>
        <w:rPr>
          <w:rFonts w:ascii="Cambria" w:hAnsi="Cambria"/>
          <w:color w:val="575757"/>
        </w:rPr>
        <w:t>where ,</w:t>
      </w:r>
      <w:proofErr w:type="gramEnd"/>
      <w:r>
        <w:rPr>
          <w:rFonts w:ascii="Cambria" w:hAnsi="Cambria"/>
          <w:color w:val="575757"/>
        </w:rPr>
        <w:t> , and .</w:t>
      </w:r>
    </w:p>
    <w:p w14:paraId="3D981C07" w14:textId="77777777" w:rsidR="003F1B12" w:rsidRDefault="003F1B12" w:rsidP="003F1B1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8-27</w:t>
      </w:r>
    </w:p>
    <w:p w14:paraId="0F781C0D" w14:textId="77777777" w:rsidR="003F1B12" w:rsidRDefault="003F1B12" w:rsidP="003F1B1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Three subnets are connected to a single router interface</w:t>
      </w:r>
    </w:p>
    <w:p w14:paraId="0DD8DA98" w14:textId="427EC0A9" w:rsidR="003F1B12" w:rsidRDefault="003F1B12" w:rsidP="003F1B1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2D8CAD5" wp14:editId="684BE435">
            <wp:extent cx="5667375" cy="1695450"/>
            <wp:effectExtent l="0" t="0" r="9525" b="0"/>
            <wp:docPr id="60" name="Picture 60" descr="A network diagram showing three subnets connected to a single router interface. Switch A is connected to V LAN 1 that uses subnet 1 and V LAN2 2 that uses subnet 2. Switch B is connected to V LAN 1 that uses subnet 1 and V LAN 3 that uses subnet 3. Swtiches A and B are connected to switch C with trunk lines. Switch C is also connected to a router. Subnets 1, 2, and 3 are connected to the router from switch C on a single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A network diagram showing three subnets connected to a single router interface. Switch A is connected to V LAN 1 that uses subnet 1 and V LAN2 2 that uses subnet 2. Switch B is connected to V LAN 1 that uses subnet 1 and V LAN 3 that uses subnet 3. Swtiches A and B are connected to switch C with trunk lines. Switch C is also connected to a router. Subnets 1, 2, and 3 are connected to the router from switch C on a single interface."/>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67375" cy="1695450"/>
                    </a:xfrm>
                    <a:prstGeom prst="rect">
                      <a:avLst/>
                    </a:prstGeom>
                    <a:noFill/>
                    <a:ln>
                      <a:noFill/>
                    </a:ln>
                  </pic:spPr>
                </pic:pic>
              </a:graphicData>
            </a:graphic>
          </wp:inline>
        </w:drawing>
      </w:r>
    </w:p>
    <w:p w14:paraId="5346B1B7" w14:textId="28F859C3" w:rsidR="003F1B12" w:rsidRDefault="003F1B12" w:rsidP="003F1B12">
      <w:pPr>
        <w:shd w:val="clear" w:color="auto" w:fill="FFFFFF"/>
        <w:jc w:val="center"/>
        <w:rPr>
          <w:rFonts w:ascii="Cambria" w:hAnsi="Cambria"/>
          <w:color w:val="575757"/>
        </w:rPr>
      </w:pPr>
      <w:r>
        <w:rPr>
          <w:rFonts w:ascii="Cambria" w:hAnsi="Cambria"/>
          <w:noProof/>
          <w:color w:val="575757"/>
        </w:rPr>
        <w:drawing>
          <wp:inline distT="0" distB="0" distL="0" distR="0" wp14:anchorId="31EA36CE" wp14:editId="33F3BF22">
            <wp:extent cx="200025" cy="200025"/>
            <wp:effectExtent l="0" t="0" r="9525" b="9525"/>
            <wp:docPr id="59" name="Picture 5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Enlarg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A1C91AB"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bookmarkStart w:id="34" w:name="PageEnd_452"/>
      <w:bookmarkEnd w:id="34"/>
      <w:r>
        <w:rPr>
          <w:rFonts w:ascii="Cambria" w:hAnsi="Cambria"/>
          <w:color w:val="575757"/>
        </w:rPr>
        <w:t>As traffic from each VLAN reaches the router, the router sees three logical LANs connected to a single router port, as you can see in </w:t>
      </w:r>
      <w:hyperlink r:id="rId176" w:history="1">
        <w:r>
          <w:rPr>
            <w:rStyle w:val="Hyperlink"/>
            <w:rFonts w:ascii="Cambria" w:hAnsi="Cambria"/>
            <w:color w:val="0081BC"/>
            <w:u w:val="none"/>
          </w:rPr>
          <w:t>Figure 8-28</w:t>
        </w:r>
      </w:hyperlink>
      <w:r>
        <w:rPr>
          <w:rFonts w:ascii="Cambria" w:hAnsi="Cambria"/>
          <w:color w:val="575757"/>
        </w:rPr>
        <w:t>. Each of these logical interfaces on the one physical interface is called a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subinterface</w:t>
      </w:r>
      <w:proofErr w:type="spellEnd"/>
      <w:r>
        <w:rPr>
          <w:rFonts w:ascii="Cambria" w:hAnsi="Cambria"/>
          <w:color w:val="575757"/>
        </w:rPr>
        <w:fldChar w:fldCharType="end"/>
      </w:r>
      <w:r>
        <w:rPr>
          <w:rFonts w:ascii="Cambria" w:hAnsi="Cambria"/>
          <w:color w:val="575757"/>
        </w:rPr>
        <w:t>.</w:t>
      </w:r>
    </w:p>
    <w:p w14:paraId="150D454F" w14:textId="77777777" w:rsidR="003F1B12" w:rsidRDefault="003F1B12" w:rsidP="003F1B12">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8-28</w:t>
      </w:r>
    </w:p>
    <w:p w14:paraId="3928A8AA" w14:textId="77777777" w:rsidR="003F1B12" w:rsidRDefault="003F1B12" w:rsidP="003F1B12">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One router interface is configured to support three different subnets</w:t>
      </w:r>
    </w:p>
    <w:p w14:paraId="67DB47BD" w14:textId="718D5A63" w:rsidR="003F1B12" w:rsidRDefault="003F1B12" w:rsidP="003F1B12">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145461F" wp14:editId="4C263A09">
            <wp:extent cx="4733925" cy="2819400"/>
            <wp:effectExtent l="0" t="0" r="9525" b="0"/>
            <wp:docPr id="58" name="Picture 58" descr="A photograph showing the ports on a Cisco router. One port on this router receives traffic from three V LANs. The router sees three logical LANs connected to a single router port. Each logical inteface on this single physical interface is called a subinterface. V LAN 1 using subnet 1 is subinterface 1. V LAN 2 using subnet 2 is subinterfacce 2. V LAN 3 using subnet 3 is subinterfac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A photograph showing the ports on a Cisco router. One port on this router receives traffic from three V LANs. The router sees three logical LANs connected to a single router port. Each logical inteface on this single physical interface is called a subinterface. V LAN 1 using subnet 1 is subinterface 1. V LAN 2 using subnet 2 is subinterfacce 2. V LAN 3 using subnet 3 is subinterface 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733925" cy="2819400"/>
                    </a:xfrm>
                    <a:prstGeom prst="rect">
                      <a:avLst/>
                    </a:prstGeom>
                    <a:noFill/>
                    <a:ln>
                      <a:noFill/>
                    </a:ln>
                  </pic:spPr>
                </pic:pic>
              </a:graphicData>
            </a:graphic>
          </wp:inline>
        </w:drawing>
      </w:r>
    </w:p>
    <w:p w14:paraId="625C1086"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 xml:space="preserve">For example, if these three VLANs are connected to the router’s fastethernet0/0 interface, they might be configured to use the following </w:t>
      </w:r>
      <w:proofErr w:type="spellStart"/>
      <w:r>
        <w:rPr>
          <w:rFonts w:ascii="Cambria" w:hAnsi="Cambria"/>
          <w:color w:val="575757"/>
        </w:rPr>
        <w:t>subinterfaces</w:t>
      </w:r>
      <w:proofErr w:type="spellEnd"/>
      <w:r>
        <w:rPr>
          <w:rFonts w:ascii="Cambria" w:hAnsi="Cambria"/>
          <w:color w:val="575757"/>
        </w:rPr>
        <w:t xml:space="preserve"> using decimal numbers at the end of each interface’s name:</w:t>
      </w:r>
    </w:p>
    <w:p w14:paraId="00F2CFFB" w14:textId="77777777" w:rsidR="003F1B12" w:rsidRDefault="003F1B12" w:rsidP="003F1B12">
      <w:pPr>
        <w:pStyle w:val="NormalWeb"/>
        <w:numPr>
          <w:ilvl w:val="0"/>
          <w:numId w:val="43"/>
        </w:numPr>
        <w:shd w:val="clear" w:color="auto" w:fill="FFFFFF"/>
        <w:spacing w:before="0" w:beforeAutospacing="0" w:after="0" w:afterAutospacing="0"/>
        <w:ind w:left="1695" w:right="975"/>
        <w:rPr>
          <w:rFonts w:ascii="Cambria" w:hAnsi="Cambria"/>
          <w:color w:val="575757"/>
        </w:rPr>
      </w:pPr>
      <w:r>
        <w:rPr>
          <w:rStyle w:val="monofont"/>
          <w:rFonts w:ascii="Courier New" w:hAnsi="Courier New" w:cs="Courier New"/>
          <w:color w:val="575757"/>
          <w:sz w:val="23"/>
          <w:szCs w:val="23"/>
        </w:rPr>
        <w:t>fastethernet0/0.1</w:t>
      </w:r>
      <w:r>
        <w:rPr>
          <w:rFonts w:ascii="Cambria" w:hAnsi="Cambria"/>
          <w:color w:val="575757"/>
        </w:rPr>
        <w:t> for Subnet 1 and VLAN 1</w:t>
      </w:r>
    </w:p>
    <w:p w14:paraId="7E2187DA" w14:textId="77777777" w:rsidR="003F1B12" w:rsidRDefault="003F1B12" w:rsidP="003F1B12">
      <w:pPr>
        <w:pStyle w:val="NormalWeb"/>
        <w:numPr>
          <w:ilvl w:val="0"/>
          <w:numId w:val="43"/>
        </w:numPr>
        <w:shd w:val="clear" w:color="auto" w:fill="FFFFFF"/>
        <w:spacing w:before="0" w:beforeAutospacing="0" w:after="0" w:afterAutospacing="0"/>
        <w:ind w:left="1695" w:right="975"/>
        <w:rPr>
          <w:rFonts w:ascii="Cambria" w:hAnsi="Cambria"/>
          <w:color w:val="575757"/>
        </w:rPr>
      </w:pPr>
      <w:r>
        <w:rPr>
          <w:rStyle w:val="monofont"/>
          <w:rFonts w:ascii="Courier New" w:hAnsi="Courier New" w:cs="Courier New"/>
          <w:color w:val="575757"/>
          <w:sz w:val="23"/>
          <w:szCs w:val="23"/>
        </w:rPr>
        <w:t>fastethernet0/0.2</w:t>
      </w:r>
      <w:r>
        <w:rPr>
          <w:rFonts w:ascii="Cambria" w:hAnsi="Cambria"/>
          <w:color w:val="575757"/>
        </w:rPr>
        <w:t> for Subnet 2 and VLAN 2</w:t>
      </w:r>
    </w:p>
    <w:p w14:paraId="6765B4D3" w14:textId="77777777" w:rsidR="003F1B12" w:rsidRDefault="003F1B12" w:rsidP="003F1B12">
      <w:pPr>
        <w:pStyle w:val="NormalWeb"/>
        <w:numPr>
          <w:ilvl w:val="0"/>
          <w:numId w:val="43"/>
        </w:numPr>
        <w:shd w:val="clear" w:color="auto" w:fill="FFFFFF"/>
        <w:spacing w:before="0" w:beforeAutospacing="0" w:after="0" w:afterAutospacing="0"/>
        <w:ind w:left="1695" w:right="975"/>
        <w:rPr>
          <w:rFonts w:ascii="Cambria" w:hAnsi="Cambria"/>
          <w:color w:val="575757"/>
        </w:rPr>
      </w:pPr>
      <w:r>
        <w:rPr>
          <w:rStyle w:val="monofont"/>
          <w:rFonts w:ascii="Courier New" w:hAnsi="Courier New" w:cs="Courier New"/>
          <w:color w:val="575757"/>
          <w:sz w:val="23"/>
          <w:szCs w:val="23"/>
        </w:rPr>
        <w:t>fastethernet0/0.3</w:t>
      </w:r>
      <w:r>
        <w:rPr>
          <w:rFonts w:ascii="Cambria" w:hAnsi="Cambria"/>
          <w:color w:val="575757"/>
        </w:rPr>
        <w:t> for Subnet 3 and VLAN 3</w:t>
      </w:r>
    </w:p>
    <w:p w14:paraId="43D6E6FB"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Also, each VLAN and subnet combination acts as a single broadcast domain. Keep in mind, though, that VLANs and subnets serve two different segmentation purposes: Subnets organize IP addressing space at layer 3, while VLANs segment network traffic at layer 2. Additionally, you won’t necessarily see a 1:1 relationship between subnets and VLANs on every network—for example, you might see multiple subnets assigned to a single VLAN. Although it is possible to do otherwise, network administrators find life much easier when they adhere to the following rule:</w:t>
      </w:r>
    </w:p>
    <w:p w14:paraId="26680D57"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So how do VLAN clients receive the appropriate IP address assignments from the subnet’s range of addresses portioned to each VLAN? One way to do this is to run a DHCP server for the entire network and use a DHCP relay agent to help sort DHCP requests by subnet, as described earlier in this module. Instead, the router can provide DHCP services with each </w:t>
      </w:r>
      <w:proofErr w:type="spellStart"/>
      <w:r>
        <w:rPr>
          <w:rFonts w:ascii="Cambria" w:hAnsi="Cambria"/>
          <w:color w:val="575757"/>
        </w:rPr>
        <w:t>subinterface</w:t>
      </w:r>
      <w:proofErr w:type="spellEnd"/>
      <w:r>
        <w:rPr>
          <w:rFonts w:ascii="Cambria" w:hAnsi="Cambria"/>
          <w:color w:val="575757"/>
        </w:rPr>
        <w:t xml:space="preserve"> configured with its own, </w:t>
      </w:r>
      <w:proofErr w:type="spellStart"/>
      <w:r>
        <w:rPr>
          <w:rFonts w:ascii="Cambria" w:hAnsi="Cambria"/>
          <w:color w:val="575757"/>
        </w:rPr>
        <w:t>subnetted</w:t>
      </w:r>
      <w:proofErr w:type="spellEnd"/>
      <w:r>
        <w:rPr>
          <w:rFonts w:ascii="Cambria" w:hAnsi="Cambria"/>
          <w:color w:val="575757"/>
        </w:rPr>
        <w:t xml:space="preserve"> range of IP addresses. In a project at the end of this module, you get practice doing exactly this using a router in Packet Tracer.</w:t>
      </w:r>
    </w:p>
    <w:p w14:paraId="00D49A80" w14:textId="4E393C22" w:rsidR="003F1B12" w:rsidRDefault="003F1B12" w:rsidP="003F1B1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599FB919">
          <v:shape id="_x0000_i1222" type="#_x0000_t75" style="width:42pt;height:18pt" o:ole="">
            <v:imagedata r:id="rId32" o:title=""/>
          </v:shape>
          <w:control r:id="rId178" w:name="DefaultOcxName16" w:shapeid="_x0000_i1222"/>
        </w:object>
      </w:r>
    </w:p>
    <w:p w14:paraId="7737D672" w14:textId="77777777" w:rsidR="003F1B12" w:rsidRDefault="003F1B12" w:rsidP="003F1B12">
      <w:pPr>
        <w:shd w:val="clear" w:color="auto" w:fill="FFFFFF"/>
        <w:rPr>
          <w:rFonts w:ascii="Cambria" w:hAnsi="Cambria"/>
          <w:color w:val="575757"/>
        </w:rPr>
      </w:pPr>
      <w:hyperlink r:id="rId179" w:tooltip="Help" w:history="1">
        <w:r>
          <w:rPr>
            <w:rStyle w:val="novisual"/>
            <w:rFonts w:ascii="Helvetica" w:hAnsi="Helvetica" w:cs="Helvetica"/>
            <w:b/>
            <w:bCs/>
            <w:color w:val="7A7A7A"/>
            <w:sz w:val="23"/>
            <w:szCs w:val="23"/>
            <w:bdr w:val="none" w:sz="0" w:space="0" w:color="auto" w:frame="1"/>
          </w:rPr>
          <w:t>help</w:t>
        </w:r>
      </w:hyperlink>
    </w:p>
    <w:p w14:paraId="20922AD6" w14:textId="77777777" w:rsidR="003F1B12" w:rsidRDefault="003F1B12" w:rsidP="003F1B12">
      <w:pPr>
        <w:ind w:hanging="28816"/>
        <w:rPr>
          <w:rFonts w:ascii="Cambria" w:hAnsi="Cambria"/>
          <w:color w:val="575757"/>
        </w:rPr>
      </w:pPr>
      <w:r>
        <w:rPr>
          <w:rFonts w:ascii="Cambria" w:hAnsi="Cambria"/>
          <w:color w:val="575757"/>
        </w:rPr>
        <w:t>Application Opened</w:t>
      </w:r>
    </w:p>
    <w:p w14:paraId="22820845" w14:textId="77777777" w:rsidR="003F1B12" w:rsidRDefault="003F1B12" w:rsidP="003F1B12">
      <w:pPr>
        <w:shd w:val="clear" w:color="auto" w:fill="FFFFFF"/>
        <w:rPr>
          <w:rFonts w:ascii="Cambria" w:hAnsi="Cambria"/>
          <w:color w:val="575757"/>
        </w:rPr>
      </w:pPr>
      <w:hyperlink r:id="rId180" w:anchor="header" w:history="1">
        <w:r>
          <w:rPr>
            <w:rStyle w:val="Hyperlink"/>
            <w:rFonts w:ascii="Cambria" w:hAnsi="Cambria"/>
            <w:color w:val="0081BC"/>
            <w:u w:val="none"/>
          </w:rPr>
          <w:t>Main content</w:t>
        </w:r>
      </w:hyperlink>
    </w:p>
    <w:p w14:paraId="7183FF34" w14:textId="77777777" w:rsidR="003F1B12" w:rsidRDefault="003F1B12" w:rsidP="003F1B12">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8-4d</w:t>
      </w:r>
      <w:r>
        <w:rPr>
          <w:rStyle w:val="headingtext"/>
          <w:rFonts w:ascii="Open Sans" w:hAnsi="Open Sans" w:cs="Open Sans"/>
          <w:color w:val="DF7300"/>
          <w:sz w:val="54"/>
          <w:szCs w:val="54"/>
        </w:rPr>
        <w:t>Types of VLANs</w:t>
      </w:r>
    </w:p>
    <w:p w14:paraId="6FE25A4F"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already know that different types of IP addresses serve different purposes (such as private, public, loopback, and APIPA IP addresses). The same is true of VLANs. Here are common VLAN types you’ll likely encounter when managing a network:</w:t>
      </w:r>
    </w:p>
    <w:p w14:paraId="59AF829B" w14:textId="77777777" w:rsidR="003F1B12" w:rsidRDefault="003F1B12" w:rsidP="003F1B12">
      <w:pPr>
        <w:pStyle w:val="NormalWeb"/>
        <w:numPr>
          <w:ilvl w:val="0"/>
          <w:numId w:val="44"/>
        </w:numPr>
        <w:shd w:val="clear" w:color="auto" w:fill="FFFFFF"/>
        <w:spacing w:before="0" w:beforeAutospacing="0" w:after="0" w:afterAutospacing="0"/>
        <w:ind w:left="1695" w:right="975"/>
        <w:rPr>
          <w:rFonts w:ascii="Cambria" w:hAnsi="Cambria"/>
          <w:color w:val="575757"/>
        </w:rPr>
      </w:pPr>
      <w:hyperlink r:id="rId181" w:history="1">
        <w:r>
          <w:rPr>
            <w:rStyle w:val="primaryterm"/>
            <w:rFonts w:ascii="Cambria" w:hAnsi="Cambria"/>
            <w:b/>
            <w:bCs/>
            <w:color w:val="00609A"/>
          </w:rPr>
          <w:t>Default VLAN</w:t>
        </w:r>
      </w:hyperlink>
      <w:r>
        <w:rPr>
          <w:rFonts w:ascii="Cambria" w:hAnsi="Cambria"/>
          <w:color w:val="575757"/>
        </w:rPr>
        <w:t xml:space="preserve">—Typically preconfigured on a switch and initially includes all the switch’s ports. Other VLANs might be preconfigured as well, depending on the device and manufacturer (such as the voice and video VLANs shown earlier </w:t>
      </w:r>
      <w:r>
        <w:rPr>
          <w:rFonts w:ascii="Cambria" w:hAnsi="Cambria"/>
          <w:color w:val="575757"/>
        </w:rPr>
        <w:lastRenderedPageBreak/>
        <w:t>in </w:t>
      </w:r>
      <w:hyperlink r:id="rId182" w:history="1">
        <w:r>
          <w:rPr>
            <w:rStyle w:val="Hyperlink"/>
            <w:rFonts w:ascii="Cambria" w:hAnsi="Cambria"/>
            <w:color w:val="0081BC"/>
            <w:u w:val="none"/>
          </w:rPr>
          <w:t>Figure 8-18</w:t>
        </w:r>
      </w:hyperlink>
      <w:r>
        <w:rPr>
          <w:rFonts w:ascii="Cambria" w:hAnsi="Cambria"/>
          <w:color w:val="575757"/>
        </w:rPr>
        <w:t>). The default VLAN cannot be renamed or deleted; however, ports in the default VLAN can be reassigned to other VLANs.</w:t>
      </w:r>
    </w:p>
    <w:p w14:paraId="3D326287" w14:textId="77777777" w:rsidR="003F1B12" w:rsidRDefault="003F1B12" w:rsidP="003F1B12">
      <w:pPr>
        <w:pStyle w:val="NormalWeb"/>
        <w:numPr>
          <w:ilvl w:val="0"/>
          <w:numId w:val="4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Native VLAN</w:t>
      </w:r>
      <w:r>
        <w:rPr>
          <w:rFonts w:ascii="Cambria" w:hAnsi="Cambria"/>
          <w:color w:val="575757"/>
        </w:rPr>
        <w:t>—Receives all untagged frames from untagged ports. By default, this is the same as the default VLAN. However, this configuration poses a security risk when untagged traffic can travel in a VLAN-managed network. To protect the network from unauthorized traffic, the native VLAN should be changed to an unused VLAN so that untagged traffic essentially runs into a dead-end. To do this on a Cisco switch, for example, use </w:t>
      </w:r>
      <w:bookmarkStart w:id="35" w:name="PageEnd_453"/>
      <w:bookmarkEnd w:id="35"/>
      <w:r>
        <w:rPr>
          <w:rFonts w:ascii="Cambria" w:hAnsi="Cambria"/>
          <w:color w:val="575757"/>
        </w:rPr>
        <w:t>the command </w:t>
      </w:r>
      <w:r>
        <w:rPr>
          <w:rStyle w:val="monofont"/>
          <w:rFonts w:ascii="Courier New" w:hAnsi="Courier New" w:cs="Courier New"/>
          <w:color w:val="575757"/>
          <w:sz w:val="23"/>
          <w:szCs w:val="23"/>
        </w:rPr>
        <w:t xml:space="preserve">switchport trunk native </w:t>
      </w:r>
      <w:proofErr w:type="spellStart"/>
      <w:r>
        <w:rPr>
          <w:rStyle w:val="monofont"/>
          <w:rFonts w:ascii="Courier New" w:hAnsi="Courier New" w:cs="Courier New"/>
          <w:color w:val="575757"/>
          <w:sz w:val="23"/>
          <w:szCs w:val="23"/>
        </w:rPr>
        <w:t>vlan</w:t>
      </w:r>
      <w:proofErr w:type="spellEnd"/>
      <w:r>
        <w:rPr>
          <w:rFonts w:ascii="Cambria" w:hAnsi="Cambria"/>
          <w:color w:val="575757"/>
        </w:rPr>
        <w:t>. On a Juniper switch, the native VLAN is configured with the command </w:t>
      </w:r>
      <w:r>
        <w:rPr>
          <w:rStyle w:val="monofont"/>
          <w:rFonts w:ascii="Courier New" w:hAnsi="Courier New" w:cs="Courier New"/>
          <w:color w:val="575757"/>
          <w:sz w:val="23"/>
          <w:szCs w:val="23"/>
        </w:rPr>
        <w:t>set port-mode trunk</w:t>
      </w:r>
      <w:r>
        <w:rPr>
          <w:rFonts w:ascii="Cambria" w:hAnsi="Cambria"/>
          <w:color w:val="575757"/>
        </w:rPr>
        <w:t> followed by </w:t>
      </w:r>
      <w:r>
        <w:rPr>
          <w:rStyle w:val="monofont"/>
          <w:rFonts w:ascii="Courier New" w:hAnsi="Courier New" w:cs="Courier New"/>
          <w:color w:val="575757"/>
          <w:sz w:val="23"/>
          <w:szCs w:val="23"/>
        </w:rPr>
        <w:t>set native-</w:t>
      </w:r>
      <w:proofErr w:type="spellStart"/>
      <w:r>
        <w:rPr>
          <w:rStyle w:val="monofont"/>
          <w:rFonts w:ascii="Courier New" w:hAnsi="Courier New" w:cs="Courier New"/>
          <w:color w:val="575757"/>
          <w:sz w:val="23"/>
          <w:szCs w:val="23"/>
        </w:rPr>
        <w:t>vlan</w:t>
      </w:r>
      <w:proofErr w:type="spellEnd"/>
      <w:r>
        <w:rPr>
          <w:rStyle w:val="monofont"/>
          <w:rFonts w:ascii="Courier New" w:hAnsi="Courier New" w:cs="Courier New"/>
          <w:color w:val="575757"/>
          <w:sz w:val="23"/>
          <w:szCs w:val="23"/>
        </w:rPr>
        <w:t>-id</w:t>
      </w:r>
      <w:r>
        <w:rPr>
          <w:rFonts w:ascii="Cambria" w:hAnsi="Cambria"/>
          <w:color w:val="575757"/>
        </w:rPr>
        <w:t>. Each switch port can be configured for a different native VLAN using these commands. However, switch ports on each end of a trunk should agree on the native VLAN assignment. A native VLAN mismatch (or just VLAN mismatch) is a configuration error that occurs when ports don’t agree.</w:t>
      </w:r>
    </w:p>
    <w:p w14:paraId="50FAB64D" w14:textId="77777777" w:rsidR="003F1B12" w:rsidRDefault="003F1B12" w:rsidP="003F1B12">
      <w:pPr>
        <w:pStyle w:val="NormalWeb"/>
        <w:numPr>
          <w:ilvl w:val="0"/>
          <w:numId w:val="44"/>
        </w:numPr>
        <w:shd w:val="clear" w:color="auto" w:fill="FFFFFF"/>
        <w:spacing w:before="0" w:beforeAutospacing="0" w:after="0" w:afterAutospacing="0"/>
        <w:ind w:left="1695" w:right="975"/>
        <w:rPr>
          <w:rFonts w:ascii="Cambria" w:hAnsi="Cambria"/>
          <w:color w:val="575757"/>
        </w:rPr>
      </w:pPr>
      <w:hyperlink r:id="rId183" w:history="1">
        <w:r>
          <w:rPr>
            <w:rStyle w:val="primaryterm"/>
            <w:rFonts w:ascii="Cambria" w:hAnsi="Cambria"/>
            <w:b/>
            <w:bCs/>
            <w:color w:val="00609A"/>
          </w:rPr>
          <w:t>Data VLAN</w:t>
        </w:r>
      </w:hyperlink>
      <w:r>
        <w:rPr>
          <w:rFonts w:ascii="Cambria" w:hAnsi="Cambria"/>
          <w:color w:val="575757"/>
        </w:rPr>
        <w:t> </w:t>
      </w:r>
      <w:r>
        <w:rPr>
          <w:rStyle w:val="Strong"/>
          <w:rFonts w:ascii="Cambria" w:hAnsi="Cambria"/>
          <w:color w:val="575757"/>
        </w:rPr>
        <w:t>(or user VLAN)</w:t>
      </w:r>
      <w:r>
        <w:rPr>
          <w:rFonts w:ascii="Cambria" w:hAnsi="Cambria"/>
          <w:color w:val="575757"/>
        </w:rPr>
        <w:t>—Carries user-generated traffic, such as email, web browsing, or database updates.</w:t>
      </w:r>
    </w:p>
    <w:p w14:paraId="3D3078F8" w14:textId="77777777" w:rsidR="003F1B12" w:rsidRDefault="003F1B12" w:rsidP="003F1B12">
      <w:pPr>
        <w:pStyle w:val="NormalWeb"/>
        <w:numPr>
          <w:ilvl w:val="0"/>
          <w:numId w:val="4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Management VLAN</w:t>
      </w:r>
      <w:r>
        <w:rPr>
          <w:rFonts w:ascii="Cambria" w:hAnsi="Cambria"/>
          <w:color w:val="575757"/>
        </w:rPr>
        <w:t>—Can be used to provide administrative access to a switch. By default, this might be the same as the default VLAN; however, this poses a security risk and should be changed.</w:t>
      </w:r>
    </w:p>
    <w:p w14:paraId="079DA980" w14:textId="77777777" w:rsidR="003F1B12" w:rsidRDefault="003F1B12" w:rsidP="003F1B12">
      <w:pPr>
        <w:pStyle w:val="NormalWeb"/>
        <w:numPr>
          <w:ilvl w:val="0"/>
          <w:numId w:val="44"/>
        </w:numPr>
        <w:shd w:val="clear" w:color="auto" w:fill="FFFFFF"/>
        <w:spacing w:before="0" w:beforeAutospacing="0" w:after="0" w:afterAutospacing="0"/>
        <w:ind w:left="1695" w:right="975"/>
        <w:rPr>
          <w:rFonts w:ascii="Cambria" w:hAnsi="Cambria"/>
          <w:color w:val="575757"/>
        </w:rPr>
      </w:pPr>
      <w:hyperlink r:id="rId184" w:history="1">
        <w:r>
          <w:rPr>
            <w:rStyle w:val="primaryterm"/>
            <w:rFonts w:ascii="Cambria" w:hAnsi="Cambria"/>
            <w:b/>
            <w:bCs/>
            <w:color w:val="00609A"/>
          </w:rPr>
          <w:t>Voice VLAN</w:t>
        </w:r>
      </w:hyperlink>
      <w:r>
        <w:rPr>
          <w:rFonts w:ascii="Cambria" w:hAnsi="Cambria"/>
          <w:color w:val="575757"/>
        </w:rPr>
        <w:t>—Supports VoIP traffic, which requires high bandwidths, priority over other traffic, flexible routing, and minimized latency.</w:t>
      </w:r>
    </w:p>
    <w:p w14:paraId="467C3A17" w14:textId="77777777" w:rsidR="003F1B12" w:rsidRDefault="003F1B12" w:rsidP="003F1B12">
      <w:pPr>
        <w:pStyle w:val="NormalWeb"/>
        <w:numPr>
          <w:ilvl w:val="0"/>
          <w:numId w:val="44"/>
        </w:numPr>
        <w:shd w:val="clear" w:color="auto" w:fill="FFFFFF"/>
        <w:spacing w:before="0" w:beforeAutospacing="0" w:after="225" w:afterAutospacing="0"/>
        <w:ind w:left="1695" w:right="975"/>
        <w:rPr>
          <w:rFonts w:ascii="Cambria" w:hAnsi="Cambria"/>
          <w:color w:val="575757"/>
        </w:rPr>
      </w:pPr>
      <w:hyperlink r:id="rId185" w:history="1">
        <w:r>
          <w:rPr>
            <w:rStyle w:val="primaryterm"/>
            <w:rFonts w:ascii="Cambria" w:hAnsi="Cambria"/>
            <w:b/>
            <w:bCs/>
            <w:color w:val="00609A"/>
          </w:rPr>
          <w:t>Private VLAN</w:t>
        </w:r>
      </w:hyperlink>
      <w:r>
        <w:rPr>
          <w:rFonts w:ascii="Cambria" w:hAnsi="Cambria"/>
          <w:color w:val="575757"/>
        </w:rPr>
        <w:t>—Partitions a VLAN broadcast domain into subdomains. Within a private VLAN is a single primary VLAN that defines the entire private VLAN’s domain, plus one or more secondary VLANs that each occupy a portion of the VLAN’s domain, as shown in </w:t>
      </w:r>
      <w:hyperlink r:id="rId186" w:history="1">
        <w:r>
          <w:rPr>
            <w:rStyle w:val="Hyperlink"/>
            <w:rFonts w:ascii="Cambria" w:hAnsi="Cambria"/>
            <w:color w:val="0081BC"/>
            <w:u w:val="none"/>
          </w:rPr>
          <w:t>Figure 8-29</w:t>
        </w:r>
      </w:hyperlink>
      <w:r>
        <w:rPr>
          <w:rFonts w:ascii="Cambria" w:hAnsi="Cambria"/>
          <w:color w:val="575757"/>
        </w:rPr>
        <w:t>. Hosts assigned to a secondary VLAN cannot communicate outside their own subdomain within the private VLAN, which provides options for isolated VLAN traffic. However, a server or load balancer might instead be connected to a </w:t>
      </w:r>
      <w:hyperlink r:id="rId187" w:history="1">
        <w:r>
          <w:rPr>
            <w:rStyle w:val="primaryterm"/>
            <w:rFonts w:ascii="Cambria" w:hAnsi="Cambria"/>
            <w:b/>
            <w:bCs/>
            <w:color w:val="00609A"/>
          </w:rPr>
          <w:t>promiscuous port</w:t>
        </w:r>
      </w:hyperlink>
      <w:r>
        <w:rPr>
          <w:rFonts w:ascii="Cambria" w:hAnsi="Cambria"/>
          <w:color w:val="575757"/>
        </w:rPr>
        <w:t> within the primary VLAN so it can communicate with hosts inside all the secondary VLANs. Two types of secondary VLANs are illustrated in </w:t>
      </w:r>
      <w:hyperlink r:id="rId188" w:history="1">
        <w:r>
          <w:rPr>
            <w:rStyle w:val="Hyperlink"/>
            <w:rFonts w:ascii="Cambria" w:hAnsi="Cambria"/>
            <w:color w:val="0081BC"/>
            <w:u w:val="none"/>
          </w:rPr>
          <w:t>Figure 8-29</w:t>
        </w:r>
      </w:hyperlink>
      <w:r>
        <w:rPr>
          <w:rFonts w:ascii="Cambria" w:hAnsi="Cambria"/>
          <w:color w:val="575757"/>
        </w:rPr>
        <w:t> and are described next:</w:t>
      </w:r>
    </w:p>
    <w:p w14:paraId="26CD4CBD" w14:textId="77777777" w:rsidR="003F1B12" w:rsidRDefault="003F1B12" w:rsidP="003F1B12">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8-29</w:t>
      </w:r>
    </w:p>
    <w:p w14:paraId="2D05B3F8" w14:textId="77777777" w:rsidR="003F1B12" w:rsidRDefault="003F1B12" w:rsidP="003F1B12">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private VLAN restricts communication between members of the VLAN</w:t>
      </w:r>
    </w:p>
    <w:p w14:paraId="4ED60B9B" w14:textId="43B9C9E7" w:rsidR="003F1B12" w:rsidRDefault="003F1B12" w:rsidP="003F1B12">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9DDB0E4" wp14:editId="7615F736">
            <wp:extent cx="5667375" cy="4286250"/>
            <wp:effectExtent l="0" t="0" r="9525" b="0"/>
            <wp:docPr id="62" name="Picture 62" descr="A network that is partitioned into private V LANs. The network diagram shows a switch that is connected to a primary V LAN and 3 secondary V LANs. In the primary V LAN there could be a device which could be a default gateway, backup server, security monitoring device, or load balancer that is connected to a promiscuous port on the switch so that it can communicate with all hosts on the secondary V LANs. Of the 3 secondary V LANs in the switch, the first one is V LAN 1 which is an isolated V LAN that is completely isolated from other hosts on the same V LAN and hosts on other secondary V LANs within the primary V LAN. The second and third V LANs in the secondary V LANs are community V LANs, V LAN 1 and V LAN 2. The hosts in the community V LANs can communicate with each other but cannot communicate with hosts on other secondary V LANs. The switch itself is connected to a ro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A network that is partitioned into private V LANs. The network diagram shows a switch that is connected to a primary V LAN and 3 secondary V LANs. In the primary V LAN there could be a device which could be a default gateway, backup server, security monitoring device, or load balancer that is connected to a promiscuous port on the switch so that it can communicate with all hosts on the secondary V LANs. Of the 3 secondary V LANs in the switch, the first one is V LAN 1 which is an isolated V LAN that is completely isolated from other hosts on the same V LAN and hosts on other secondary V LANs within the primary V LAN. The second and third V LANs in the secondary V LANs are community V LANs, V LAN 1 and V LAN 2. The hosts in the community V LANs can communicate with each other but cannot communicate with hosts on other secondary V LANs. The switch itself is connected to a route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667375" cy="4286250"/>
                    </a:xfrm>
                    <a:prstGeom prst="rect">
                      <a:avLst/>
                    </a:prstGeom>
                    <a:noFill/>
                    <a:ln>
                      <a:noFill/>
                    </a:ln>
                  </pic:spPr>
                </pic:pic>
              </a:graphicData>
            </a:graphic>
          </wp:inline>
        </w:drawing>
      </w:r>
    </w:p>
    <w:p w14:paraId="04882356" w14:textId="271072BC" w:rsidR="003F1B12" w:rsidRDefault="003F1B12" w:rsidP="003F1B12">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38D7E7DB" wp14:editId="275C9D6F">
            <wp:extent cx="200025" cy="200025"/>
            <wp:effectExtent l="0" t="0" r="9525" b="9525"/>
            <wp:docPr id="61" name="Picture 6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Enlarg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5C04E8A" w14:textId="77777777" w:rsidR="003F1B12" w:rsidRDefault="003F1B12" w:rsidP="003F1B12">
      <w:pPr>
        <w:pStyle w:val="NormalWeb"/>
        <w:numPr>
          <w:ilvl w:val="1"/>
          <w:numId w:val="44"/>
        </w:numPr>
        <w:shd w:val="clear" w:color="auto" w:fill="FFFFFF"/>
        <w:spacing w:before="0" w:beforeAutospacing="0" w:after="0" w:afterAutospacing="0"/>
        <w:ind w:left="2415" w:right="975"/>
        <w:rPr>
          <w:rFonts w:ascii="Cambria" w:hAnsi="Cambria"/>
          <w:color w:val="575757"/>
        </w:rPr>
      </w:pPr>
      <w:r>
        <w:rPr>
          <w:rStyle w:val="Strong"/>
          <w:rFonts w:ascii="Cambria" w:hAnsi="Cambria"/>
          <w:color w:val="575757"/>
        </w:rPr>
        <w:t>Isolated VLAN</w:t>
      </w:r>
      <w:r>
        <w:rPr>
          <w:rFonts w:ascii="Cambria" w:hAnsi="Cambria"/>
          <w:color w:val="575757"/>
        </w:rPr>
        <w:t>—The host on each switch port is completely isolated from hosts in the same and other secondary VLANs within the primary VLAN. A host in an isolated VLAN might or might not be allowed to communicate on a trunk line with the larger network (such as the Internet). This is commonly used when you want to isolate traffic within the VLAN but still allow each host to connect with the larger network or the Internet. For example, you might host an email server or a database server within an isolated VLAN.</w:t>
      </w:r>
    </w:p>
    <w:p w14:paraId="6D91FC17" w14:textId="77777777" w:rsidR="003F1B12" w:rsidRDefault="003F1B12" w:rsidP="003F1B12">
      <w:pPr>
        <w:pStyle w:val="NormalWeb"/>
        <w:numPr>
          <w:ilvl w:val="1"/>
          <w:numId w:val="44"/>
        </w:numPr>
        <w:shd w:val="clear" w:color="auto" w:fill="FFFFFF"/>
        <w:spacing w:before="0" w:beforeAutospacing="0" w:after="0" w:afterAutospacing="0"/>
        <w:ind w:left="2415" w:right="975"/>
        <w:rPr>
          <w:rFonts w:ascii="Cambria" w:hAnsi="Cambria"/>
          <w:color w:val="575757"/>
        </w:rPr>
      </w:pPr>
      <w:r>
        <w:rPr>
          <w:rStyle w:val="Strong"/>
          <w:rFonts w:ascii="Cambria" w:hAnsi="Cambria"/>
          <w:color w:val="575757"/>
        </w:rPr>
        <w:t>Community VLAN</w:t>
      </w:r>
      <w:r>
        <w:rPr>
          <w:rFonts w:ascii="Cambria" w:hAnsi="Cambria"/>
          <w:color w:val="575757"/>
        </w:rPr>
        <w:t>—Hosts within the same community VLAN can communicate with each other but not with hosts in other secondary VLANs. Hosts in a community VLAN might or might not be allowed to communicate on a trunk line with the larger network and on to the Internet. You might use a community VLAN to group workstations within a department or host devices serving a specific customer (such as a tenant in a small office building).</w:t>
      </w:r>
    </w:p>
    <w:p w14:paraId="1480F738" w14:textId="77777777" w:rsidR="003F1B12" w:rsidRDefault="003F1B12" w:rsidP="003F1B12">
      <w:pPr>
        <w:pStyle w:val="NormalWeb"/>
        <w:shd w:val="clear" w:color="auto" w:fill="FFFFFF"/>
        <w:spacing w:before="0" w:beforeAutospacing="0" w:after="225" w:afterAutospacing="0"/>
        <w:ind w:left="975" w:right="975"/>
        <w:rPr>
          <w:rFonts w:ascii="Cambria" w:hAnsi="Cambria"/>
          <w:color w:val="575757"/>
        </w:rPr>
      </w:pPr>
      <w:bookmarkStart w:id="36" w:name="PageEnd_454"/>
      <w:bookmarkEnd w:id="36"/>
      <w:r>
        <w:rPr>
          <w:rFonts w:ascii="Cambria" w:hAnsi="Cambria"/>
          <w:color w:val="575757"/>
        </w:rPr>
        <w:lastRenderedPageBreak/>
        <w:t>In addition to defining the types of traffic handled by a VLAN, you can also specify security parameters, filtering instructions (for example, if the switch should not forward any frames from a certain VLAN), performance requirements for certain ports, and network addressing and management options. Options vary according to the switch manufacturer and model. In a Capstone Project at the end of this module, you will have the opportunity to create and configure VLANs on a switch in your Packet Tracer network.</w:t>
      </w:r>
    </w:p>
    <w:p w14:paraId="3298D25F" w14:textId="1A4A3DFF" w:rsidR="003F1B12" w:rsidRDefault="003F1B12" w:rsidP="003F1B12">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4DE68BE8">
          <v:shape id="_x0000_i1229" type="#_x0000_t75" style="width:42pt;height:18pt" o:ole="">
            <v:imagedata r:id="rId32" o:title=""/>
          </v:shape>
          <w:control r:id="rId190" w:name="DefaultOcxName17" w:shapeid="_x0000_i1229"/>
        </w:object>
      </w:r>
    </w:p>
    <w:p w14:paraId="2BCB54BD" w14:textId="77777777" w:rsidR="003F1B12" w:rsidRDefault="003F1B12" w:rsidP="003F1B12">
      <w:pPr>
        <w:shd w:val="clear" w:color="auto" w:fill="FFFFFF"/>
        <w:rPr>
          <w:rFonts w:ascii="Cambria" w:hAnsi="Cambria"/>
          <w:color w:val="575757"/>
        </w:rPr>
      </w:pPr>
      <w:hyperlink r:id="rId191" w:tooltip="Help" w:history="1">
        <w:r>
          <w:rPr>
            <w:rStyle w:val="novisual"/>
            <w:rFonts w:ascii="Helvetica" w:hAnsi="Helvetica" w:cs="Helvetica"/>
            <w:b/>
            <w:bCs/>
            <w:color w:val="7A7A7A"/>
            <w:sz w:val="23"/>
            <w:szCs w:val="23"/>
            <w:bdr w:val="none" w:sz="0" w:space="0" w:color="auto" w:frame="1"/>
          </w:rPr>
          <w:t>help</w:t>
        </w:r>
      </w:hyperlink>
    </w:p>
    <w:p w14:paraId="2EC0F978" w14:textId="77777777" w:rsidR="00BE625B" w:rsidRDefault="00BE625B" w:rsidP="00BE625B">
      <w:pPr>
        <w:ind w:hanging="28816"/>
        <w:rPr>
          <w:rFonts w:ascii="Cambria" w:hAnsi="Cambria"/>
          <w:color w:val="575757"/>
        </w:rPr>
      </w:pPr>
      <w:r>
        <w:rPr>
          <w:rFonts w:ascii="Cambria" w:hAnsi="Cambria"/>
          <w:color w:val="575757"/>
        </w:rPr>
        <w:t>Application Opened</w:t>
      </w:r>
    </w:p>
    <w:p w14:paraId="3C2F44F7" w14:textId="77777777" w:rsidR="00BE625B" w:rsidRDefault="00BE625B" w:rsidP="00BE625B">
      <w:pPr>
        <w:shd w:val="clear" w:color="auto" w:fill="FFFFFF"/>
        <w:rPr>
          <w:rFonts w:ascii="Cambria" w:hAnsi="Cambria"/>
          <w:color w:val="575757"/>
        </w:rPr>
      </w:pPr>
      <w:hyperlink r:id="rId192" w:anchor="header" w:history="1">
        <w:r>
          <w:rPr>
            <w:rStyle w:val="Hyperlink"/>
            <w:rFonts w:ascii="Cambria" w:hAnsi="Cambria"/>
            <w:color w:val="0081BC"/>
            <w:u w:val="none"/>
          </w:rPr>
          <w:t>Main content</w:t>
        </w:r>
      </w:hyperlink>
    </w:p>
    <w:p w14:paraId="7C757F6F" w14:textId="77777777" w:rsidR="00BE625B" w:rsidRDefault="00BE625B" w:rsidP="00BE625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8-4e</w:t>
      </w:r>
      <w:r>
        <w:rPr>
          <w:rStyle w:val="headingtext"/>
          <w:rFonts w:ascii="Open Sans" w:hAnsi="Open Sans" w:cs="Open Sans"/>
          <w:color w:val="DF7300"/>
          <w:sz w:val="54"/>
          <w:szCs w:val="54"/>
        </w:rPr>
        <w:t>View Configured VLANs</w:t>
      </w:r>
    </w:p>
    <w:p w14:paraId="42A6BF02" w14:textId="77777777" w:rsidR="00BE625B" w:rsidRDefault="00BE625B" w:rsidP="00BE625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Once you create a VLAN, you also maintain it via the switch’s software. </w:t>
      </w:r>
      <w:hyperlink r:id="rId193" w:history="1">
        <w:r>
          <w:rPr>
            <w:rStyle w:val="Hyperlink"/>
            <w:rFonts w:ascii="Cambria" w:hAnsi="Cambria"/>
            <w:color w:val="0081BC"/>
            <w:u w:val="none"/>
          </w:rPr>
          <w:t>Figure 8-30</w:t>
        </w:r>
      </w:hyperlink>
      <w:r>
        <w:rPr>
          <w:rFonts w:ascii="Cambria" w:hAnsi="Cambria"/>
          <w:color w:val="575757"/>
        </w:rPr>
        <w:t> illustrates the output of a </w:t>
      </w:r>
      <w:r>
        <w:rPr>
          <w:rStyle w:val="monofont"/>
          <w:rFonts w:ascii="Courier New" w:hAnsi="Courier New" w:cs="Courier New"/>
          <w:color w:val="575757"/>
          <w:sz w:val="23"/>
          <w:szCs w:val="23"/>
        </w:rPr>
        <w:t xml:space="preserve">show </w:t>
      </w:r>
      <w:proofErr w:type="spellStart"/>
      <w:r>
        <w:rPr>
          <w:rStyle w:val="monofont"/>
          <w:rFonts w:ascii="Courier New" w:hAnsi="Courier New" w:cs="Courier New"/>
          <w:color w:val="575757"/>
          <w:sz w:val="23"/>
          <w:szCs w:val="23"/>
        </w:rPr>
        <w:t>vlan</w:t>
      </w:r>
      <w:proofErr w:type="spellEnd"/>
      <w:r>
        <w:rPr>
          <w:rFonts w:ascii="Cambria" w:hAnsi="Cambria"/>
          <w:color w:val="575757"/>
        </w:rPr>
        <w:t> command on a Cisco switch on a large, enterprise network. The </w:t>
      </w:r>
      <w:r>
        <w:rPr>
          <w:rStyle w:val="monofont"/>
          <w:rFonts w:ascii="Courier New" w:hAnsi="Courier New" w:cs="Courier New"/>
          <w:color w:val="575757"/>
          <w:sz w:val="23"/>
          <w:szCs w:val="23"/>
        </w:rPr>
        <w:t xml:space="preserve">show </w:t>
      </w:r>
      <w:proofErr w:type="spellStart"/>
      <w:r>
        <w:rPr>
          <w:rStyle w:val="monofont"/>
          <w:rFonts w:ascii="Courier New" w:hAnsi="Courier New" w:cs="Courier New"/>
          <w:color w:val="575757"/>
          <w:sz w:val="23"/>
          <w:szCs w:val="23"/>
        </w:rPr>
        <w:t>vlan</w:t>
      </w:r>
      <w:proofErr w:type="spellEnd"/>
      <w:r>
        <w:rPr>
          <w:rFonts w:ascii="Cambria" w:hAnsi="Cambria"/>
          <w:color w:val="575757"/>
        </w:rPr>
        <w:t> command is used to list the current VLANs recognized by a switch. The OSs on other manufacturers’ switches include similar maintenance commands.</w:t>
      </w:r>
    </w:p>
    <w:p w14:paraId="11FA88F8" w14:textId="77777777" w:rsidR="00BE625B" w:rsidRDefault="00BE625B" w:rsidP="00BE625B">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8-30</w:t>
      </w:r>
    </w:p>
    <w:p w14:paraId="53655262" w14:textId="77777777" w:rsidR="00BE625B" w:rsidRDefault="00BE625B" w:rsidP="00BE625B">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Output of the </w:t>
      </w:r>
      <w:r>
        <w:rPr>
          <w:rStyle w:val="monofont"/>
          <w:rFonts w:ascii="Courier New" w:hAnsi="Courier New" w:cs="Courier New"/>
          <w:color w:val="575757"/>
        </w:rPr>
        <w:t xml:space="preserve">show </w:t>
      </w:r>
      <w:proofErr w:type="spellStart"/>
      <w:r>
        <w:rPr>
          <w:rStyle w:val="monofont"/>
          <w:rFonts w:ascii="Courier New" w:hAnsi="Courier New" w:cs="Courier New"/>
          <w:color w:val="575757"/>
        </w:rPr>
        <w:t>vlan</w:t>
      </w:r>
      <w:proofErr w:type="spellEnd"/>
      <w:r>
        <w:rPr>
          <w:rFonts w:ascii="Tahoma" w:hAnsi="Tahoma" w:cs="Tahoma"/>
          <w:color w:val="575757"/>
          <w:sz w:val="25"/>
          <w:szCs w:val="25"/>
        </w:rPr>
        <w:t> command on a Cisco switch</w:t>
      </w:r>
    </w:p>
    <w:p w14:paraId="71164D98" w14:textId="3DE8BE72" w:rsidR="00BE625B" w:rsidRDefault="00BE625B" w:rsidP="00BE625B">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B03C87A" wp14:editId="4344B536">
            <wp:extent cx="3048000" cy="5238750"/>
            <wp:effectExtent l="0" t="0" r="0" b="0"/>
            <wp:docPr id="64" name="Picture 64" descr="The output of the show v lan command executed in the command line terminal of a Cisco switch that is connected to a large, enterprise network. All V LANs recognized by the switch are listed in the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The output of the show v lan command executed in the command line terminal of a Cisco switch that is connected to a large, enterprise network. All V LANs recognized by the switch are listed in the output."/>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048000" cy="5238750"/>
                    </a:xfrm>
                    <a:prstGeom prst="rect">
                      <a:avLst/>
                    </a:prstGeom>
                    <a:noFill/>
                    <a:ln>
                      <a:noFill/>
                    </a:ln>
                  </pic:spPr>
                </pic:pic>
              </a:graphicData>
            </a:graphic>
          </wp:inline>
        </w:drawing>
      </w:r>
    </w:p>
    <w:p w14:paraId="7FABB1CE" w14:textId="2BDDDC61" w:rsidR="00BE625B" w:rsidRDefault="00BE625B" w:rsidP="00BE625B">
      <w:pPr>
        <w:shd w:val="clear" w:color="auto" w:fill="FFFFFF"/>
        <w:jc w:val="center"/>
        <w:rPr>
          <w:rFonts w:ascii="Cambria" w:hAnsi="Cambria"/>
          <w:color w:val="575757"/>
        </w:rPr>
      </w:pPr>
      <w:r>
        <w:rPr>
          <w:rFonts w:ascii="Cambria" w:hAnsi="Cambria"/>
          <w:noProof/>
          <w:color w:val="575757"/>
        </w:rPr>
        <w:drawing>
          <wp:inline distT="0" distB="0" distL="0" distR="0" wp14:anchorId="7B2EC3B6" wp14:editId="01F4EABC">
            <wp:extent cx="200025" cy="200025"/>
            <wp:effectExtent l="0" t="0" r="9525" b="9525"/>
            <wp:docPr id="63" name="Picture 6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Enlarg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bookmarkStart w:id="37" w:name="PageEnd_455"/>
    <w:bookmarkEnd w:id="37"/>
    <w:p w14:paraId="78D13A1F" w14:textId="77777777" w:rsidR="00BE625B" w:rsidRDefault="00BE625B" w:rsidP="00BE625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Hyperlink"/>
          <w:rFonts w:ascii="Cambria" w:hAnsi="Cambria"/>
          <w:color w:val="0081BC"/>
          <w:u w:val="none"/>
        </w:rPr>
        <w:t>Figure 8-30</w:t>
      </w:r>
      <w:r>
        <w:rPr>
          <w:rFonts w:ascii="Cambria" w:hAnsi="Cambria"/>
          <w:color w:val="575757"/>
        </w:rPr>
        <w:fldChar w:fldCharType="end"/>
      </w:r>
      <w:r>
        <w:rPr>
          <w:rFonts w:ascii="Cambria" w:hAnsi="Cambria"/>
          <w:color w:val="575757"/>
        </w:rPr>
        <w:t> lists 18 VLANs configured on the network. The following list analyzes this output:</w:t>
      </w:r>
    </w:p>
    <w:p w14:paraId="0DAFB512" w14:textId="77777777" w:rsidR="00BE625B" w:rsidRDefault="00BE625B" w:rsidP="00BE625B">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The first half of the command output shows each VLAN’s number, name, status, and which ports belong to it. For example, VLAN number 18, which is named “VLAN0018,” is active and contains the ports “Gi1/3” and “Gi2/3.” A port called “Gi1/3,” in this case, refers to the third port on the first Gigabit Ethernet module of this switch.</w:t>
      </w:r>
    </w:p>
    <w:p w14:paraId="28C2261E" w14:textId="77777777" w:rsidR="00BE625B" w:rsidRDefault="00BE625B" w:rsidP="00BE625B">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VLAN number 1 and VLANs 1002 through 1005 are defaults pre-established on the Cisco switch. Other than VLAN 1, these default VLANs are not currently in use.</w:t>
      </w:r>
    </w:p>
    <w:p w14:paraId="3B3D17AD" w14:textId="77777777" w:rsidR="00BE625B" w:rsidRDefault="00BE625B" w:rsidP="00BE625B">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second half of the command output provides additional information about each VLAN, including the type of network it </w:t>
      </w:r>
      <w:r>
        <w:rPr>
          <w:rFonts w:ascii="Cambria" w:hAnsi="Cambria"/>
          <w:color w:val="575757"/>
        </w:rPr>
        <w:lastRenderedPageBreak/>
        <w:t>operates on. In this example, all VLANs that are active and not pre-established defaults use Ethernet, which is indicated by the </w:t>
      </w:r>
      <w:proofErr w:type="spellStart"/>
      <w:r>
        <w:rPr>
          <w:rStyle w:val="Emphasis"/>
          <w:rFonts w:ascii="Cambria" w:hAnsi="Cambria"/>
          <w:color w:val="575757"/>
        </w:rPr>
        <w:t>enet</w:t>
      </w:r>
      <w:proofErr w:type="spellEnd"/>
      <w:r>
        <w:rPr>
          <w:rFonts w:ascii="Cambria" w:hAnsi="Cambria"/>
          <w:color w:val="575757"/>
        </w:rPr>
        <w:t> type.</w:t>
      </w:r>
    </w:p>
    <w:p w14:paraId="31C22C54" w14:textId="77777777" w:rsidR="00BE625B" w:rsidRDefault="00BE625B" w:rsidP="00BE625B">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Each VLAN is assigned a different SAID (security association identifier), which indicates to other connectivity devices which VLAN a transmission belongs to. By default, Cisco switches assign a VLAN the SAID of 100,000 plus the VLAN number.</w:t>
      </w:r>
    </w:p>
    <w:p w14:paraId="012B5C40" w14:textId="77777777" w:rsidR="00BE625B" w:rsidRDefault="00BE625B" w:rsidP="00BE625B">
      <w:pPr>
        <w:pStyle w:val="NormalWeb"/>
        <w:numPr>
          <w:ilvl w:val="0"/>
          <w:numId w:val="45"/>
        </w:numPr>
        <w:shd w:val="clear" w:color="auto" w:fill="FFFFFF"/>
        <w:spacing w:before="0" w:beforeAutospacing="0" w:after="0" w:afterAutospacing="0"/>
        <w:ind w:left="1695" w:right="975"/>
        <w:rPr>
          <w:rFonts w:ascii="Cambria" w:hAnsi="Cambria"/>
          <w:color w:val="575757"/>
        </w:rPr>
      </w:pPr>
      <w:r>
        <w:rPr>
          <w:rFonts w:ascii="Cambria" w:hAnsi="Cambria"/>
          <w:color w:val="575757"/>
        </w:rPr>
        <w:t>In this example, each VLAN is configured to transmit and receive frames with an MTU (maximum transmission unit) of 1500 bytes, which is the default selection. Rarely do network administrators change this variable.</w:t>
      </w:r>
    </w:p>
    <w:p w14:paraId="777EAC88" w14:textId="6455D220" w:rsidR="00BE625B" w:rsidRDefault="00BE625B" w:rsidP="00BE625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4C1723B0">
          <v:shape id="_x0000_i1236" type="#_x0000_t75" style="width:42pt;height:18pt" o:ole="">
            <v:imagedata r:id="rId32" o:title=""/>
          </v:shape>
          <w:control r:id="rId195" w:name="DefaultOcxName18" w:shapeid="_x0000_i1236"/>
        </w:object>
      </w:r>
    </w:p>
    <w:p w14:paraId="51ADE0D5" w14:textId="77777777" w:rsidR="00BE625B" w:rsidRDefault="00BE625B" w:rsidP="00BE625B">
      <w:pPr>
        <w:shd w:val="clear" w:color="auto" w:fill="FFFFFF"/>
        <w:rPr>
          <w:rFonts w:ascii="Cambria" w:hAnsi="Cambria"/>
          <w:color w:val="575757"/>
        </w:rPr>
      </w:pPr>
      <w:hyperlink r:id="rId196" w:tooltip="Help" w:history="1">
        <w:r>
          <w:rPr>
            <w:rStyle w:val="novisual"/>
            <w:rFonts w:ascii="Helvetica" w:hAnsi="Helvetica" w:cs="Helvetica"/>
            <w:b/>
            <w:bCs/>
            <w:color w:val="7A7A7A"/>
            <w:sz w:val="23"/>
            <w:szCs w:val="23"/>
            <w:bdr w:val="none" w:sz="0" w:space="0" w:color="auto" w:frame="1"/>
          </w:rPr>
          <w:t>help</w:t>
        </w:r>
      </w:hyperlink>
    </w:p>
    <w:p w14:paraId="5D76941B" w14:textId="77777777" w:rsidR="00BE625B" w:rsidRDefault="00BE625B" w:rsidP="00BE625B">
      <w:pPr>
        <w:ind w:hanging="28816"/>
        <w:rPr>
          <w:rFonts w:ascii="Cambria" w:hAnsi="Cambria"/>
          <w:color w:val="575757"/>
        </w:rPr>
      </w:pPr>
      <w:r>
        <w:rPr>
          <w:rFonts w:ascii="Cambria" w:hAnsi="Cambria"/>
          <w:color w:val="575757"/>
        </w:rPr>
        <w:t>Application Opened</w:t>
      </w:r>
    </w:p>
    <w:p w14:paraId="291CB7D0" w14:textId="77777777" w:rsidR="00BE625B" w:rsidRDefault="00BE625B" w:rsidP="00BE625B">
      <w:pPr>
        <w:shd w:val="clear" w:color="auto" w:fill="FFFFFF"/>
        <w:rPr>
          <w:rFonts w:ascii="Cambria" w:hAnsi="Cambria"/>
          <w:color w:val="575757"/>
        </w:rPr>
      </w:pPr>
      <w:hyperlink r:id="rId197" w:anchor="header" w:history="1">
        <w:r>
          <w:rPr>
            <w:rStyle w:val="Hyperlink"/>
            <w:rFonts w:ascii="Cambria" w:hAnsi="Cambria"/>
            <w:color w:val="0081BC"/>
            <w:u w:val="none"/>
          </w:rPr>
          <w:t>Main content</w:t>
        </w:r>
      </w:hyperlink>
    </w:p>
    <w:p w14:paraId="4DC45E89" w14:textId="77777777" w:rsidR="00BE625B" w:rsidRDefault="00BE625B" w:rsidP="00BE625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8-4f</w:t>
      </w:r>
      <w:r>
        <w:rPr>
          <w:rStyle w:val="headingtext"/>
          <w:rFonts w:ascii="Open Sans" w:hAnsi="Open Sans" w:cs="Open Sans"/>
          <w:color w:val="DF7300"/>
          <w:sz w:val="54"/>
          <w:szCs w:val="54"/>
        </w:rPr>
        <w:t>Dynamic VLAN Assignment</w:t>
      </w:r>
    </w:p>
    <w:p w14:paraId="016B7B8D" w14:textId="77777777" w:rsidR="00BE625B" w:rsidRDefault="00BE625B" w:rsidP="00BE625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You’ve read how devices can be assigned to a VLAN based on the switch port the device is connected to. This is called a </w:t>
      </w:r>
      <w:hyperlink r:id="rId198" w:history="1">
        <w:r>
          <w:rPr>
            <w:rStyle w:val="primaryterm"/>
            <w:rFonts w:ascii="Cambria" w:hAnsi="Cambria"/>
            <w:b/>
            <w:bCs/>
            <w:color w:val="00609A"/>
          </w:rPr>
          <w:t>static VLAN assignment</w:t>
        </w:r>
      </w:hyperlink>
      <w:r>
        <w:rPr>
          <w:rFonts w:ascii="Cambria" w:hAnsi="Cambria"/>
          <w:color w:val="575757"/>
        </w:rPr>
        <w:t>. A device might instead receive a </w:t>
      </w:r>
      <w:hyperlink r:id="rId199" w:history="1">
        <w:r>
          <w:rPr>
            <w:rStyle w:val="primaryterm"/>
            <w:rFonts w:ascii="Cambria" w:hAnsi="Cambria"/>
            <w:b/>
            <w:bCs/>
            <w:color w:val="00609A"/>
          </w:rPr>
          <w:t>dynamic VLAN assignment</w:t>
        </w:r>
      </w:hyperlink>
      <w:r>
        <w:rPr>
          <w:rFonts w:ascii="Cambria" w:hAnsi="Cambria"/>
          <w:color w:val="575757"/>
        </w:rPr>
        <w:t> according to other criteria, such as the following:</w:t>
      </w:r>
    </w:p>
    <w:p w14:paraId="136F722B" w14:textId="77777777" w:rsidR="00BE625B" w:rsidRDefault="00BE625B" w:rsidP="00BE625B">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Client device information, such as MAC address or location, can be used to group devices by VLAN when they first join the network.</w:t>
      </w:r>
    </w:p>
    <w:p w14:paraId="357B99F7" w14:textId="77777777" w:rsidR="00BE625B" w:rsidRDefault="00BE625B" w:rsidP="00BE625B">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Authentication processes in cooperation with a RADIUS server can be used to further distinguish which traffic should be assigned to which VLANs, such as when an IT employee signs in on a workstation compared to when a sales employee signs in on the same device. You’ll learn more about RADIUS when studying authentication and security through network design.</w:t>
      </w:r>
    </w:p>
    <w:p w14:paraId="61CE5C80" w14:textId="77777777" w:rsidR="00BE625B" w:rsidRDefault="00BE625B" w:rsidP="00BE625B">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Devices that have not yet authenticated to the network or whose authentication failed can be placed in a quarantine VLAN for basic Internet access and for communications required to attempt authentication.</w:t>
      </w:r>
    </w:p>
    <w:p w14:paraId="44BF92D6" w14:textId="77777777" w:rsidR="00BE625B" w:rsidRDefault="00BE625B" w:rsidP="00BE625B">
      <w:pPr>
        <w:pStyle w:val="NormalWeb"/>
        <w:numPr>
          <w:ilvl w:val="0"/>
          <w:numId w:val="46"/>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All WLAN traffic might be grouped within the same VLAN. Alternatively, authentication methods might be used to further </w:t>
      </w:r>
      <w:r>
        <w:rPr>
          <w:rFonts w:ascii="Cambria" w:hAnsi="Cambria"/>
          <w:color w:val="575757"/>
        </w:rPr>
        <w:lastRenderedPageBreak/>
        <w:t>segment wireless traffic, or VLAN traffic can be tagged according to the SSID the device is connected to.</w:t>
      </w:r>
    </w:p>
    <w:p w14:paraId="0470EAA5" w14:textId="79927A75" w:rsidR="00BE625B" w:rsidRDefault="00BE625B" w:rsidP="00BE625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05926D45">
          <v:shape id="_x0000_i1239" type="#_x0000_t75" style="width:42pt;height:18pt" o:ole="">
            <v:imagedata r:id="rId32" o:title=""/>
          </v:shape>
          <w:control r:id="rId200" w:name="DefaultOcxName19" w:shapeid="_x0000_i1239"/>
        </w:object>
      </w:r>
    </w:p>
    <w:p w14:paraId="7AE679AE" w14:textId="77777777" w:rsidR="00BE625B" w:rsidRDefault="00BE625B" w:rsidP="00BE625B">
      <w:pPr>
        <w:shd w:val="clear" w:color="auto" w:fill="FFFFFF"/>
        <w:rPr>
          <w:rFonts w:ascii="Cambria" w:hAnsi="Cambria"/>
          <w:color w:val="575757"/>
        </w:rPr>
      </w:pPr>
      <w:hyperlink r:id="rId201" w:tooltip="Help" w:history="1">
        <w:r>
          <w:rPr>
            <w:rStyle w:val="novisual"/>
            <w:rFonts w:ascii="Helvetica" w:hAnsi="Helvetica" w:cs="Helvetica"/>
            <w:b/>
            <w:bCs/>
            <w:color w:val="7A7A7A"/>
            <w:sz w:val="23"/>
            <w:szCs w:val="23"/>
            <w:bdr w:val="none" w:sz="0" w:space="0" w:color="auto" w:frame="1"/>
          </w:rPr>
          <w:t>help</w:t>
        </w:r>
      </w:hyperlink>
    </w:p>
    <w:p w14:paraId="17882A2C" w14:textId="77777777" w:rsidR="00BE625B" w:rsidRDefault="00BE625B" w:rsidP="00BE625B">
      <w:pPr>
        <w:ind w:hanging="28816"/>
        <w:rPr>
          <w:rFonts w:ascii="Cambria" w:hAnsi="Cambria"/>
          <w:color w:val="575757"/>
        </w:rPr>
      </w:pPr>
      <w:r>
        <w:rPr>
          <w:rFonts w:ascii="Cambria" w:hAnsi="Cambria"/>
          <w:color w:val="575757"/>
        </w:rPr>
        <w:t>Application Opened</w:t>
      </w:r>
    </w:p>
    <w:p w14:paraId="5DC68B49" w14:textId="77777777" w:rsidR="00BE625B" w:rsidRDefault="00BE625B" w:rsidP="00BE625B">
      <w:pPr>
        <w:shd w:val="clear" w:color="auto" w:fill="FFFFFF"/>
        <w:rPr>
          <w:rFonts w:ascii="Cambria" w:hAnsi="Cambria"/>
          <w:color w:val="575757"/>
        </w:rPr>
      </w:pPr>
      <w:hyperlink r:id="rId202" w:anchor="header" w:history="1">
        <w:r>
          <w:rPr>
            <w:rStyle w:val="Hyperlink"/>
            <w:rFonts w:ascii="Cambria" w:hAnsi="Cambria"/>
            <w:color w:val="0081BC"/>
            <w:u w:val="none"/>
          </w:rPr>
          <w:t>Main content</w:t>
        </w:r>
      </w:hyperlink>
    </w:p>
    <w:p w14:paraId="24DA5D4B" w14:textId="77777777" w:rsidR="00BE625B" w:rsidRDefault="00BE625B" w:rsidP="00BE625B">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8-4g</w:t>
      </w:r>
      <w:r>
        <w:rPr>
          <w:rStyle w:val="headingtext"/>
          <w:rFonts w:ascii="Open Sans" w:hAnsi="Open Sans" w:cs="Open Sans"/>
          <w:color w:val="DF7300"/>
          <w:sz w:val="54"/>
          <w:szCs w:val="54"/>
        </w:rPr>
        <w:t>Troubleshoot and Secure VLANs</w:t>
      </w:r>
    </w:p>
    <w:p w14:paraId="6839BDB1" w14:textId="77777777" w:rsidR="00BE625B" w:rsidRDefault="00BE625B" w:rsidP="00BE625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Configuration errors are a common cause of VLAN problems. The </w:t>
      </w:r>
      <w:r>
        <w:rPr>
          <w:rStyle w:val="monofont"/>
          <w:rFonts w:ascii="Courier New" w:hAnsi="Courier New" w:cs="Courier New"/>
          <w:color w:val="575757"/>
          <w:sz w:val="23"/>
          <w:szCs w:val="23"/>
        </w:rPr>
        <w:t xml:space="preserve">show </w:t>
      </w:r>
      <w:proofErr w:type="spellStart"/>
      <w:r>
        <w:rPr>
          <w:rStyle w:val="monofont"/>
          <w:rFonts w:ascii="Courier New" w:hAnsi="Courier New" w:cs="Courier New"/>
          <w:color w:val="575757"/>
          <w:sz w:val="23"/>
          <w:szCs w:val="23"/>
        </w:rPr>
        <w:t>vlan</w:t>
      </w:r>
      <w:proofErr w:type="spellEnd"/>
      <w:r>
        <w:rPr>
          <w:rFonts w:ascii="Cambria" w:hAnsi="Cambria"/>
          <w:color w:val="575757"/>
        </w:rPr>
        <w:t> command discussed earlier yields information that can help you identify misconfigurations. Start by checking the configuration against your documentation and then check physical connections. If that doesn’t work, consider these common configuration errors:</w:t>
      </w:r>
    </w:p>
    <w:p w14:paraId="0A2F1907" w14:textId="77777777" w:rsidR="00BE625B" w:rsidRDefault="00BE625B" w:rsidP="00BE625B">
      <w:pPr>
        <w:pStyle w:val="NormalWeb"/>
        <w:numPr>
          <w:ilvl w:val="0"/>
          <w:numId w:val="4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Incorrect VLAN assignment</w:t>
      </w:r>
      <w:r>
        <w:rPr>
          <w:rFonts w:ascii="Cambria" w:hAnsi="Cambria"/>
          <w:color w:val="575757"/>
        </w:rPr>
        <w:t>—This can happen due to a variety of situations, including plugging a device into the wrong switch port or misconfigurations of the client authentication process in which a VLAN is assigned to a device before the authentication process is complete. If devices are not able to communicate with network services as expected, checking VLAN assignment and other configuration options should be an early step in the troubleshooting process.</w:t>
      </w:r>
    </w:p>
    <w:p w14:paraId="4BDFE055" w14:textId="77777777" w:rsidR="00BE625B" w:rsidRDefault="00BE625B" w:rsidP="00BE625B">
      <w:pPr>
        <w:pStyle w:val="NormalWeb"/>
        <w:numPr>
          <w:ilvl w:val="0"/>
          <w:numId w:val="4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Incorrect port mode</w:t>
      </w:r>
      <w:r>
        <w:rPr>
          <w:rFonts w:ascii="Cambria" w:hAnsi="Cambria"/>
          <w:color w:val="575757"/>
        </w:rPr>
        <w:t>—Switch ports connected to endpoints, such as workstations and servers, should nearly always use access mode. Switch ports connected to other network devices should be configured in trunk mode only if that connection must support multiple VLANs.</w:t>
      </w:r>
    </w:p>
    <w:p w14:paraId="66ADFEF5" w14:textId="77777777" w:rsidR="00BE625B" w:rsidRDefault="00BE625B" w:rsidP="00BE625B">
      <w:pPr>
        <w:pStyle w:val="NormalWeb"/>
        <w:numPr>
          <w:ilvl w:val="0"/>
          <w:numId w:val="4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VLAN isolation</w:t>
      </w:r>
      <w:r>
        <w:rPr>
          <w:rFonts w:ascii="Cambria" w:hAnsi="Cambria"/>
          <w:color w:val="575757"/>
        </w:rPr>
        <w:t>—By grouping certain nodes into a VLAN, you are not merely including those nodes—you are also excluding other groups of nodes. This means you can potentially cut off an entire group of nodes from the rest of the network. VLANs must be connected to and configured on a router or layer 3 switch to allow different VLANs to exchange data outside their own broadcast domain.</w:t>
      </w:r>
    </w:p>
    <w:p w14:paraId="3C1AF44A" w14:textId="77777777" w:rsidR="00BE625B" w:rsidRDefault="00BE625B" w:rsidP="00BE625B">
      <w:pPr>
        <w:pStyle w:val="NormalWeb"/>
        <w:shd w:val="clear" w:color="auto" w:fill="FFFFFF"/>
        <w:spacing w:before="0" w:beforeAutospacing="0" w:after="225" w:afterAutospacing="0"/>
        <w:ind w:left="975" w:right="975"/>
        <w:rPr>
          <w:rFonts w:ascii="Cambria" w:hAnsi="Cambria"/>
          <w:color w:val="575757"/>
        </w:rPr>
      </w:pPr>
      <w:bookmarkStart w:id="38" w:name="PageEnd_456"/>
      <w:bookmarkEnd w:id="38"/>
      <w:r>
        <w:rPr>
          <w:rFonts w:ascii="Cambria" w:hAnsi="Cambria"/>
          <w:color w:val="575757"/>
        </w:rPr>
        <w:t>Hackers sometimes take advantage of the way VLANs are tagged to implement an attack called </w:t>
      </w:r>
      <w:hyperlink r:id="rId203" w:history="1">
        <w:r>
          <w:rPr>
            <w:rStyle w:val="primaryterm"/>
            <w:rFonts w:ascii="Cambria" w:hAnsi="Cambria"/>
            <w:b/>
            <w:bCs/>
            <w:color w:val="00609A"/>
          </w:rPr>
          <w:t>VLAN hopping</w:t>
        </w:r>
      </w:hyperlink>
      <w:r>
        <w:rPr>
          <w:rFonts w:ascii="Cambria" w:hAnsi="Cambria"/>
          <w:color w:val="575757"/>
        </w:rPr>
        <w:t xml:space="preserve">. The attacker generates transmissions that appear, to the switch, to belong to a protected VLAN, </w:t>
      </w:r>
      <w:r>
        <w:rPr>
          <w:rFonts w:ascii="Cambria" w:hAnsi="Cambria"/>
          <w:color w:val="575757"/>
        </w:rPr>
        <w:lastRenderedPageBreak/>
        <w:t>then crosses VLANs to access sensitive data or inject harmful software. There are two approaches to VLAN hopping:</w:t>
      </w:r>
    </w:p>
    <w:p w14:paraId="711A9B50" w14:textId="77777777" w:rsidR="00BE625B" w:rsidRDefault="00BE625B" w:rsidP="00BE625B">
      <w:pPr>
        <w:pStyle w:val="NormalWeb"/>
        <w:numPr>
          <w:ilvl w:val="0"/>
          <w:numId w:val="4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Double tagging</w:t>
      </w:r>
      <w:r>
        <w:rPr>
          <w:rFonts w:ascii="Cambria" w:hAnsi="Cambria"/>
          <w:color w:val="575757"/>
        </w:rPr>
        <w:t>—The hacker stacks VLAN tags in Ethernet frames. When the first, legitimate tag is removed by a switch, the second, illegitimate tag is revealed, tricking a switch into forwarding the transmission on to a restricted VLAN.</w:t>
      </w:r>
    </w:p>
    <w:p w14:paraId="24C54380" w14:textId="77777777" w:rsidR="00BE625B" w:rsidRDefault="00BE625B" w:rsidP="00BE625B">
      <w:pPr>
        <w:pStyle w:val="NormalWeb"/>
        <w:numPr>
          <w:ilvl w:val="0"/>
          <w:numId w:val="4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Switch spoofing</w:t>
      </w:r>
      <w:r>
        <w:rPr>
          <w:rFonts w:ascii="Cambria" w:hAnsi="Cambria"/>
          <w:color w:val="575757"/>
        </w:rPr>
        <w:t>—An attacker connects to a switch and then makes the connection look to the switch as if it’s a trunk line. The switch might auto-configure its port into trunk mode when it detects trunk mode on the other end of the connection. A hacker can then feed their own VLAN traffic into that port and access VLANs throughout the network.</w:t>
      </w:r>
    </w:p>
    <w:p w14:paraId="3EBB4DA8" w14:textId="77777777" w:rsidR="00BE625B" w:rsidRDefault="00BE625B" w:rsidP="00BE625B">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following mitigation efforts will reduce the risk of VLAN hopping and further help enforce network segmentation:</w:t>
      </w:r>
    </w:p>
    <w:p w14:paraId="329EFCCD" w14:textId="77777777" w:rsidR="00BE625B" w:rsidRDefault="00BE625B" w:rsidP="00BE625B">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Don’t use the default VLAN.</w:t>
      </w:r>
    </w:p>
    <w:p w14:paraId="185504FD" w14:textId="77777777" w:rsidR="00BE625B" w:rsidRDefault="00BE625B" w:rsidP="00BE625B">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Change the native VLAN to an unused VLAN ID.</w:t>
      </w:r>
    </w:p>
    <w:p w14:paraId="10AD2073" w14:textId="77777777" w:rsidR="00BE625B" w:rsidRDefault="00BE625B" w:rsidP="00BE625B">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Disable auto-</w:t>
      </w:r>
      <w:proofErr w:type="spellStart"/>
      <w:r>
        <w:rPr>
          <w:rFonts w:ascii="Cambria" w:hAnsi="Cambria"/>
          <w:color w:val="575757"/>
        </w:rPr>
        <w:t>trunking</w:t>
      </w:r>
      <w:proofErr w:type="spellEnd"/>
      <w:r>
        <w:rPr>
          <w:rFonts w:ascii="Cambria" w:hAnsi="Cambria"/>
          <w:color w:val="575757"/>
        </w:rPr>
        <w:t xml:space="preserve"> on switches that don’t need to support traffic from multiple VLANs.</w:t>
      </w:r>
    </w:p>
    <w:p w14:paraId="5CC29AA4" w14:textId="77777777" w:rsidR="00BE625B" w:rsidRDefault="00BE625B" w:rsidP="00BE625B">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On switches that do carry traffic from multiple VLANs, configure all ports as access ports unless they’re used as trunk ports.</w:t>
      </w:r>
    </w:p>
    <w:p w14:paraId="30B36EA1" w14:textId="77777777" w:rsidR="00BE625B" w:rsidRDefault="00BE625B" w:rsidP="00BE625B">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Specify which VLANs are supported on each trunk instead of accepting a range of all VLANs.</w:t>
      </w:r>
    </w:p>
    <w:p w14:paraId="6EA7E34A" w14:textId="77777777" w:rsidR="00BE625B" w:rsidRDefault="00BE625B" w:rsidP="00BE625B">
      <w:pPr>
        <w:pStyle w:val="NormalWeb"/>
        <w:numPr>
          <w:ilvl w:val="0"/>
          <w:numId w:val="49"/>
        </w:numPr>
        <w:shd w:val="clear" w:color="auto" w:fill="FFFFFF"/>
        <w:spacing w:before="0" w:beforeAutospacing="0" w:after="0" w:afterAutospacing="0"/>
        <w:ind w:left="1695" w:right="975"/>
        <w:rPr>
          <w:rFonts w:ascii="Cambria" w:hAnsi="Cambria"/>
          <w:color w:val="575757"/>
        </w:rPr>
      </w:pPr>
      <w:r>
        <w:rPr>
          <w:rFonts w:ascii="Cambria" w:hAnsi="Cambria"/>
          <w:color w:val="575757"/>
        </w:rPr>
        <w:t>Use physical security methods such as door locks to restrict access to network equipment.</w:t>
      </w:r>
    </w:p>
    <w:p w14:paraId="39C76EB1" w14:textId="77777777" w:rsidR="00BE625B" w:rsidRDefault="00BE625B" w:rsidP="00BE625B">
      <w:pPr>
        <w:rPr>
          <w:rFonts w:ascii="Cambria" w:hAnsi="Cambria"/>
          <w:color w:val="575757"/>
        </w:rPr>
      </w:pPr>
      <w:r>
        <w:rPr>
          <w:rStyle w:val="label"/>
          <w:rFonts w:ascii="Tahoma" w:hAnsi="Tahoma" w:cs="Tahoma"/>
          <w:b/>
          <w:bCs/>
          <w:color w:val="FFFFFF"/>
          <w:spacing w:val="7"/>
          <w:sz w:val="27"/>
          <w:szCs w:val="27"/>
          <w:shd w:val="clear" w:color="auto" w:fill="A44F81"/>
        </w:rPr>
        <w:t>Remember This…</w:t>
      </w:r>
    </w:p>
    <w:p w14:paraId="32EE49DA" w14:textId="77777777" w:rsidR="00BE625B" w:rsidRDefault="00BE625B" w:rsidP="00BE625B">
      <w:pPr>
        <w:pStyle w:val="NormalWeb"/>
        <w:numPr>
          <w:ilvl w:val="0"/>
          <w:numId w:val="50"/>
        </w:numPr>
        <w:shd w:val="clear" w:color="auto" w:fill="F9F9F9"/>
        <w:spacing w:before="0" w:beforeAutospacing="0" w:after="0" w:afterAutospacing="0"/>
        <w:rPr>
          <w:rFonts w:ascii="Cambria" w:hAnsi="Cambria"/>
          <w:color w:val="575757"/>
        </w:rPr>
      </w:pPr>
      <w:r>
        <w:rPr>
          <w:rFonts w:ascii="Cambria" w:hAnsi="Cambria"/>
          <w:color w:val="575757"/>
        </w:rPr>
        <w:t>Explain how port tagging supports VLANs.</w:t>
      </w:r>
    </w:p>
    <w:p w14:paraId="7A9409F5" w14:textId="77777777" w:rsidR="00BE625B" w:rsidRDefault="00BE625B" w:rsidP="00BE625B">
      <w:pPr>
        <w:pStyle w:val="NormalWeb"/>
        <w:numPr>
          <w:ilvl w:val="0"/>
          <w:numId w:val="50"/>
        </w:numPr>
        <w:shd w:val="clear" w:color="auto" w:fill="F9F9F9"/>
        <w:spacing w:before="0" w:beforeAutospacing="0" w:after="0" w:afterAutospacing="0"/>
        <w:rPr>
          <w:rFonts w:ascii="Cambria" w:hAnsi="Cambria"/>
          <w:color w:val="575757"/>
        </w:rPr>
      </w:pPr>
      <w:r>
        <w:rPr>
          <w:rFonts w:ascii="Cambria" w:hAnsi="Cambria"/>
          <w:color w:val="575757"/>
        </w:rPr>
        <w:t xml:space="preserve">Configure </w:t>
      </w:r>
      <w:proofErr w:type="spellStart"/>
      <w:r>
        <w:rPr>
          <w:rFonts w:ascii="Cambria" w:hAnsi="Cambria"/>
          <w:color w:val="575757"/>
        </w:rPr>
        <w:t>subinterfaces</w:t>
      </w:r>
      <w:proofErr w:type="spellEnd"/>
      <w:r>
        <w:rPr>
          <w:rFonts w:ascii="Cambria" w:hAnsi="Cambria"/>
          <w:color w:val="575757"/>
        </w:rPr>
        <w:t xml:space="preserve"> on a router.</w:t>
      </w:r>
    </w:p>
    <w:p w14:paraId="1C4EED13" w14:textId="77777777" w:rsidR="00BE625B" w:rsidRDefault="00BE625B" w:rsidP="00BE625B">
      <w:pPr>
        <w:pStyle w:val="NormalWeb"/>
        <w:numPr>
          <w:ilvl w:val="0"/>
          <w:numId w:val="50"/>
        </w:numPr>
        <w:shd w:val="clear" w:color="auto" w:fill="F9F9F9"/>
        <w:spacing w:before="0" w:beforeAutospacing="0" w:after="0" w:afterAutospacing="0"/>
        <w:rPr>
          <w:rFonts w:ascii="Cambria" w:hAnsi="Cambria"/>
          <w:color w:val="575757"/>
        </w:rPr>
      </w:pPr>
      <w:r>
        <w:rPr>
          <w:rFonts w:ascii="Cambria" w:hAnsi="Cambria"/>
          <w:color w:val="575757"/>
        </w:rPr>
        <w:t>Compare common types of VLANs, including default VLAN, data VLAN, voice VLAN, and private VLAN.</w:t>
      </w:r>
    </w:p>
    <w:p w14:paraId="1AE9A921" w14:textId="77777777" w:rsidR="00BE625B" w:rsidRDefault="00BE625B" w:rsidP="00BE625B">
      <w:pPr>
        <w:pStyle w:val="NormalWeb"/>
        <w:numPr>
          <w:ilvl w:val="0"/>
          <w:numId w:val="50"/>
        </w:numPr>
        <w:shd w:val="clear" w:color="auto" w:fill="F9F9F9"/>
        <w:spacing w:before="0" w:beforeAutospacing="0" w:after="0" w:afterAutospacing="0"/>
        <w:rPr>
          <w:rFonts w:ascii="Cambria" w:hAnsi="Cambria"/>
          <w:color w:val="575757"/>
        </w:rPr>
      </w:pPr>
      <w:r>
        <w:rPr>
          <w:rFonts w:ascii="Cambria" w:hAnsi="Cambria"/>
          <w:color w:val="575757"/>
        </w:rPr>
        <w:t>Describe options for dynamic VLAN assignments.</w:t>
      </w:r>
    </w:p>
    <w:p w14:paraId="110A0572" w14:textId="77777777" w:rsidR="00BE625B" w:rsidRDefault="00BE625B" w:rsidP="00BE625B">
      <w:pPr>
        <w:pStyle w:val="NormalWeb"/>
        <w:numPr>
          <w:ilvl w:val="0"/>
          <w:numId w:val="50"/>
        </w:numPr>
        <w:shd w:val="clear" w:color="auto" w:fill="F9F9F9"/>
        <w:spacing w:before="0" w:beforeAutospacing="0" w:after="0" w:afterAutospacing="0"/>
        <w:rPr>
          <w:rFonts w:ascii="Cambria" w:hAnsi="Cambria"/>
          <w:color w:val="575757"/>
        </w:rPr>
      </w:pPr>
      <w:r>
        <w:rPr>
          <w:rFonts w:ascii="Cambria" w:hAnsi="Cambria"/>
          <w:color w:val="575757"/>
        </w:rPr>
        <w:t>List common VLAN problems, including incorrect VLAN, incorrect port mode, and VLAN isolation.</w:t>
      </w:r>
    </w:p>
    <w:p w14:paraId="487FB191" w14:textId="77777777" w:rsidR="00BE625B" w:rsidRDefault="00BE625B" w:rsidP="00BE625B">
      <w:pPr>
        <w:pStyle w:val="NormalWeb"/>
        <w:numPr>
          <w:ilvl w:val="0"/>
          <w:numId w:val="50"/>
        </w:numPr>
        <w:shd w:val="clear" w:color="auto" w:fill="F9F9F9"/>
        <w:spacing w:before="0" w:beforeAutospacing="0" w:after="0" w:afterAutospacing="0"/>
        <w:rPr>
          <w:rFonts w:ascii="Cambria" w:hAnsi="Cambria"/>
          <w:color w:val="575757"/>
        </w:rPr>
      </w:pPr>
      <w:r>
        <w:rPr>
          <w:rFonts w:ascii="Cambria" w:hAnsi="Cambria"/>
          <w:color w:val="575757"/>
        </w:rPr>
        <w:t>Explain the threat posed by VLAN hopping.</w:t>
      </w:r>
    </w:p>
    <w:p w14:paraId="65CBE8A2" w14:textId="77777777" w:rsidR="00BE625B" w:rsidRDefault="00BE625B" w:rsidP="00BE625B">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5AA86A56" w14:textId="77777777" w:rsidR="00BE625B" w:rsidRDefault="00BE625B" w:rsidP="00BE625B">
      <w:pPr>
        <w:pStyle w:val="NormalWeb"/>
        <w:numPr>
          <w:ilvl w:val="0"/>
          <w:numId w:val="51"/>
        </w:numPr>
        <w:shd w:val="clear" w:color="auto" w:fill="FFFFFF"/>
        <w:spacing w:before="0" w:beforeAutospacing="0" w:after="225" w:afterAutospacing="0"/>
        <w:rPr>
          <w:rFonts w:ascii="Cambria" w:hAnsi="Cambria"/>
          <w:color w:val="575757"/>
        </w:rPr>
      </w:pPr>
      <w:r>
        <w:rPr>
          <w:rFonts w:ascii="Cambria" w:hAnsi="Cambria"/>
          <w:color w:val="575757"/>
        </w:rPr>
        <w:t>At what OSI layer do VLANs function?</w:t>
      </w:r>
    </w:p>
    <w:p w14:paraId="0A045D22" w14:textId="77777777" w:rsidR="00BE625B" w:rsidRDefault="00BE625B" w:rsidP="00BE625B">
      <w:pPr>
        <w:spacing w:before="90" w:after="90"/>
        <w:ind w:left="1440"/>
        <w:rPr>
          <w:rFonts w:ascii="Cambria" w:hAnsi="Cambria"/>
          <w:color w:val="575757"/>
        </w:rPr>
      </w:pPr>
      <w:r>
        <w:rPr>
          <w:rStyle w:val="answerheading"/>
          <w:rFonts w:ascii="Cambria" w:hAnsi="Cambria"/>
          <w:color w:val="575757"/>
        </w:rPr>
        <w:t>Answer</w:t>
      </w:r>
    </w:p>
    <w:p w14:paraId="64758670" w14:textId="77777777" w:rsidR="00BE625B" w:rsidRDefault="00BE625B" w:rsidP="00BE625B">
      <w:pPr>
        <w:pStyle w:val="NormalWeb"/>
        <w:numPr>
          <w:ilvl w:val="1"/>
          <w:numId w:val="51"/>
        </w:numPr>
        <w:spacing w:before="0" w:beforeAutospacing="0" w:after="0" w:afterAutospacing="0"/>
        <w:rPr>
          <w:rFonts w:ascii="Cambria" w:hAnsi="Cambria"/>
          <w:color w:val="575757"/>
        </w:rPr>
      </w:pPr>
      <w:r>
        <w:rPr>
          <w:rFonts w:ascii="Cambria" w:hAnsi="Cambria"/>
          <w:color w:val="575757"/>
        </w:rPr>
        <w:t>Network layer</w:t>
      </w:r>
    </w:p>
    <w:p w14:paraId="0BB37386" w14:textId="77777777" w:rsidR="00BE625B" w:rsidRDefault="00BE625B" w:rsidP="00BE625B">
      <w:pPr>
        <w:pStyle w:val="NormalWeb"/>
        <w:numPr>
          <w:ilvl w:val="1"/>
          <w:numId w:val="51"/>
        </w:numPr>
        <w:spacing w:before="0" w:beforeAutospacing="0" w:after="0" w:afterAutospacing="0"/>
        <w:rPr>
          <w:rFonts w:ascii="Cambria" w:hAnsi="Cambria"/>
          <w:color w:val="575757"/>
        </w:rPr>
      </w:pPr>
      <w:r>
        <w:rPr>
          <w:rFonts w:ascii="Cambria" w:hAnsi="Cambria"/>
          <w:color w:val="575757"/>
        </w:rPr>
        <w:t>Transport layer</w:t>
      </w:r>
    </w:p>
    <w:p w14:paraId="7E638051" w14:textId="77777777" w:rsidR="00BE625B" w:rsidRDefault="00BE625B" w:rsidP="00BE625B">
      <w:pPr>
        <w:pStyle w:val="NormalWeb"/>
        <w:numPr>
          <w:ilvl w:val="1"/>
          <w:numId w:val="51"/>
        </w:numPr>
        <w:spacing w:before="0" w:beforeAutospacing="0" w:after="0" w:afterAutospacing="0"/>
        <w:rPr>
          <w:rFonts w:ascii="Cambria" w:hAnsi="Cambria"/>
          <w:color w:val="575757"/>
        </w:rPr>
      </w:pPr>
      <w:r>
        <w:rPr>
          <w:rFonts w:ascii="Cambria" w:hAnsi="Cambria"/>
          <w:color w:val="575757"/>
        </w:rPr>
        <w:t>Physical layer</w:t>
      </w:r>
    </w:p>
    <w:p w14:paraId="4A3E9CCF" w14:textId="77777777" w:rsidR="00BE625B" w:rsidRDefault="00BE625B" w:rsidP="00BE625B">
      <w:pPr>
        <w:pStyle w:val="NormalWeb"/>
        <w:numPr>
          <w:ilvl w:val="1"/>
          <w:numId w:val="51"/>
        </w:numPr>
        <w:spacing w:before="0" w:beforeAutospacing="0" w:after="0" w:afterAutospacing="0"/>
        <w:rPr>
          <w:rFonts w:ascii="Cambria" w:hAnsi="Cambria"/>
          <w:color w:val="575757"/>
        </w:rPr>
      </w:pPr>
      <w:r>
        <w:rPr>
          <w:rFonts w:ascii="Cambria" w:hAnsi="Cambria"/>
          <w:color w:val="575757"/>
        </w:rPr>
        <w:t>Data link layer</w:t>
      </w:r>
    </w:p>
    <w:p w14:paraId="5F1294ED" w14:textId="77777777" w:rsidR="00BE625B" w:rsidRDefault="00BE625B" w:rsidP="00BE625B">
      <w:pPr>
        <w:pStyle w:val="NormalWeb"/>
        <w:numPr>
          <w:ilvl w:val="0"/>
          <w:numId w:val="52"/>
        </w:numPr>
        <w:shd w:val="clear" w:color="auto" w:fill="FFFFFF"/>
        <w:spacing w:before="0" w:beforeAutospacing="0" w:after="225" w:afterAutospacing="0"/>
        <w:rPr>
          <w:rFonts w:ascii="Cambria" w:hAnsi="Cambria"/>
          <w:color w:val="575757"/>
        </w:rPr>
      </w:pPr>
      <w:r>
        <w:rPr>
          <w:rFonts w:ascii="Cambria" w:hAnsi="Cambria"/>
          <w:color w:val="575757"/>
        </w:rPr>
        <w:lastRenderedPageBreak/>
        <w:t>Suppose you have a small network with one router, one switch, and a few computers that are grouped into three VLANs. Which of the following statements is </w:t>
      </w:r>
      <w:r>
        <w:rPr>
          <w:rStyle w:val="Emphasis"/>
          <w:rFonts w:ascii="Cambria" w:hAnsi="Cambria"/>
          <w:color w:val="575757"/>
        </w:rPr>
        <w:t>false</w:t>
      </w:r>
      <w:r>
        <w:rPr>
          <w:rFonts w:ascii="Cambria" w:hAnsi="Cambria"/>
          <w:color w:val="575757"/>
        </w:rPr>
        <w:t>?</w:t>
      </w:r>
    </w:p>
    <w:p w14:paraId="66E83F3B" w14:textId="77777777" w:rsidR="00BE625B" w:rsidRDefault="00BE625B" w:rsidP="00BE625B">
      <w:pPr>
        <w:spacing w:before="90" w:after="90"/>
        <w:ind w:left="1440"/>
        <w:rPr>
          <w:rFonts w:ascii="Cambria" w:hAnsi="Cambria"/>
          <w:color w:val="575757"/>
        </w:rPr>
      </w:pPr>
      <w:r>
        <w:rPr>
          <w:rStyle w:val="answerheading"/>
          <w:rFonts w:ascii="Cambria" w:hAnsi="Cambria"/>
          <w:color w:val="575757"/>
        </w:rPr>
        <w:t>Answer</w:t>
      </w:r>
    </w:p>
    <w:p w14:paraId="76CEB34A" w14:textId="77777777" w:rsidR="00BE625B" w:rsidRDefault="00BE625B" w:rsidP="00BE625B">
      <w:pPr>
        <w:pStyle w:val="NormalWeb"/>
        <w:numPr>
          <w:ilvl w:val="1"/>
          <w:numId w:val="52"/>
        </w:numPr>
        <w:spacing w:before="0" w:beforeAutospacing="0" w:after="0" w:afterAutospacing="0"/>
        <w:rPr>
          <w:rFonts w:ascii="Cambria" w:hAnsi="Cambria"/>
          <w:color w:val="575757"/>
        </w:rPr>
      </w:pPr>
      <w:r>
        <w:rPr>
          <w:rFonts w:ascii="Cambria" w:hAnsi="Cambria"/>
          <w:color w:val="575757"/>
        </w:rPr>
        <w:t>Traffic between computers on the same VLAN must go through the router.</w:t>
      </w:r>
    </w:p>
    <w:p w14:paraId="72C11D8F" w14:textId="77777777" w:rsidR="00BE625B" w:rsidRDefault="00BE625B" w:rsidP="00BE625B">
      <w:pPr>
        <w:pStyle w:val="NormalWeb"/>
        <w:numPr>
          <w:ilvl w:val="1"/>
          <w:numId w:val="52"/>
        </w:numPr>
        <w:spacing w:before="0" w:beforeAutospacing="0" w:after="0" w:afterAutospacing="0"/>
        <w:rPr>
          <w:rFonts w:ascii="Cambria" w:hAnsi="Cambria"/>
          <w:color w:val="575757"/>
        </w:rPr>
      </w:pPr>
      <w:r>
        <w:rPr>
          <w:rFonts w:ascii="Cambria" w:hAnsi="Cambria"/>
          <w:color w:val="575757"/>
        </w:rPr>
        <w:t>Traffic from any computer to another network must go through the router.</w:t>
      </w:r>
    </w:p>
    <w:p w14:paraId="7597E491" w14:textId="77777777" w:rsidR="00BE625B" w:rsidRDefault="00BE625B" w:rsidP="00BE625B">
      <w:pPr>
        <w:pStyle w:val="NormalWeb"/>
        <w:numPr>
          <w:ilvl w:val="1"/>
          <w:numId w:val="52"/>
        </w:numPr>
        <w:spacing w:before="0" w:beforeAutospacing="0" w:after="0" w:afterAutospacing="0"/>
        <w:rPr>
          <w:rFonts w:ascii="Cambria" w:hAnsi="Cambria"/>
          <w:color w:val="575757"/>
        </w:rPr>
      </w:pPr>
      <w:r>
        <w:rPr>
          <w:rFonts w:ascii="Cambria" w:hAnsi="Cambria"/>
          <w:color w:val="575757"/>
        </w:rPr>
        <w:t>Traffic between computers on different VLANs must go through the router.</w:t>
      </w:r>
    </w:p>
    <w:p w14:paraId="5F2884FC" w14:textId="77777777" w:rsidR="00BE625B" w:rsidRDefault="00BE625B" w:rsidP="00BE625B">
      <w:pPr>
        <w:pStyle w:val="NormalWeb"/>
        <w:numPr>
          <w:ilvl w:val="0"/>
          <w:numId w:val="53"/>
        </w:numPr>
        <w:shd w:val="clear" w:color="auto" w:fill="FFFFFF"/>
        <w:spacing w:before="0" w:beforeAutospacing="0" w:after="225" w:afterAutospacing="0"/>
        <w:rPr>
          <w:rFonts w:ascii="Cambria" w:hAnsi="Cambria"/>
          <w:color w:val="575757"/>
        </w:rPr>
      </w:pPr>
      <w:r>
        <w:rPr>
          <w:rFonts w:ascii="Cambria" w:hAnsi="Cambria"/>
          <w:color w:val="575757"/>
        </w:rPr>
        <w:t>Which VLAN on a switch cannot be renamed or deleted?</w:t>
      </w:r>
    </w:p>
    <w:p w14:paraId="3082B08F" w14:textId="77777777" w:rsidR="00BE625B" w:rsidRDefault="00BE625B" w:rsidP="00BE625B">
      <w:pPr>
        <w:spacing w:before="90" w:after="90"/>
        <w:ind w:left="1440"/>
        <w:rPr>
          <w:rFonts w:ascii="Cambria" w:hAnsi="Cambria"/>
          <w:color w:val="575757"/>
        </w:rPr>
      </w:pPr>
      <w:r>
        <w:rPr>
          <w:rStyle w:val="answerheading"/>
          <w:rFonts w:ascii="Cambria" w:hAnsi="Cambria"/>
          <w:color w:val="575757"/>
        </w:rPr>
        <w:t>Answer</w:t>
      </w:r>
    </w:p>
    <w:p w14:paraId="20BC1ED7" w14:textId="77777777" w:rsidR="00BE625B" w:rsidRDefault="00BE625B" w:rsidP="00BE625B">
      <w:pPr>
        <w:pStyle w:val="NormalWeb"/>
        <w:numPr>
          <w:ilvl w:val="1"/>
          <w:numId w:val="53"/>
        </w:numPr>
        <w:spacing w:before="0" w:beforeAutospacing="0" w:after="0" w:afterAutospacing="0"/>
        <w:rPr>
          <w:rFonts w:ascii="Cambria" w:hAnsi="Cambria"/>
          <w:color w:val="575757"/>
        </w:rPr>
      </w:pPr>
      <w:r>
        <w:rPr>
          <w:rFonts w:ascii="Cambria" w:hAnsi="Cambria"/>
          <w:color w:val="575757"/>
        </w:rPr>
        <w:t>Native VLAN</w:t>
      </w:r>
    </w:p>
    <w:p w14:paraId="6BF7DD1E" w14:textId="77777777" w:rsidR="00BE625B" w:rsidRDefault="00BE625B" w:rsidP="00BE625B">
      <w:pPr>
        <w:pStyle w:val="NormalWeb"/>
        <w:numPr>
          <w:ilvl w:val="1"/>
          <w:numId w:val="53"/>
        </w:numPr>
        <w:spacing w:before="0" w:beforeAutospacing="0" w:after="0" w:afterAutospacing="0"/>
        <w:rPr>
          <w:rFonts w:ascii="Cambria" w:hAnsi="Cambria"/>
          <w:color w:val="575757"/>
        </w:rPr>
      </w:pPr>
      <w:r>
        <w:rPr>
          <w:rFonts w:ascii="Cambria" w:hAnsi="Cambria"/>
          <w:color w:val="575757"/>
        </w:rPr>
        <w:t>Management VLAN</w:t>
      </w:r>
    </w:p>
    <w:p w14:paraId="1EEABEE3" w14:textId="77777777" w:rsidR="00BE625B" w:rsidRDefault="00BE625B" w:rsidP="00BE625B">
      <w:pPr>
        <w:pStyle w:val="NormalWeb"/>
        <w:numPr>
          <w:ilvl w:val="1"/>
          <w:numId w:val="53"/>
        </w:numPr>
        <w:spacing w:before="0" w:beforeAutospacing="0" w:after="0" w:afterAutospacing="0"/>
        <w:rPr>
          <w:rFonts w:ascii="Cambria" w:hAnsi="Cambria"/>
          <w:color w:val="575757"/>
        </w:rPr>
      </w:pPr>
      <w:r>
        <w:rPr>
          <w:rFonts w:ascii="Cambria" w:hAnsi="Cambria"/>
          <w:color w:val="575757"/>
        </w:rPr>
        <w:t>Default VLAN</w:t>
      </w:r>
    </w:p>
    <w:p w14:paraId="2EA9CF07" w14:textId="77777777" w:rsidR="00BE625B" w:rsidRDefault="00BE625B" w:rsidP="00BE625B">
      <w:pPr>
        <w:pStyle w:val="NormalWeb"/>
        <w:numPr>
          <w:ilvl w:val="1"/>
          <w:numId w:val="53"/>
        </w:numPr>
        <w:spacing w:before="0" w:beforeAutospacing="0" w:after="0" w:afterAutospacing="0"/>
        <w:rPr>
          <w:rFonts w:ascii="Cambria" w:hAnsi="Cambria"/>
          <w:color w:val="575757"/>
        </w:rPr>
      </w:pPr>
      <w:r>
        <w:rPr>
          <w:rFonts w:ascii="Cambria" w:hAnsi="Cambria"/>
          <w:color w:val="575757"/>
        </w:rPr>
        <w:t>Data VLAN</w:t>
      </w:r>
    </w:p>
    <w:p w14:paraId="4377FABD" w14:textId="77777777" w:rsidR="00BE625B" w:rsidRDefault="00BE625B" w:rsidP="00BE625B">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6CDAEB2A" w14:textId="77777777" w:rsidR="00BE625B" w:rsidRDefault="00BE625B" w:rsidP="00BE625B">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204" w:history="1">
        <w:r>
          <w:rPr>
            <w:rStyle w:val="Hyperlink"/>
            <w:rFonts w:ascii="Cambria" w:hAnsi="Cambria"/>
            <w:color w:val="0081BC"/>
            <w:u w:val="none"/>
          </w:rPr>
          <w:t>Project 8-4: Configure VLANs Using a Switch’s GUI</w:t>
        </w:r>
      </w:hyperlink>
      <w:r>
        <w:rPr>
          <w:rFonts w:ascii="Cambria" w:hAnsi="Cambria"/>
          <w:color w:val="575757"/>
        </w:rPr>
        <w:t>, or you can wait until you’ve finished the Review Questions for this module.</w:t>
      </w:r>
    </w:p>
    <w:p w14:paraId="257CA78A" w14:textId="77777777" w:rsidR="00BE625B" w:rsidRDefault="00BE625B" w:rsidP="00BE625B">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3A342795" w14:textId="77777777" w:rsidR="00BE625B" w:rsidRDefault="00BE625B" w:rsidP="00BE625B">
      <w:pPr>
        <w:pStyle w:val="NormalWeb"/>
        <w:shd w:val="clear" w:color="auto" w:fill="FFFFFF"/>
        <w:spacing w:before="0" w:beforeAutospacing="0" w:after="225" w:afterAutospacing="0"/>
        <w:rPr>
          <w:rFonts w:ascii="Cambria" w:hAnsi="Cambria"/>
          <w:color w:val="575757"/>
        </w:rPr>
      </w:pPr>
      <w:r>
        <w:rPr>
          <w:rFonts w:ascii="Cambria" w:hAnsi="Cambria"/>
          <w:color w:val="575757"/>
        </w:rPr>
        <w:t>After you finish the Hands-On Projects, you’re ready to complete the </w:t>
      </w:r>
      <w:hyperlink r:id="rId205" w:history="1">
        <w:r>
          <w:rPr>
            <w:rStyle w:val="Hyperlink"/>
            <w:rFonts w:ascii="Cambria" w:hAnsi="Cambria"/>
            <w:color w:val="0081BC"/>
            <w:u w:val="none"/>
          </w:rPr>
          <w:t>Module 8 Capstone Projects</w:t>
        </w:r>
      </w:hyperlink>
      <w:r>
        <w:rPr>
          <w:rFonts w:ascii="Cambria" w:hAnsi="Cambria"/>
          <w:color w:val="575757"/>
        </w:rPr>
        <w:t>.</w:t>
      </w:r>
    </w:p>
    <w:p w14:paraId="7DDF5FC8" w14:textId="7626E9F0" w:rsidR="00BE625B" w:rsidRDefault="00BE625B" w:rsidP="00BE625B">
      <w:pPr>
        <w:shd w:val="clear" w:color="auto" w:fill="FFFFFF"/>
        <w:rPr>
          <w:rFonts w:ascii="Cambria" w:hAnsi="Cambria"/>
          <w:color w:val="575757"/>
        </w:rPr>
      </w:pPr>
      <w:bookmarkStart w:id="39" w:name="PageEnd_457"/>
      <w:bookmarkEnd w:id="39"/>
      <w:r>
        <w:rPr>
          <w:rStyle w:val="jumptopage-label"/>
          <w:rFonts w:ascii="Cambria" w:hAnsi="Cambria"/>
          <w:color w:val="575757"/>
        </w:rPr>
        <w:t>Go to pg.</w:t>
      </w:r>
      <w:r>
        <w:rPr>
          <w:rFonts w:ascii="Cambria" w:hAnsi="Cambria"/>
          <w:color w:val="575757"/>
        </w:rPr>
        <w:object w:dxaOrig="225" w:dyaOrig="225" w14:anchorId="694BAF12">
          <v:shape id="_x0000_i1242" type="#_x0000_t75" style="width:42pt;height:18pt" o:ole="">
            <v:imagedata r:id="rId32" o:title=""/>
          </v:shape>
          <w:control r:id="rId206" w:name="DefaultOcxName20" w:shapeid="_x0000_i1242"/>
        </w:object>
      </w:r>
    </w:p>
    <w:p w14:paraId="7D6A87FE" w14:textId="77777777" w:rsidR="00BE625B" w:rsidRDefault="00BE625B" w:rsidP="00BE625B">
      <w:pPr>
        <w:shd w:val="clear" w:color="auto" w:fill="FFFFFF"/>
        <w:rPr>
          <w:rFonts w:ascii="Cambria" w:hAnsi="Cambria"/>
          <w:color w:val="575757"/>
        </w:rPr>
      </w:pPr>
      <w:hyperlink r:id="rId207" w:tooltip="Help" w:history="1">
        <w:r>
          <w:rPr>
            <w:rStyle w:val="novisual"/>
            <w:rFonts w:ascii="Helvetica" w:hAnsi="Helvetica" w:cs="Helvetica"/>
            <w:b/>
            <w:bCs/>
            <w:color w:val="7A7A7A"/>
            <w:sz w:val="23"/>
            <w:szCs w:val="23"/>
            <w:bdr w:val="none" w:sz="0" w:space="0" w:color="auto" w:frame="1"/>
          </w:rPr>
          <w:t>help</w:t>
        </w:r>
      </w:hyperlink>
    </w:p>
    <w:p w14:paraId="7285B0DE" w14:textId="77777777" w:rsidR="00BE625B" w:rsidRDefault="00BE625B" w:rsidP="00BE625B">
      <w:pPr>
        <w:ind w:hanging="28816"/>
        <w:rPr>
          <w:rFonts w:ascii="Cambria" w:hAnsi="Cambria"/>
          <w:color w:val="575757"/>
        </w:rPr>
      </w:pPr>
      <w:r>
        <w:rPr>
          <w:rFonts w:ascii="Cambria" w:hAnsi="Cambria"/>
          <w:color w:val="575757"/>
        </w:rPr>
        <w:t>Application Opened</w:t>
      </w:r>
    </w:p>
    <w:p w14:paraId="0DDF1EC0" w14:textId="77777777" w:rsidR="00BE625B" w:rsidRDefault="00BE625B" w:rsidP="00BE625B">
      <w:pPr>
        <w:shd w:val="clear" w:color="auto" w:fill="FFFFFF"/>
        <w:rPr>
          <w:rFonts w:ascii="Cambria" w:hAnsi="Cambria"/>
          <w:color w:val="575757"/>
        </w:rPr>
      </w:pPr>
      <w:hyperlink r:id="rId208" w:anchor="header" w:history="1">
        <w:r>
          <w:rPr>
            <w:rStyle w:val="Hyperlink"/>
            <w:rFonts w:ascii="Cambria" w:hAnsi="Cambria"/>
            <w:color w:val="0081BC"/>
            <w:u w:val="none"/>
          </w:rPr>
          <w:t>Main content</w:t>
        </w:r>
      </w:hyperlink>
    </w:p>
    <w:p w14:paraId="43AB6705" w14:textId="77777777" w:rsidR="00BE625B" w:rsidRDefault="00BE625B" w:rsidP="00BE625B">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40" w:name="QWEBRNNXP4MR1BGUC484"/>
      <w:bookmarkEnd w:id="40"/>
      <w:r>
        <w:rPr>
          <w:rStyle w:val="headingtext"/>
          <w:rFonts w:ascii="Open Sans" w:eastAsiaTheme="majorEastAsia" w:hAnsi="Open Sans" w:cs="Open Sans"/>
          <w:b w:val="0"/>
          <w:bCs w:val="0"/>
          <w:color w:val="FFFFFF"/>
          <w:sz w:val="27"/>
          <w:szCs w:val="27"/>
        </w:rPr>
        <w:t>Module Review</w:t>
      </w:r>
    </w:p>
    <w:p w14:paraId="219BF84B" w14:textId="77777777" w:rsidR="00BE625B" w:rsidRDefault="00BE625B" w:rsidP="00BE625B">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8-5a</w:t>
      </w:r>
      <w:r>
        <w:rPr>
          <w:rStyle w:val="headingtext"/>
          <w:rFonts w:ascii="Open Sans" w:hAnsi="Open Sans" w:cs="Open Sans"/>
          <w:b/>
          <w:bCs/>
          <w:color w:val="122D40"/>
          <w:sz w:val="42"/>
          <w:szCs w:val="42"/>
        </w:rPr>
        <w:t>Module Summary</w:t>
      </w:r>
    </w:p>
    <w:p w14:paraId="7791280A" w14:textId="77777777" w:rsidR="00BE625B" w:rsidRDefault="00BE625B" w:rsidP="00BE625B">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Network Segmentation</w:t>
      </w:r>
    </w:p>
    <w:p w14:paraId="16B9FCD3" w14:textId="77777777" w:rsidR="00BE625B" w:rsidRDefault="00BE625B" w:rsidP="00BE625B">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A network administrator might separate a network’s traffic into smaller portions to enhance security, improve network performance, and simplify troubleshooting.</w:t>
      </w:r>
    </w:p>
    <w:p w14:paraId="7824E16C" w14:textId="77777777" w:rsidR="00BE625B" w:rsidRDefault="00BE625B" w:rsidP="00BE625B">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Networks are commonly segmented according to geographic locations, departmental boundaries, or device types.</w:t>
      </w:r>
    </w:p>
    <w:p w14:paraId="39E8E3F8" w14:textId="77777777" w:rsidR="00BE625B" w:rsidRDefault="00BE625B" w:rsidP="00BE625B">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You can use physical devices such as routers to create separate LANs. At layer 2, you can create virtual LANs. At layer 3, you can use subnetting to organize devices within the available IP </w:t>
      </w:r>
      <w:r>
        <w:rPr>
          <w:rFonts w:ascii="Cambria" w:hAnsi="Cambria"/>
          <w:color w:val="575757"/>
        </w:rPr>
        <w:lastRenderedPageBreak/>
        <w:t>address space, whether the LANs are defined physically or virtually.</w:t>
      </w:r>
    </w:p>
    <w:p w14:paraId="367E8520" w14:textId="77777777" w:rsidR="00BE625B" w:rsidRDefault="00BE625B" w:rsidP="00BE625B">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Subnet Masks</w:t>
      </w:r>
    </w:p>
    <w:p w14:paraId="2EC5E2E9" w14:textId="77777777" w:rsidR="00BE625B" w:rsidRDefault="00BE625B" w:rsidP="00BE625B">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Connecting each switch to a different router interface will segment network traffic. A router doesn’t forward broadcast traffic between its interfaces, and so this configuration will break up the one, large broadcast domain into three smaller broadcast domains. You can think of a router as a broadcast boundary, and fundamentally, routers are tools you can use to divide and conquer network traffic.</w:t>
      </w:r>
    </w:p>
    <w:p w14:paraId="789EC6A7" w14:textId="77777777" w:rsidR="00BE625B" w:rsidRDefault="00BE625B" w:rsidP="00BE625B">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Managing the IP address space at the logical layer helps clients know which devices are on their own subnet and which devices are on other networks. Subnetting helps solve the fundamental problem with classful addressing: too many node addresses assigned to each classful network. Well-chosen subnets make network documentation easier to manage, helps to locate and resolve network problems, and makes routing more efficient.</w:t>
      </w:r>
    </w:p>
    <w:p w14:paraId="7E37F5D7" w14:textId="77777777" w:rsidR="00BE625B" w:rsidRDefault="00BE625B" w:rsidP="00BE625B">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A device uses a subnet mask to determine which subnet or network it belongs to. When a computer is ready to send a transmission to another device, it first compares the bits in its own network ID to the bits in the network ID of the destination device. If the bits match, the other device is on the sending computer’s own network, and it sends the transmission directly to that device. If the bits don’t match, the destination is on another network, and the computer sends the transmission to the default gateway on its network.</w:t>
      </w:r>
    </w:p>
    <w:p w14:paraId="43DF3F01" w14:textId="77777777" w:rsidR="00BE625B" w:rsidRDefault="00BE625B" w:rsidP="00BE625B">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In classful addressing, each network class is associated with a default subnet mask. In contrast, classless addressing allows the network to “borrow” host bits to identify subnets within the network.</w:t>
      </w:r>
    </w:p>
    <w:p w14:paraId="6680D39D" w14:textId="77777777" w:rsidR="00BE625B" w:rsidRDefault="00BE625B" w:rsidP="00BE625B">
      <w:pPr>
        <w:pStyle w:val="Heading3"/>
        <w:shd w:val="clear" w:color="auto" w:fill="FFFFFF"/>
        <w:spacing w:before="0" w:after="75"/>
        <w:ind w:left="975" w:right="1500"/>
        <w:rPr>
          <w:rFonts w:ascii="Tahoma" w:hAnsi="Tahoma" w:cs="Tahoma"/>
          <w:color w:val="B03F3B"/>
          <w:sz w:val="31"/>
          <w:szCs w:val="31"/>
        </w:rPr>
      </w:pPr>
      <w:bookmarkStart w:id="41" w:name="PageEnd_458"/>
      <w:bookmarkEnd w:id="41"/>
      <w:r>
        <w:rPr>
          <w:rStyle w:val="headingtext"/>
          <w:rFonts w:ascii="Tahoma" w:hAnsi="Tahoma" w:cs="Tahoma"/>
          <w:color w:val="B03F3B"/>
          <w:sz w:val="28"/>
          <w:szCs w:val="28"/>
        </w:rPr>
        <w:t>Calculating Subnets</w:t>
      </w:r>
    </w:p>
    <w:p w14:paraId="77432E76" w14:textId="77777777" w:rsidR="00BE625B" w:rsidRDefault="00BE625B" w:rsidP="00BE625B">
      <w:pPr>
        <w:pStyle w:val="NormalWeb"/>
        <w:numPr>
          <w:ilvl w:val="0"/>
          <w:numId w:val="56"/>
        </w:numPr>
        <w:shd w:val="clear" w:color="auto" w:fill="FFFFFF"/>
        <w:spacing w:before="0" w:beforeAutospacing="0" w:after="0" w:afterAutospacing="0"/>
        <w:ind w:left="1695" w:right="975"/>
        <w:rPr>
          <w:rFonts w:ascii="Cambria" w:hAnsi="Cambria"/>
          <w:color w:val="575757"/>
        </w:rPr>
      </w:pPr>
      <w:r>
        <w:rPr>
          <w:rFonts w:ascii="Cambria" w:hAnsi="Cambria"/>
          <w:color w:val="575757"/>
        </w:rPr>
        <w:t>Subnetting, or classless addressing, alters the rules of classful IPv4 addressing. To subnet a network, you borrow bits that </w:t>
      </w:r>
      <w:r>
        <w:rPr>
          <w:rStyle w:val="Emphasis"/>
          <w:rFonts w:ascii="Cambria" w:hAnsi="Cambria"/>
          <w:color w:val="575757"/>
        </w:rPr>
        <w:t>would</w:t>
      </w:r>
      <w:r>
        <w:rPr>
          <w:rFonts w:ascii="Cambria" w:hAnsi="Cambria"/>
          <w:color w:val="575757"/>
        </w:rPr>
        <w:t> represent host information in classful addressing and use those bits instead to represent network information. By doing so, you increase the number of bits available for the network ID, and you also reduce the number of bits available for identifying hosts. Consequently, you increase the number of networks and reduce the number of usable host addresses in each network or subnet. The more bits you borrow for network information, the more subnets you can have, but the fewer hosts each subnet will contain.</w:t>
      </w:r>
    </w:p>
    <w:p w14:paraId="675A4B71" w14:textId="77777777" w:rsidR="00BE625B" w:rsidRDefault="00BE625B" w:rsidP="00BE625B">
      <w:pPr>
        <w:pStyle w:val="NormalWeb"/>
        <w:numPr>
          <w:ilvl w:val="0"/>
          <w:numId w:val="56"/>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To calculate subnets on a network, you first determine how many host bits to borrow, then calculate the subnet mask, </w:t>
      </w:r>
      <w:r>
        <w:rPr>
          <w:rFonts w:ascii="Cambria" w:hAnsi="Cambria"/>
          <w:color w:val="575757"/>
        </w:rPr>
        <w:lastRenderedPageBreak/>
        <w:t>determine the network ID for each subnet, and identify the range of IP addresses for hosts on each subnet.</w:t>
      </w:r>
    </w:p>
    <w:p w14:paraId="0E0D2185" w14:textId="77777777" w:rsidR="00BE625B" w:rsidRDefault="00BE625B" w:rsidP="00BE625B">
      <w:pPr>
        <w:pStyle w:val="NormalWeb"/>
        <w:numPr>
          <w:ilvl w:val="0"/>
          <w:numId w:val="56"/>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Common formulas used in calculating subnet information </w:t>
      </w:r>
      <w:proofErr w:type="gramStart"/>
      <w:r>
        <w:rPr>
          <w:rFonts w:ascii="Cambria" w:hAnsi="Cambria"/>
          <w:color w:val="575757"/>
        </w:rPr>
        <w:t>include ,</w:t>
      </w:r>
      <w:proofErr w:type="gramEnd"/>
      <w:r>
        <w:rPr>
          <w:rFonts w:ascii="Cambria" w:hAnsi="Cambria"/>
          <w:color w:val="575757"/>
        </w:rPr>
        <w:t xml:space="preserve"> 256 – the interesting octet, and . You can also use subnet mask tables to look up common calculations.</w:t>
      </w:r>
    </w:p>
    <w:p w14:paraId="28CB9B46" w14:textId="77777777" w:rsidR="00BE625B" w:rsidRDefault="00BE625B" w:rsidP="00BE625B">
      <w:pPr>
        <w:pStyle w:val="NormalWeb"/>
        <w:numPr>
          <w:ilvl w:val="0"/>
          <w:numId w:val="56"/>
        </w:numPr>
        <w:shd w:val="clear" w:color="auto" w:fill="FFFFFF"/>
        <w:spacing w:before="0" w:beforeAutospacing="0" w:after="225" w:afterAutospacing="0"/>
        <w:ind w:left="1695" w:right="975"/>
        <w:rPr>
          <w:rFonts w:ascii="Cambria" w:hAnsi="Cambria"/>
          <w:color w:val="575757"/>
        </w:rPr>
      </w:pPr>
      <w:r>
        <w:rPr>
          <w:rFonts w:ascii="Cambria" w:hAnsi="Cambria"/>
          <w:color w:val="575757"/>
        </w:rPr>
        <w:t>There are two common types of subnetting questions on certification exams:</w:t>
      </w:r>
    </w:p>
    <w:p w14:paraId="26108980" w14:textId="77777777" w:rsidR="00BE625B" w:rsidRDefault="00BE625B" w:rsidP="00BE625B">
      <w:pPr>
        <w:pStyle w:val="NormalWeb"/>
        <w:numPr>
          <w:ilvl w:val="1"/>
          <w:numId w:val="56"/>
        </w:numPr>
        <w:shd w:val="clear" w:color="auto" w:fill="FFFFFF"/>
        <w:spacing w:before="0" w:beforeAutospacing="0" w:after="0" w:afterAutospacing="0"/>
        <w:ind w:left="2415" w:right="975"/>
        <w:rPr>
          <w:rFonts w:ascii="Cambria" w:hAnsi="Cambria"/>
          <w:color w:val="575757"/>
        </w:rPr>
      </w:pPr>
      <w:r>
        <w:rPr>
          <w:rFonts w:ascii="Cambria" w:hAnsi="Cambria"/>
          <w:color w:val="575757"/>
        </w:rPr>
        <w:t>Given certain network requirements (such as required number of hosts or required number of subnets), calculate possible subnets and host IP address ranges.</w:t>
      </w:r>
    </w:p>
    <w:p w14:paraId="6377A866" w14:textId="77777777" w:rsidR="00BE625B" w:rsidRDefault="00BE625B" w:rsidP="00BE625B">
      <w:pPr>
        <w:pStyle w:val="NormalWeb"/>
        <w:numPr>
          <w:ilvl w:val="1"/>
          <w:numId w:val="56"/>
        </w:numPr>
        <w:shd w:val="clear" w:color="auto" w:fill="FFFFFF"/>
        <w:spacing w:before="0" w:beforeAutospacing="0" w:after="0" w:afterAutospacing="0"/>
        <w:ind w:left="2415" w:right="975"/>
        <w:rPr>
          <w:rFonts w:ascii="Cambria" w:hAnsi="Cambria"/>
          <w:color w:val="575757"/>
        </w:rPr>
      </w:pPr>
      <w:r>
        <w:rPr>
          <w:rFonts w:ascii="Cambria" w:hAnsi="Cambria"/>
          <w:color w:val="575757"/>
        </w:rPr>
        <w:t>Given an IP address, determine its subnet’s network ID, broadcast address, and first/last host addresses.</w:t>
      </w:r>
    </w:p>
    <w:p w14:paraId="0084340A" w14:textId="77777777" w:rsidR="00BE625B" w:rsidRDefault="00BE625B" w:rsidP="00BE625B">
      <w:pPr>
        <w:pStyle w:val="NormalWeb"/>
        <w:numPr>
          <w:ilvl w:val="0"/>
          <w:numId w:val="56"/>
        </w:numPr>
        <w:shd w:val="clear" w:color="auto" w:fill="FFFFFF"/>
        <w:spacing w:before="0" w:beforeAutospacing="0" w:after="0" w:afterAutospacing="0"/>
        <w:ind w:left="1695" w:right="975"/>
        <w:rPr>
          <w:rFonts w:ascii="Cambria" w:hAnsi="Cambria"/>
          <w:color w:val="575757"/>
        </w:rPr>
      </w:pPr>
      <w:r>
        <w:rPr>
          <w:rFonts w:ascii="Cambria" w:hAnsi="Cambria"/>
          <w:color w:val="575757"/>
        </w:rPr>
        <w:t>The administrator must program each interface on the router with its IP address and subnet mask for its subnet. Though tedious on larger networks, static IP addressing can also be used on network hosts. For dynamic IP addressing, the administrator programs each subnet’s DHCP server with the network ID, subnet mask, range of IP addresses, and default gateway for the subnet.</w:t>
      </w:r>
    </w:p>
    <w:p w14:paraId="6ACD1515" w14:textId="77777777" w:rsidR="00BE625B" w:rsidRDefault="00BE625B" w:rsidP="00BE625B">
      <w:pPr>
        <w:pStyle w:val="NormalWeb"/>
        <w:numPr>
          <w:ilvl w:val="0"/>
          <w:numId w:val="56"/>
        </w:numPr>
        <w:shd w:val="clear" w:color="auto" w:fill="FFFFFF"/>
        <w:spacing w:before="0" w:beforeAutospacing="0" w:after="0" w:afterAutospacing="0"/>
        <w:ind w:left="1695" w:right="975"/>
        <w:rPr>
          <w:rFonts w:ascii="Cambria" w:hAnsi="Cambria"/>
          <w:color w:val="575757"/>
        </w:rPr>
      </w:pPr>
      <w:r>
        <w:rPr>
          <w:rFonts w:ascii="Cambria" w:hAnsi="Cambria"/>
          <w:color w:val="575757"/>
        </w:rPr>
        <w:t>Allowing some types of broadcast traffic, such as DHCP messages, to travel beyond each broadcast domain lets hosts in various subnets access centralized network services. DHCP and other centralized network services use UDP traffic, including TFTP, NTP, and DNS. Configuring UDP forwarding on the network allows routers, firewalls, or layer 3 switches to forward this UDP traffic across broadcast domains, which enables centralization of key network services.</w:t>
      </w:r>
    </w:p>
    <w:p w14:paraId="58AEC256" w14:textId="77777777" w:rsidR="00BE625B" w:rsidRDefault="00BE625B" w:rsidP="00BE625B">
      <w:pPr>
        <w:pStyle w:val="NormalWeb"/>
        <w:numPr>
          <w:ilvl w:val="0"/>
          <w:numId w:val="56"/>
        </w:numPr>
        <w:shd w:val="clear" w:color="auto" w:fill="FFFFFF"/>
        <w:spacing w:before="0" w:beforeAutospacing="0" w:after="0" w:afterAutospacing="0"/>
        <w:ind w:left="1695" w:right="975"/>
        <w:rPr>
          <w:rFonts w:ascii="Cambria" w:hAnsi="Cambria"/>
          <w:color w:val="575757"/>
        </w:rPr>
      </w:pPr>
      <w:r>
        <w:rPr>
          <w:rFonts w:ascii="Cambria" w:hAnsi="Cambria"/>
          <w:color w:val="575757"/>
        </w:rPr>
        <w:t>Traditional subnetting results in multiple subnets that are all the same size, and this uniformity in subnet size can be inefficient in complex networks. VLSM (Variable Length Subnet Mask) allows subnets to be further subdivided into smaller and smaller groupings until each subnet is about the same size as the necessary IP address space.</w:t>
      </w:r>
    </w:p>
    <w:p w14:paraId="43623E6D" w14:textId="77777777" w:rsidR="00BE625B" w:rsidRDefault="00BE625B" w:rsidP="00BE625B">
      <w:pPr>
        <w:pStyle w:val="NormalWeb"/>
        <w:numPr>
          <w:ilvl w:val="0"/>
          <w:numId w:val="56"/>
        </w:numPr>
        <w:shd w:val="clear" w:color="auto" w:fill="FFFFFF"/>
        <w:spacing w:before="0" w:beforeAutospacing="0" w:after="0" w:afterAutospacing="0"/>
        <w:ind w:left="1695" w:right="975"/>
        <w:rPr>
          <w:rFonts w:ascii="Cambria" w:hAnsi="Cambria"/>
          <w:color w:val="575757"/>
        </w:rPr>
      </w:pPr>
      <w:r>
        <w:rPr>
          <w:rFonts w:ascii="Cambria" w:hAnsi="Cambria"/>
          <w:color w:val="575757"/>
        </w:rPr>
        <w:t>IPv6 addressing uses no classes and does not use subnet masks. A single IPv6 subnet can supply 18,446,744,073,709,551,616 IPv6 addresses. The fourth hexadecimal block in the site prefix can be altered to create subnets within a site.</w:t>
      </w:r>
    </w:p>
    <w:p w14:paraId="2B01A5A1" w14:textId="77777777" w:rsidR="00BE625B" w:rsidRDefault="00BE625B" w:rsidP="00BE625B">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Virtual LANs (VLANs)</w:t>
      </w:r>
    </w:p>
    <w:p w14:paraId="793BD6A5" w14:textId="77777777" w:rsidR="00BE625B" w:rsidRDefault="00BE625B" w:rsidP="00BE625B">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 VLAN (virtual local area network or virtual LAN) groups ports on one or more switches so that some of the local traffic on the switch is forced to go through a router, thereby limiting the traffic to a smaller broadcast domain. As virtual LANs, VLANs abstract the broadcast domain from the networking hardware. </w:t>
      </w:r>
      <w:r>
        <w:rPr>
          <w:rFonts w:ascii="Cambria" w:hAnsi="Cambria"/>
          <w:color w:val="575757"/>
        </w:rPr>
        <w:lastRenderedPageBreak/>
        <w:t>When using VLANs, the boundaries of the broadcast domain can be virtually defined anywhere within a single physical LAN.</w:t>
      </w:r>
    </w:p>
    <w:p w14:paraId="07A66AE3" w14:textId="77777777" w:rsidR="00BE625B" w:rsidRDefault="00BE625B" w:rsidP="00BE625B">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VLANs can only be implemented through managed switches, whose ports can be partitioned into groups. When ports on a managed switch are partitioned into VLANs, traffic </w:t>
      </w:r>
      <w:r>
        <w:rPr>
          <w:rStyle w:val="Emphasis"/>
          <w:rFonts w:ascii="Cambria" w:hAnsi="Cambria"/>
          <w:color w:val="575757"/>
        </w:rPr>
        <w:t>within</w:t>
      </w:r>
      <w:r>
        <w:rPr>
          <w:rFonts w:ascii="Cambria" w:hAnsi="Cambria"/>
          <w:color w:val="575757"/>
        </w:rPr>
        <w:t> each VLAN still goes through the switch as normal to reach other devices on the </w:t>
      </w:r>
      <w:r>
        <w:rPr>
          <w:rStyle w:val="Emphasis"/>
          <w:rFonts w:ascii="Cambria" w:hAnsi="Cambria"/>
          <w:color w:val="575757"/>
        </w:rPr>
        <w:t>same</w:t>
      </w:r>
      <w:r>
        <w:rPr>
          <w:rFonts w:ascii="Cambria" w:hAnsi="Cambria"/>
          <w:color w:val="575757"/>
        </w:rPr>
        <w:t> VLAN. Traffic to hosts on other networks still goes through the router. However, traffic between hosts on VLAN 1 and VLAN 2 must now </w:t>
      </w:r>
      <w:r>
        <w:rPr>
          <w:rStyle w:val="Emphasis"/>
          <w:rFonts w:ascii="Cambria" w:hAnsi="Cambria"/>
          <w:color w:val="575757"/>
        </w:rPr>
        <w:t>also</w:t>
      </w:r>
      <w:r>
        <w:rPr>
          <w:rFonts w:ascii="Cambria" w:hAnsi="Cambria"/>
          <w:color w:val="575757"/>
        </w:rPr>
        <w:t> go through the router, which is called inter-VLAN routing.</w:t>
      </w:r>
    </w:p>
    <w:p w14:paraId="165F2C28" w14:textId="77777777" w:rsidR="00BE625B" w:rsidRDefault="00BE625B" w:rsidP="00BE625B">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Two types of VLAN ports include access ports, which connect the switch to hosts and typically carries traffic for only one VLAN, and trunk ports, which connect a switch to another networking device such as a router or another switch and manages traffic from multiple VLANs.</w:t>
      </w:r>
    </w:p>
    <w:p w14:paraId="5C2DBC04" w14:textId="77777777" w:rsidR="00BE625B" w:rsidRDefault="00BE625B" w:rsidP="00BE625B">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In most situations, each VLAN is assigned its own subnet of IP addresses. This means that a particular subnet, working at layer 3, includes the same group of hosts as a specific VLAN, working at layer 2.</w:t>
      </w:r>
    </w:p>
    <w:p w14:paraId="6192DC36" w14:textId="77777777" w:rsidR="00BE625B" w:rsidRDefault="00BE625B" w:rsidP="00BE625B">
      <w:pPr>
        <w:pStyle w:val="NormalWeb"/>
        <w:numPr>
          <w:ilvl w:val="0"/>
          <w:numId w:val="57"/>
        </w:numPr>
        <w:shd w:val="clear" w:color="auto" w:fill="FFFFFF"/>
        <w:spacing w:before="0" w:beforeAutospacing="0" w:after="0" w:afterAutospacing="0"/>
        <w:ind w:left="1695" w:right="975"/>
        <w:rPr>
          <w:rFonts w:ascii="Cambria" w:hAnsi="Cambria"/>
          <w:color w:val="575757"/>
        </w:rPr>
      </w:pPr>
      <w:bookmarkStart w:id="42" w:name="PageEnd_459"/>
      <w:bookmarkEnd w:id="42"/>
      <w:r>
        <w:rPr>
          <w:rFonts w:ascii="Cambria" w:hAnsi="Cambria"/>
          <w:color w:val="575757"/>
        </w:rPr>
        <w:t>Common VLAN types include default VLANs, a native VLAN, data VLANs, the management VLAN, a voice VLAN, and a private VLAN, which contains secondary VLANs.</w:t>
      </w:r>
    </w:p>
    <w:p w14:paraId="5A16FFFF" w14:textId="77777777" w:rsidR="00BE625B" w:rsidRDefault="00BE625B" w:rsidP="00BE625B">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On Cisco devices, use the </w:t>
      </w:r>
      <w:r>
        <w:rPr>
          <w:rStyle w:val="monofont"/>
          <w:rFonts w:ascii="Courier New" w:hAnsi="Courier New" w:cs="Courier New"/>
          <w:color w:val="575757"/>
          <w:sz w:val="23"/>
          <w:szCs w:val="23"/>
        </w:rPr>
        <w:t xml:space="preserve">show </w:t>
      </w:r>
      <w:proofErr w:type="spellStart"/>
      <w:r>
        <w:rPr>
          <w:rStyle w:val="monofont"/>
          <w:rFonts w:ascii="Courier New" w:hAnsi="Courier New" w:cs="Courier New"/>
          <w:color w:val="575757"/>
          <w:sz w:val="23"/>
          <w:szCs w:val="23"/>
        </w:rPr>
        <w:t>vlan</w:t>
      </w:r>
      <w:proofErr w:type="spellEnd"/>
      <w:r>
        <w:rPr>
          <w:rFonts w:ascii="Cambria" w:hAnsi="Cambria"/>
          <w:color w:val="575757"/>
        </w:rPr>
        <w:t> command to view a list of the current VLANs configured on a switch. The OSs on other manufacturers’ switches include similar maintenance commands.</w:t>
      </w:r>
    </w:p>
    <w:p w14:paraId="3F67C78F" w14:textId="77777777" w:rsidR="00BE625B" w:rsidRDefault="00BE625B" w:rsidP="00BE625B">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Devices can be assigned to a VLAN based on the switch port the device is connected to. This is called a static VLAN assignment. A device might instead receive a dynamic VLAN assignment according to other criteria, including client device information, results of authentication processes, the lack of completed authentication, or WLAN association.</w:t>
      </w:r>
    </w:p>
    <w:p w14:paraId="0B5F7E56" w14:textId="77777777" w:rsidR="00BE625B" w:rsidRDefault="00BE625B" w:rsidP="00BE625B">
      <w:pPr>
        <w:pStyle w:val="NormalWeb"/>
        <w:numPr>
          <w:ilvl w:val="0"/>
          <w:numId w:val="57"/>
        </w:numPr>
        <w:shd w:val="clear" w:color="auto" w:fill="FFFFFF"/>
        <w:spacing w:before="0" w:beforeAutospacing="0" w:after="0" w:afterAutospacing="0"/>
        <w:ind w:left="1695" w:right="975"/>
        <w:rPr>
          <w:rFonts w:ascii="Cambria" w:hAnsi="Cambria"/>
          <w:color w:val="575757"/>
        </w:rPr>
      </w:pPr>
      <w:r>
        <w:rPr>
          <w:rFonts w:ascii="Cambria" w:hAnsi="Cambria"/>
          <w:color w:val="575757"/>
        </w:rPr>
        <w:t>Common VLAN problems include incorrect VLAN assignment, incorrect port mode, or unintended isolation of devices on a VLAN. VLAN hopping is an attack type specific to the VLAN configurations.</w:t>
      </w:r>
    </w:p>
    <w:p w14:paraId="697E645C" w14:textId="684FC1F7" w:rsidR="00BE625B" w:rsidRDefault="00BE625B" w:rsidP="00BE625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11D6A507">
          <v:shape id="_x0000_i1245" type="#_x0000_t75" style="width:42pt;height:18pt" o:ole="">
            <v:imagedata r:id="rId32" o:title=""/>
          </v:shape>
          <w:control r:id="rId209" w:name="DefaultOcxName21" w:shapeid="_x0000_i1245"/>
        </w:object>
      </w:r>
    </w:p>
    <w:p w14:paraId="30DD0353" w14:textId="77777777" w:rsidR="00BE625B" w:rsidRDefault="00BE625B" w:rsidP="00BE625B">
      <w:pPr>
        <w:shd w:val="clear" w:color="auto" w:fill="FFFFFF"/>
        <w:rPr>
          <w:rFonts w:ascii="Cambria" w:hAnsi="Cambria"/>
          <w:color w:val="575757"/>
        </w:rPr>
      </w:pPr>
      <w:hyperlink r:id="rId210" w:tooltip="Help" w:history="1">
        <w:r>
          <w:rPr>
            <w:rStyle w:val="novisual"/>
            <w:rFonts w:ascii="Helvetica" w:hAnsi="Helvetica" w:cs="Helvetica"/>
            <w:b/>
            <w:bCs/>
            <w:color w:val="7A7A7A"/>
            <w:sz w:val="23"/>
            <w:szCs w:val="23"/>
            <w:bdr w:val="none" w:sz="0" w:space="0" w:color="auto" w:frame="1"/>
          </w:rPr>
          <w:t>help</w:t>
        </w:r>
      </w:hyperlink>
    </w:p>
    <w:p w14:paraId="4E286468" w14:textId="77777777" w:rsidR="00BE625B" w:rsidRDefault="00BE625B" w:rsidP="00BE625B">
      <w:pPr>
        <w:ind w:hanging="28816"/>
        <w:rPr>
          <w:rFonts w:ascii="Cambria" w:hAnsi="Cambria"/>
          <w:color w:val="575757"/>
        </w:rPr>
      </w:pPr>
      <w:r>
        <w:rPr>
          <w:rFonts w:ascii="Cambria" w:hAnsi="Cambria"/>
          <w:color w:val="575757"/>
        </w:rPr>
        <w:t>Application Opened</w:t>
      </w:r>
    </w:p>
    <w:p w14:paraId="7EA0D7B3" w14:textId="77777777" w:rsidR="00BE625B" w:rsidRDefault="00BE625B" w:rsidP="00BE625B">
      <w:pPr>
        <w:shd w:val="clear" w:color="auto" w:fill="FFFFFF"/>
        <w:rPr>
          <w:rFonts w:ascii="Cambria" w:hAnsi="Cambria"/>
          <w:color w:val="575757"/>
        </w:rPr>
      </w:pPr>
      <w:hyperlink r:id="rId211" w:anchor="header" w:history="1">
        <w:r>
          <w:rPr>
            <w:rStyle w:val="Hyperlink"/>
            <w:rFonts w:ascii="Cambria" w:hAnsi="Cambria"/>
            <w:color w:val="0081BC"/>
            <w:u w:val="none"/>
          </w:rPr>
          <w:t>Main content</w:t>
        </w:r>
      </w:hyperlink>
    </w:p>
    <w:p w14:paraId="7B7FD9C5" w14:textId="77777777" w:rsidR="00BE625B" w:rsidRDefault="00BE625B" w:rsidP="00BE625B">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eastAsiaTheme="majorEastAsia" w:hAnsi="Open Sans" w:cs="Open Sans"/>
          <w:b w:val="0"/>
          <w:bCs w:val="0"/>
          <w:color w:val="FFFFFF"/>
          <w:sz w:val="27"/>
          <w:szCs w:val="27"/>
        </w:rPr>
        <w:t>Module Review</w:t>
      </w:r>
    </w:p>
    <w:p w14:paraId="72D2628F" w14:textId="77777777" w:rsidR="00BE625B" w:rsidRDefault="00BE625B" w:rsidP="00BE625B">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lastRenderedPageBreak/>
        <w:t>8-5b</w:t>
      </w:r>
      <w:r>
        <w:rPr>
          <w:rStyle w:val="headingtext"/>
          <w:rFonts w:ascii="Open Sans" w:hAnsi="Open Sans" w:cs="Open Sans"/>
          <w:b/>
          <w:bCs/>
          <w:color w:val="122D40"/>
          <w:sz w:val="42"/>
          <w:szCs w:val="42"/>
        </w:rPr>
        <w:t>Key Terms</w:t>
      </w:r>
    </w:p>
    <w:p w14:paraId="0C1BFBDE" w14:textId="77777777" w:rsidR="00BE625B" w:rsidRDefault="00BE625B" w:rsidP="00BE625B">
      <w:pPr>
        <w:numPr>
          <w:ilvl w:val="0"/>
          <w:numId w:val="58"/>
        </w:numPr>
        <w:shd w:val="clear" w:color="auto" w:fill="FFFFFF"/>
        <w:spacing w:after="150" w:line="240" w:lineRule="auto"/>
        <w:rPr>
          <w:rFonts w:ascii="Cambria" w:hAnsi="Cambria" w:cs="Times New Roman"/>
          <w:color w:val="575757"/>
          <w:sz w:val="24"/>
          <w:szCs w:val="24"/>
        </w:rPr>
      </w:pPr>
      <w:hyperlink r:id="rId212" w:history="1">
        <w:r>
          <w:rPr>
            <w:rStyle w:val="term"/>
            <w:rFonts w:ascii="Cambria" w:hAnsi="Cambria"/>
            <w:b/>
            <w:bCs/>
            <w:color w:val="0081BC"/>
          </w:rPr>
          <w:t>802.1Q</w:t>
        </w:r>
      </w:hyperlink>
    </w:p>
    <w:p w14:paraId="289A2720" w14:textId="77777777" w:rsidR="00BE625B" w:rsidRDefault="00BE625B" w:rsidP="00BE625B">
      <w:pPr>
        <w:numPr>
          <w:ilvl w:val="0"/>
          <w:numId w:val="58"/>
        </w:numPr>
        <w:shd w:val="clear" w:color="auto" w:fill="FFFFFF"/>
        <w:spacing w:after="150" w:line="240" w:lineRule="auto"/>
        <w:rPr>
          <w:rFonts w:ascii="Cambria" w:hAnsi="Cambria"/>
          <w:color w:val="575757"/>
        </w:rPr>
      </w:pPr>
      <w:hyperlink r:id="rId213" w:history="1">
        <w:r>
          <w:rPr>
            <w:rStyle w:val="term"/>
            <w:rFonts w:ascii="Cambria" w:hAnsi="Cambria"/>
            <w:b/>
            <w:bCs/>
            <w:color w:val="0081BC"/>
          </w:rPr>
          <w:t>access port</w:t>
        </w:r>
      </w:hyperlink>
    </w:p>
    <w:p w14:paraId="3CDBC84C" w14:textId="77777777" w:rsidR="00BE625B" w:rsidRDefault="00BE625B" w:rsidP="00BE625B">
      <w:pPr>
        <w:numPr>
          <w:ilvl w:val="0"/>
          <w:numId w:val="58"/>
        </w:numPr>
        <w:shd w:val="clear" w:color="auto" w:fill="FFFFFF"/>
        <w:spacing w:after="150" w:line="240" w:lineRule="auto"/>
        <w:rPr>
          <w:rFonts w:ascii="Cambria" w:hAnsi="Cambria"/>
          <w:color w:val="575757"/>
        </w:rPr>
      </w:pPr>
      <w:hyperlink r:id="rId214" w:history="1">
        <w:r>
          <w:rPr>
            <w:rStyle w:val="term"/>
            <w:rFonts w:ascii="Cambria" w:hAnsi="Cambria"/>
            <w:b/>
            <w:bCs/>
            <w:color w:val="0081BC"/>
          </w:rPr>
          <w:t>ANDing</w:t>
        </w:r>
      </w:hyperlink>
    </w:p>
    <w:p w14:paraId="569FE4FF" w14:textId="77777777" w:rsidR="00BE625B" w:rsidRDefault="00BE625B" w:rsidP="00BE625B">
      <w:pPr>
        <w:numPr>
          <w:ilvl w:val="0"/>
          <w:numId w:val="58"/>
        </w:numPr>
        <w:shd w:val="clear" w:color="auto" w:fill="FFFFFF"/>
        <w:spacing w:after="150" w:line="240" w:lineRule="auto"/>
        <w:rPr>
          <w:rFonts w:ascii="Cambria" w:hAnsi="Cambria"/>
          <w:color w:val="575757"/>
        </w:rPr>
      </w:pPr>
      <w:hyperlink r:id="rId215" w:history="1">
        <w:r>
          <w:rPr>
            <w:rStyle w:val="term"/>
            <w:rFonts w:ascii="Cambria" w:hAnsi="Cambria"/>
            <w:b/>
            <w:bCs/>
            <w:color w:val="0081BC"/>
          </w:rPr>
          <w:t>data VLAN</w:t>
        </w:r>
      </w:hyperlink>
    </w:p>
    <w:p w14:paraId="4F20FF39" w14:textId="77777777" w:rsidR="00BE625B" w:rsidRDefault="00BE625B" w:rsidP="00BE625B">
      <w:pPr>
        <w:numPr>
          <w:ilvl w:val="0"/>
          <w:numId w:val="58"/>
        </w:numPr>
        <w:shd w:val="clear" w:color="auto" w:fill="FFFFFF"/>
        <w:spacing w:after="150" w:line="240" w:lineRule="auto"/>
        <w:rPr>
          <w:rFonts w:ascii="Cambria" w:hAnsi="Cambria"/>
          <w:color w:val="575757"/>
        </w:rPr>
      </w:pPr>
      <w:hyperlink r:id="rId216" w:history="1">
        <w:r>
          <w:rPr>
            <w:rStyle w:val="term"/>
            <w:rFonts w:ascii="Cambria" w:hAnsi="Cambria"/>
            <w:b/>
            <w:bCs/>
            <w:color w:val="0081BC"/>
          </w:rPr>
          <w:t>default VLAN</w:t>
        </w:r>
      </w:hyperlink>
    </w:p>
    <w:p w14:paraId="3FEC1FD3" w14:textId="77777777" w:rsidR="00BE625B" w:rsidRDefault="00BE625B" w:rsidP="00BE625B">
      <w:pPr>
        <w:numPr>
          <w:ilvl w:val="0"/>
          <w:numId w:val="58"/>
        </w:numPr>
        <w:shd w:val="clear" w:color="auto" w:fill="FFFFFF"/>
        <w:spacing w:after="150" w:line="240" w:lineRule="auto"/>
        <w:rPr>
          <w:rFonts w:ascii="Cambria" w:hAnsi="Cambria"/>
          <w:color w:val="575757"/>
        </w:rPr>
      </w:pPr>
      <w:hyperlink r:id="rId217" w:history="1">
        <w:r>
          <w:rPr>
            <w:rStyle w:val="term"/>
            <w:rFonts w:ascii="Cambria" w:hAnsi="Cambria"/>
            <w:b/>
            <w:bCs/>
            <w:color w:val="0081BC"/>
          </w:rPr>
          <w:t>dynamic VLAN assignment</w:t>
        </w:r>
      </w:hyperlink>
    </w:p>
    <w:p w14:paraId="608DADA1" w14:textId="77777777" w:rsidR="00BE625B" w:rsidRDefault="00BE625B" w:rsidP="00BE625B">
      <w:pPr>
        <w:numPr>
          <w:ilvl w:val="0"/>
          <w:numId w:val="58"/>
        </w:numPr>
        <w:shd w:val="clear" w:color="auto" w:fill="FFFFFF"/>
        <w:spacing w:after="150" w:line="240" w:lineRule="auto"/>
        <w:rPr>
          <w:rFonts w:ascii="Cambria" w:hAnsi="Cambria"/>
          <w:color w:val="575757"/>
        </w:rPr>
      </w:pPr>
      <w:hyperlink r:id="rId218" w:history="1">
        <w:r>
          <w:rPr>
            <w:rStyle w:val="term"/>
            <w:rFonts w:ascii="Cambria" w:hAnsi="Cambria"/>
            <w:b/>
            <w:bCs/>
            <w:color w:val="0081BC"/>
          </w:rPr>
          <w:t>global routing prefix</w:t>
        </w:r>
      </w:hyperlink>
    </w:p>
    <w:p w14:paraId="364ADA5F" w14:textId="77777777" w:rsidR="00BE625B" w:rsidRDefault="00BE625B" w:rsidP="00BE625B">
      <w:pPr>
        <w:numPr>
          <w:ilvl w:val="0"/>
          <w:numId w:val="58"/>
        </w:numPr>
        <w:shd w:val="clear" w:color="auto" w:fill="FFFFFF"/>
        <w:spacing w:after="150" w:line="240" w:lineRule="auto"/>
        <w:rPr>
          <w:rFonts w:ascii="Cambria" w:hAnsi="Cambria"/>
          <w:color w:val="575757"/>
        </w:rPr>
      </w:pPr>
      <w:hyperlink r:id="rId219" w:history="1">
        <w:r>
          <w:rPr>
            <w:rStyle w:val="term"/>
            <w:rFonts w:ascii="Cambria" w:hAnsi="Cambria"/>
            <w:b/>
            <w:bCs/>
            <w:color w:val="0081BC"/>
          </w:rPr>
          <w:t>IP helper address</w:t>
        </w:r>
      </w:hyperlink>
    </w:p>
    <w:p w14:paraId="70A84307" w14:textId="77777777" w:rsidR="00BE625B" w:rsidRDefault="00BE625B" w:rsidP="00BE625B">
      <w:pPr>
        <w:numPr>
          <w:ilvl w:val="0"/>
          <w:numId w:val="58"/>
        </w:numPr>
        <w:shd w:val="clear" w:color="auto" w:fill="FFFFFF"/>
        <w:spacing w:after="150" w:line="240" w:lineRule="auto"/>
        <w:rPr>
          <w:rFonts w:ascii="Cambria" w:hAnsi="Cambria"/>
          <w:color w:val="575757"/>
        </w:rPr>
      </w:pPr>
      <w:hyperlink r:id="rId220" w:history="1">
        <w:r>
          <w:rPr>
            <w:rStyle w:val="term"/>
            <w:rFonts w:ascii="Cambria" w:hAnsi="Cambria"/>
            <w:b/>
            <w:bCs/>
            <w:color w:val="0081BC"/>
          </w:rPr>
          <w:t>magic number</w:t>
        </w:r>
      </w:hyperlink>
    </w:p>
    <w:p w14:paraId="02205F8E" w14:textId="77777777" w:rsidR="00BE625B" w:rsidRDefault="00BE625B" w:rsidP="00BE625B">
      <w:pPr>
        <w:numPr>
          <w:ilvl w:val="0"/>
          <w:numId w:val="58"/>
        </w:numPr>
        <w:shd w:val="clear" w:color="auto" w:fill="FFFFFF"/>
        <w:spacing w:after="150" w:line="240" w:lineRule="auto"/>
        <w:rPr>
          <w:rFonts w:ascii="Cambria" w:hAnsi="Cambria"/>
          <w:color w:val="575757"/>
        </w:rPr>
      </w:pPr>
      <w:hyperlink r:id="rId221" w:history="1">
        <w:r>
          <w:rPr>
            <w:rStyle w:val="term"/>
            <w:rFonts w:ascii="Cambria" w:hAnsi="Cambria"/>
            <w:b/>
            <w:bCs/>
            <w:color w:val="0081BC"/>
          </w:rPr>
          <w:t>private VLAN</w:t>
        </w:r>
      </w:hyperlink>
    </w:p>
    <w:p w14:paraId="2EFE6F61" w14:textId="77777777" w:rsidR="00BE625B" w:rsidRDefault="00BE625B" w:rsidP="00BE625B">
      <w:pPr>
        <w:numPr>
          <w:ilvl w:val="0"/>
          <w:numId w:val="58"/>
        </w:numPr>
        <w:shd w:val="clear" w:color="auto" w:fill="FFFFFF"/>
        <w:spacing w:after="150" w:line="240" w:lineRule="auto"/>
        <w:rPr>
          <w:rFonts w:ascii="Cambria" w:hAnsi="Cambria"/>
          <w:color w:val="575757"/>
        </w:rPr>
      </w:pPr>
      <w:hyperlink r:id="rId222" w:history="1">
        <w:r>
          <w:rPr>
            <w:rStyle w:val="term"/>
            <w:rFonts w:ascii="Cambria" w:hAnsi="Cambria"/>
            <w:b/>
            <w:bCs/>
            <w:color w:val="0081BC"/>
          </w:rPr>
          <w:t>promiscuous port</w:t>
        </w:r>
      </w:hyperlink>
    </w:p>
    <w:p w14:paraId="720396D5" w14:textId="77777777" w:rsidR="00BE625B" w:rsidRDefault="00BE625B" w:rsidP="00BE625B">
      <w:pPr>
        <w:numPr>
          <w:ilvl w:val="0"/>
          <w:numId w:val="58"/>
        </w:numPr>
        <w:shd w:val="clear" w:color="auto" w:fill="FFFFFF"/>
        <w:spacing w:after="150" w:line="240" w:lineRule="auto"/>
        <w:rPr>
          <w:rFonts w:ascii="Cambria" w:hAnsi="Cambria"/>
          <w:color w:val="575757"/>
        </w:rPr>
      </w:pPr>
      <w:hyperlink r:id="rId223" w:history="1">
        <w:r>
          <w:rPr>
            <w:rStyle w:val="term"/>
            <w:rFonts w:ascii="Cambria" w:hAnsi="Cambria"/>
            <w:b/>
            <w:bCs/>
            <w:color w:val="0081BC"/>
          </w:rPr>
          <w:t>relay agent</w:t>
        </w:r>
      </w:hyperlink>
    </w:p>
    <w:p w14:paraId="0EBE5BDF" w14:textId="77777777" w:rsidR="00BE625B" w:rsidRDefault="00BE625B" w:rsidP="00BE625B">
      <w:pPr>
        <w:numPr>
          <w:ilvl w:val="0"/>
          <w:numId w:val="58"/>
        </w:numPr>
        <w:shd w:val="clear" w:color="auto" w:fill="FFFFFF"/>
        <w:spacing w:after="150" w:line="240" w:lineRule="auto"/>
        <w:rPr>
          <w:rFonts w:ascii="Cambria" w:hAnsi="Cambria"/>
          <w:color w:val="575757"/>
        </w:rPr>
      </w:pPr>
      <w:hyperlink r:id="rId224" w:history="1">
        <w:r>
          <w:rPr>
            <w:rStyle w:val="term"/>
            <w:rFonts w:ascii="Cambria" w:hAnsi="Cambria"/>
            <w:b/>
            <w:bCs/>
            <w:color w:val="0081BC"/>
          </w:rPr>
          <w:t>screened subnet</w:t>
        </w:r>
      </w:hyperlink>
    </w:p>
    <w:p w14:paraId="37D74278" w14:textId="77777777" w:rsidR="00BE625B" w:rsidRDefault="00BE625B" w:rsidP="00BE625B">
      <w:pPr>
        <w:numPr>
          <w:ilvl w:val="0"/>
          <w:numId w:val="58"/>
        </w:numPr>
        <w:shd w:val="clear" w:color="auto" w:fill="FFFFFF"/>
        <w:spacing w:after="150" w:line="240" w:lineRule="auto"/>
        <w:rPr>
          <w:rFonts w:ascii="Cambria" w:hAnsi="Cambria"/>
          <w:color w:val="575757"/>
        </w:rPr>
      </w:pPr>
      <w:hyperlink r:id="rId225" w:history="1">
        <w:r>
          <w:rPr>
            <w:rStyle w:val="term"/>
            <w:rFonts w:ascii="Cambria" w:hAnsi="Cambria"/>
            <w:b/>
            <w:bCs/>
            <w:color w:val="0081BC"/>
          </w:rPr>
          <w:t>site prefix</w:t>
        </w:r>
      </w:hyperlink>
    </w:p>
    <w:p w14:paraId="581DC1DF" w14:textId="77777777" w:rsidR="00BE625B" w:rsidRDefault="00BE625B" w:rsidP="00BE625B">
      <w:pPr>
        <w:numPr>
          <w:ilvl w:val="0"/>
          <w:numId w:val="58"/>
        </w:numPr>
        <w:shd w:val="clear" w:color="auto" w:fill="FFFFFF"/>
        <w:spacing w:after="150" w:line="240" w:lineRule="auto"/>
        <w:rPr>
          <w:rFonts w:ascii="Cambria" w:hAnsi="Cambria"/>
          <w:color w:val="575757"/>
        </w:rPr>
      </w:pPr>
      <w:hyperlink r:id="rId226" w:history="1">
        <w:r>
          <w:rPr>
            <w:rStyle w:val="term"/>
            <w:rFonts w:ascii="Cambria" w:hAnsi="Cambria"/>
            <w:b/>
            <w:bCs/>
            <w:color w:val="0081BC"/>
          </w:rPr>
          <w:t>static VLAN assignment</w:t>
        </w:r>
      </w:hyperlink>
    </w:p>
    <w:p w14:paraId="08A35E68" w14:textId="77777777" w:rsidR="00BE625B" w:rsidRDefault="00BE625B" w:rsidP="00BE625B">
      <w:pPr>
        <w:numPr>
          <w:ilvl w:val="0"/>
          <w:numId w:val="58"/>
        </w:numPr>
        <w:shd w:val="clear" w:color="auto" w:fill="FFFFFF"/>
        <w:spacing w:after="150" w:line="240" w:lineRule="auto"/>
        <w:rPr>
          <w:rFonts w:ascii="Cambria" w:hAnsi="Cambria"/>
          <w:color w:val="575757"/>
        </w:rPr>
      </w:pPr>
      <w:hyperlink r:id="rId227" w:history="1">
        <w:proofErr w:type="spellStart"/>
        <w:r>
          <w:rPr>
            <w:rStyle w:val="term"/>
            <w:rFonts w:ascii="Cambria" w:hAnsi="Cambria"/>
            <w:b/>
            <w:bCs/>
            <w:color w:val="0081BC"/>
          </w:rPr>
          <w:t>subinterface</w:t>
        </w:r>
        <w:proofErr w:type="spellEnd"/>
      </w:hyperlink>
    </w:p>
    <w:p w14:paraId="7E697FD0" w14:textId="77777777" w:rsidR="00BE625B" w:rsidRDefault="00BE625B" w:rsidP="00BE625B">
      <w:pPr>
        <w:numPr>
          <w:ilvl w:val="0"/>
          <w:numId w:val="58"/>
        </w:numPr>
        <w:shd w:val="clear" w:color="auto" w:fill="FFFFFF"/>
        <w:spacing w:after="150" w:line="240" w:lineRule="auto"/>
        <w:rPr>
          <w:rFonts w:ascii="Cambria" w:hAnsi="Cambria"/>
          <w:color w:val="575757"/>
        </w:rPr>
      </w:pPr>
      <w:hyperlink r:id="rId228" w:history="1">
        <w:r>
          <w:rPr>
            <w:rStyle w:val="term"/>
            <w:rFonts w:ascii="Cambria" w:hAnsi="Cambria"/>
            <w:b/>
            <w:bCs/>
            <w:color w:val="0081BC"/>
          </w:rPr>
          <w:t>tag</w:t>
        </w:r>
      </w:hyperlink>
    </w:p>
    <w:p w14:paraId="30594C12" w14:textId="77777777" w:rsidR="00BE625B" w:rsidRDefault="00BE625B" w:rsidP="00BE625B">
      <w:pPr>
        <w:numPr>
          <w:ilvl w:val="0"/>
          <w:numId w:val="58"/>
        </w:numPr>
        <w:shd w:val="clear" w:color="auto" w:fill="FFFFFF"/>
        <w:spacing w:after="150" w:line="240" w:lineRule="auto"/>
        <w:rPr>
          <w:rFonts w:ascii="Cambria" w:hAnsi="Cambria"/>
          <w:color w:val="575757"/>
        </w:rPr>
      </w:pPr>
      <w:hyperlink r:id="rId229" w:history="1">
        <w:r>
          <w:rPr>
            <w:rStyle w:val="term"/>
            <w:rFonts w:ascii="Cambria" w:hAnsi="Cambria"/>
            <w:b/>
            <w:bCs/>
            <w:color w:val="0081BC"/>
          </w:rPr>
          <w:t>trunk port</w:t>
        </w:r>
      </w:hyperlink>
    </w:p>
    <w:p w14:paraId="6CC80B9A" w14:textId="77777777" w:rsidR="00BE625B" w:rsidRDefault="00BE625B" w:rsidP="00BE625B">
      <w:pPr>
        <w:numPr>
          <w:ilvl w:val="0"/>
          <w:numId w:val="58"/>
        </w:numPr>
        <w:shd w:val="clear" w:color="auto" w:fill="FFFFFF"/>
        <w:spacing w:after="150" w:line="240" w:lineRule="auto"/>
        <w:rPr>
          <w:rFonts w:ascii="Cambria" w:hAnsi="Cambria"/>
          <w:color w:val="575757"/>
        </w:rPr>
      </w:pPr>
      <w:hyperlink r:id="rId230" w:history="1">
        <w:proofErr w:type="spellStart"/>
        <w:r>
          <w:rPr>
            <w:rStyle w:val="term"/>
            <w:rFonts w:ascii="Cambria" w:hAnsi="Cambria"/>
            <w:b/>
            <w:bCs/>
            <w:color w:val="0081BC"/>
          </w:rPr>
          <w:t>trunking</w:t>
        </w:r>
        <w:proofErr w:type="spellEnd"/>
      </w:hyperlink>
    </w:p>
    <w:p w14:paraId="51721492" w14:textId="77777777" w:rsidR="00BE625B" w:rsidRDefault="00BE625B" w:rsidP="00BE625B">
      <w:pPr>
        <w:numPr>
          <w:ilvl w:val="0"/>
          <w:numId w:val="58"/>
        </w:numPr>
        <w:shd w:val="clear" w:color="auto" w:fill="FFFFFF"/>
        <w:spacing w:after="150" w:line="240" w:lineRule="auto"/>
        <w:rPr>
          <w:rFonts w:ascii="Cambria" w:hAnsi="Cambria"/>
          <w:color w:val="575757"/>
        </w:rPr>
      </w:pPr>
      <w:hyperlink r:id="rId231" w:history="1">
        <w:r>
          <w:rPr>
            <w:rStyle w:val="term"/>
            <w:rFonts w:ascii="Cambria" w:hAnsi="Cambria"/>
            <w:b/>
            <w:bCs/>
            <w:color w:val="0081BC"/>
          </w:rPr>
          <w:t>UDP forwarding</w:t>
        </w:r>
      </w:hyperlink>
    </w:p>
    <w:p w14:paraId="208C082C" w14:textId="77777777" w:rsidR="00BE625B" w:rsidRDefault="00BE625B" w:rsidP="00BE625B">
      <w:pPr>
        <w:numPr>
          <w:ilvl w:val="0"/>
          <w:numId w:val="58"/>
        </w:numPr>
        <w:shd w:val="clear" w:color="auto" w:fill="FFFFFF"/>
        <w:spacing w:after="150" w:line="240" w:lineRule="auto"/>
        <w:rPr>
          <w:rFonts w:ascii="Cambria" w:hAnsi="Cambria"/>
          <w:color w:val="575757"/>
        </w:rPr>
      </w:pPr>
      <w:hyperlink r:id="rId232" w:history="1">
        <w:r>
          <w:rPr>
            <w:rStyle w:val="term"/>
            <w:rFonts w:ascii="Cambria" w:hAnsi="Cambria"/>
            <w:b/>
            <w:bCs/>
            <w:color w:val="0081BC"/>
          </w:rPr>
          <w:t>VLAN (virtual local area network or virtual LAN)</w:t>
        </w:r>
      </w:hyperlink>
    </w:p>
    <w:p w14:paraId="37223F60" w14:textId="77777777" w:rsidR="00BE625B" w:rsidRDefault="00BE625B" w:rsidP="00BE625B">
      <w:pPr>
        <w:numPr>
          <w:ilvl w:val="0"/>
          <w:numId w:val="58"/>
        </w:numPr>
        <w:shd w:val="clear" w:color="auto" w:fill="FFFFFF"/>
        <w:spacing w:after="150" w:line="240" w:lineRule="auto"/>
        <w:rPr>
          <w:rFonts w:ascii="Cambria" w:hAnsi="Cambria"/>
          <w:color w:val="575757"/>
        </w:rPr>
      </w:pPr>
      <w:hyperlink r:id="rId233" w:history="1">
        <w:r>
          <w:rPr>
            <w:rStyle w:val="term"/>
            <w:rFonts w:ascii="Cambria" w:hAnsi="Cambria"/>
            <w:b/>
            <w:bCs/>
            <w:color w:val="0081BC"/>
          </w:rPr>
          <w:t>VLAN hopping</w:t>
        </w:r>
      </w:hyperlink>
    </w:p>
    <w:p w14:paraId="37E612FA" w14:textId="77777777" w:rsidR="00BE625B" w:rsidRDefault="00BE625B" w:rsidP="00BE625B">
      <w:pPr>
        <w:numPr>
          <w:ilvl w:val="0"/>
          <w:numId w:val="58"/>
        </w:numPr>
        <w:shd w:val="clear" w:color="auto" w:fill="FFFFFF"/>
        <w:spacing w:after="150" w:line="240" w:lineRule="auto"/>
        <w:rPr>
          <w:rFonts w:ascii="Cambria" w:hAnsi="Cambria"/>
          <w:color w:val="575757"/>
        </w:rPr>
      </w:pPr>
      <w:hyperlink r:id="rId234" w:history="1">
        <w:r>
          <w:rPr>
            <w:rStyle w:val="term"/>
            <w:rFonts w:ascii="Cambria" w:hAnsi="Cambria"/>
            <w:b/>
            <w:bCs/>
            <w:color w:val="0081BC"/>
          </w:rPr>
          <w:t>VLSM (Variable Length Subnet Mask)</w:t>
        </w:r>
      </w:hyperlink>
    </w:p>
    <w:p w14:paraId="1072D724" w14:textId="77777777" w:rsidR="00BE625B" w:rsidRDefault="00BE625B" w:rsidP="00BE625B">
      <w:pPr>
        <w:numPr>
          <w:ilvl w:val="0"/>
          <w:numId w:val="58"/>
        </w:numPr>
        <w:shd w:val="clear" w:color="auto" w:fill="FFFFFF"/>
        <w:spacing w:after="150" w:line="240" w:lineRule="auto"/>
        <w:rPr>
          <w:rFonts w:ascii="Cambria" w:hAnsi="Cambria"/>
          <w:color w:val="575757"/>
        </w:rPr>
      </w:pPr>
      <w:hyperlink r:id="rId235" w:history="1">
        <w:r>
          <w:rPr>
            <w:rStyle w:val="term"/>
            <w:rFonts w:ascii="Cambria" w:hAnsi="Cambria"/>
            <w:b/>
            <w:bCs/>
            <w:color w:val="0081BC"/>
          </w:rPr>
          <w:t>voice VLAN</w:t>
        </w:r>
      </w:hyperlink>
    </w:p>
    <w:p w14:paraId="20B43D26" w14:textId="5C4AE05A" w:rsidR="00BE625B" w:rsidRDefault="00BE625B" w:rsidP="00BE625B">
      <w:pPr>
        <w:shd w:val="clear" w:color="auto" w:fill="FFFFFF"/>
        <w:spacing w:after="0"/>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452F99B4">
          <v:shape id="_x0000_i1248" type="#_x0000_t75" style="width:42pt;height:18pt" o:ole="">
            <v:imagedata r:id="rId32" o:title=""/>
          </v:shape>
          <w:control r:id="rId236" w:name="DefaultOcxName22" w:shapeid="_x0000_i1248"/>
        </w:object>
      </w:r>
    </w:p>
    <w:p w14:paraId="3D9A8FB4" w14:textId="77777777" w:rsidR="00BE625B" w:rsidRDefault="00BE625B" w:rsidP="00BE625B">
      <w:pPr>
        <w:shd w:val="clear" w:color="auto" w:fill="FFFFFF"/>
        <w:rPr>
          <w:rFonts w:ascii="Cambria" w:hAnsi="Cambria"/>
          <w:color w:val="575757"/>
        </w:rPr>
      </w:pPr>
      <w:hyperlink r:id="rId237" w:tooltip="Help" w:history="1">
        <w:r>
          <w:rPr>
            <w:rStyle w:val="novisual"/>
            <w:rFonts w:ascii="Helvetica" w:hAnsi="Helvetica" w:cs="Helvetica"/>
            <w:b/>
            <w:bCs/>
            <w:color w:val="7A7A7A"/>
            <w:sz w:val="23"/>
            <w:szCs w:val="23"/>
            <w:bdr w:val="none" w:sz="0" w:space="0" w:color="auto" w:frame="1"/>
          </w:rPr>
          <w:t>help</w:t>
        </w:r>
      </w:hyperlink>
    </w:p>
    <w:p w14:paraId="569B44BE" w14:textId="77777777" w:rsidR="00BE625B" w:rsidRDefault="00BE625B" w:rsidP="00BE625B">
      <w:pPr>
        <w:ind w:hanging="28816"/>
        <w:rPr>
          <w:rFonts w:ascii="Cambria" w:hAnsi="Cambria"/>
          <w:color w:val="575757"/>
        </w:rPr>
      </w:pPr>
      <w:r>
        <w:rPr>
          <w:rFonts w:ascii="Cambria" w:hAnsi="Cambria"/>
          <w:color w:val="575757"/>
        </w:rPr>
        <w:t>Application Opened</w:t>
      </w:r>
    </w:p>
    <w:p w14:paraId="1DA8FFF9" w14:textId="77777777" w:rsidR="00BE625B" w:rsidRDefault="00BE625B" w:rsidP="00BE625B">
      <w:pPr>
        <w:shd w:val="clear" w:color="auto" w:fill="FFFFFF"/>
        <w:rPr>
          <w:rFonts w:ascii="Cambria" w:hAnsi="Cambria"/>
          <w:color w:val="575757"/>
        </w:rPr>
      </w:pPr>
      <w:hyperlink r:id="rId238" w:anchor="header" w:history="1">
        <w:r>
          <w:rPr>
            <w:rStyle w:val="Hyperlink"/>
            <w:rFonts w:ascii="Cambria" w:hAnsi="Cambria"/>
            <w:color w:val="0081BC"/>
            <w:u w:val="none"/>
          </w:rPr>
          <w:t>Main content</w:t>
        </w:r>
      </w:hyperlink>
    </w:p>
    <w:p w14:paraId="7770A9DA" w14:textId="77777777" w:rsidR="00BE625B" w:rsidRDefault="00BE625B" w:rsidP="00BE625B">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eastAsiaTheme="majorEastAsia" w:hAnsi="Open Sans" w:cs="Open Sans"/>
          <w:b w:val="0"/>
          <w:bCs w:val="0"/>
          <w:color w:val="FFFFFF"/>
          <w:sz w:val="27"/>
          <w:szCs w:val="27"/>
        </w:rPr>
        <w:t>Module Review</w:t>
      </w:r>
    </w:p>
    <w:p w14:paraId="38310B74" w14:textId="77777777" w:rsidR="00BE625B" w:rsidRDefault="00BE625B" w:rsidP="00BE625B">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lastRenderedPageBreak/>
        <w:t>8-5c</w:t>
      </w:r>
      <w:r>
        <w:rPr>
          <w:rStyle w:val="headingtext"/>
          <w:rFonts w:ascii="Open Sans" w:hAnsi="Open Sans" w:cs="Open Sans"/>
          <w:b/>
          <w:bCs/>
          <w:color w:val="122D40"/>
          <w:sz w:val="42"/>
          <w:szCs w:val="42"/>
        </w:rPr>
        <w:t>Review Questions</w:t>
      </w:r>
    </w:p>
    <w:p w14:paraId="4C913356" w14:textId="77777777" w:rsidR="00BE625B" w:rsidRDefault="00BE625B" w:rsidP="00BE625B">
      <w:pPr>
        <w:pStyle w:val="NormalWeb"/>
        <w:numPr>
          <w:ilvl w:val="0"/>
          <w:numId w:val="59"/>
        </w:numPr>
        <w:shd w:val="clear" w:color="auto" w:fill="FFFFFF"/>
        <w:spacing w:before="0" w:beforeAutospacing="0" w:after="225" w:afterAutospacing="0"/>
        <w:rPr>
          <w:rFonts w:ascii="Cambria" w:hAnsi="Cambria"/>
          <w:color w:val="575757"/>
        </w:rPr>
      </w:pPr>
      <w:r>
        <w:rPr>
          <w:rFonts w:ascii="Cambria" w:hAnsi="Cambria"/>
          <w:color w:val="575757"/>
        </w:rPr>
        <w:t>How many bits of a class A IP address are used for host information?</w:t>
      </w:r>
    </w:p>
    <w:p w14:paraId="796B4E0B"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8 bits</w:t>
      </w:r>
    </w:p>
    <w:p w14:paraId="249DFA1A"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16 bits</w:t>
      </w:r>
    </w:p>
    <w:p w14:paraId="5B9085E5"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24 bits</w:t>
      </w:r>
    </w:p>
    <w:p w14:paraId="526D82D9"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32 bits</w:t>
      </w:r>
    </w:p>
    <w:p w14:paraId="4E41A4CF" w14:textId="77777777" w:rsidR="00BE625B" w:rsidRDefault="00BE625B" w:rsidP="00BE625B">
      <w:pPr>
        <w:pStyle w:val="NormalWeb"/>
        <w:numPr>
          <w:ilvl w:val="0"/>
          <w:numId w:val="59"/>
        </w:numPr>
        <w:shd w:val="clear" w:color="auto" w:fill="FFFFFF"/>
        <w:spacing w:before="0" w:beforeAutospacing="0" w:after="225" w:afterAutospacing="0"/>
        <w:rPr>
          <w:rFonts w:ascii="Cambria" w:hAnsi="Cambria"/>
          <w:color w:val="575757"/>
        </w:rPr>
      </w:pPr>
      <w:r>
        <w:rPr>
          <w:rFonts w:ascii="Cambria" w:hAnsi="Cambria"/>
          <w:color w:val="575757"/>
        </w:rPr>
        <w:t>What is the formula for determining the number of possible hosts on a network?</w:t>
      </w:r>
    </w:p>
    <w:p w14:paraId="475C7B35" w14:textId="77777777" w:rsidR="00BE625B" w:rsidRDefault="00BE625B" w:rsidP="00BE625B">
      <w:pPr>
        <w:numPr>
          <w:ilvl w:val="1"/>
          <w:numId w:val="59"/>
        </w:numPr>
        <w:shd w:val="clear" w:color="auto" w:fill="FFFFFF"/>
        <w:spacing w:after="0" w:line="240" w:lineRule="auto"/>
        <w:rPr>
          <w:rFonts w:ascii="Cambria" w:hAnsi="Cambria"/>
          <w:color w:val="575757"/>
        </w:rPr>
      </w:pPr>
    </w:p>
    <w:p w14:paraId="41EF6A35" w14:textId="77777777" w:rsidR="00BE625B" w:rsidRDefault="00BE625B" w:rsidP="00BE625B">
      <w:pPr>
        <w:numPr>
          <w:ilvl w:val="1"/>
          <w:numId w:val="59"/>
        </w:numPr>
        <w:shd w:val="clear" w:color="auto" w:fill="FFFFFF"/>
        <w:spacing w:after="0" w:line="240" w:lineRule="auto"/>
        <w:rPr>
          <w:rFonts w:ascii="Cambria" w:hAnsi="Cambria"/>
          <w:color w:val="575757"/>
        </w:rPr>
      </w:pPr>
    </w:p>
    <w:p w14:paraId="18CA57CF" w14:textId="77777777" w:rsidR="00BE625B" w:rsidRDefault="00BE625B" w:rsidP="00BE625B">
      <w:pPr>
        <w:numPr>
          <w:ilvl w:val="1"/>
          <w:numId w:val="59"/>
        </w:numPr>
        <w:shd w:val="clear" w:color="auto" w:fill="FFFFFF"/>
        <w:spacing w:after="0" w:line="240" w:lineRule="auto"/>
        <w:rPr>
          <w:rFonts w:ascii="Cambria" w:hAnsi="Cambria"/>
          <w:color w:val="575757"/>
        </w:rPr>
      </w:pPr>
    </w:p>
    <w:p w14:paraId="259770E6" w14:textId="77777777" w:rsidR="00BE625B" w:rsidRDefault="00BE625B" w:rsidP="00BE625B">
      <w:pPr>
        <w:numPr>
          <w:ilvl w:val="1"/>
          <w:numId w:val="59"/>
        </w:numPr>
        <w:shd w:val="clear" w:color="auto" w:fill="FFFFFF"/>
        <w:spacing w:after="0" w:line="240" w:lineRule="auto"/>
        <w:rPr>
          <w:rFonts w:ascii="Cambria" w:hAnsi="Cambria"/>
          <w:color w:val="575757"/>
        </w:rPr>
      </w:pPr>
    </w:p>
    <w:p w14:paraId="3DD2F315" w14:textId="77777777" w:rsidR="00BE625B" w:rsidRDefault="00BE625B" w:rsidP="00BE625B">
      <w:pPr>
        <w:pStyle w:val="NormalWeb"/>
        <w:numPr>
          <w:ilvl w:val="0"/>
          <w:numId w:val="59"/>
        </w:numPr>
        <w:shd w:val="clear" w:color="auto" w:fill="FFFFFF"/>
        <w:spacing w:before="0" w:beforeAutospacing="0" w:after="225" w:afterAutospacing="0"/>
        <w:rPr>
          <w:rFonts w:ascii="Cambria" w:hAnsi="Cambria"/>
          <w:color w:val="575757"/>
        </w:rPr>
      </w:pPr>
      <w:r>
        <w:rPr>
          <w:rFonts w:ascii="Cambria" w:hAnsi="Cambria"/>
          <w:color w:val="575757"/>
        </w:rPr>
        <w:t>Which of the following is </w:t>
      </w:r>
      <w:r>
        <w:rPr>
          <w:rStyle w:val="Emphasis"/>
          <w:rFonts w:ascii="Cambria" w:hAnsi="Cambria"/>
          <w:color w:val="575757"/>
        </w:rPr>
        <w:t>not</w:t>
      </w:r>
      <w:r>
        <w:rPr>
          <w:rFonts w:ascii="Cambria" w:hAnsi="Cambria"/>
          <w:color w:val="575757"/>
        </w:rPr>
        <w:t> a good reason to segment a network?</w:t>
      </w:r>
    </w:p>
    <w:p w14:paraId="60C44A10"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To limit access to broadcast domains</w:t>
      </w:r>
    </w:p>
    <w:p w14:paraId="655A350E"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To reduce the demand on bandwidth</w:t>
      </w:r>
    </w:p>
    <w:p w14:paraId="50B253D8"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To increase the number of networking devices on a network</w:t>
      </w:r>
    </w:p>
    <w:p w14:paraId="644765AD"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To narrow down the location of problems on a network</w:t>
      </w:r>
    </w:p>
    <w:p w14:paraId="22148061" w14:textId="77777777" w:rsidR="00BE625B" w:rsidRDefault="00BE625B" w:rsidP="00BE625B">
      <w:pPr>
        <w:pStyle w:val="NormalWeb"/>
        <w:numPr>
          <w:ilvl w:val="0"/>
          <w:numId w:val="59"/>
        </w:numPr>
        <w:shd w:val="clear" w:color="auto" w:fill="FFFFFF"/>
        <w:spacing w:before="0" w:beforeAutospacing="0" w:after="225" w:afterAutospacing="0"/>
        <w:rPr>
          <w:rFonts w:ascii="Cambria" w:hAnsi="Cambria"/>
          <w:color w:val="575757"/>
        </w:rPr>
      </w:pPr>
      <w:r>
        <w:rPr>
          <w:rFonts w:ascii="Cambria" w:hAnsi="Cambria"/>
          <w:color w:val="575757"/>
        </w:rPr>
        <w:t>What is the greatest number of bits you could borrow from the host portion of a class B subnet mask and still have at least 130 hosts per subnet?</w:t>
      </w:r>
    </w:p>
    <w:p w14:paraId="078DDD9C"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0 bits</w:t>
      </w:r>
    </w:p>
    <w:p w14:paraId="687B7160"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8 bits</w:t>
      </w:r>
    </w:p>
    <w:p w14:paraId="62B9698F"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9 bits</w:t>
      </w:r>
    </w:p>
    <w:p w14:paraId="7E136C2F"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10 bits</w:t>
      </w:r>
    </w:p>
    <w:p w14:paraId="4A2A5417" w14:textId="77777777" w:rsidR="00BE625B" w:rsidRDefault="00BE625B" w:rsidP="00BE625B">
      <w:pPr>
        <w:pStyle w:val="NormalWeb"/>
        <w:numPr>
          <w:ilvl w:val="0"/>
          <w:numId w:val="59"/>
        </w:numPr>
        <w:shd w:val="clear" w:color="auto" w:fill="FFFFFF"/>
        <w:spacing w:before="0" w:beforeAutospacing="0" w:after="225" w:afterAutospacing="0"/>
        <w:rPr>
          <w:rFonts w:ascii="Cambria" w:hAnsi="Cambria"/>
          <w:color w:val="575757"/>
        </w:rPr>
      </w:pPr>
      <w:r>
        <w:rPr>
          <w:rFonts w:ascii="Cambria" w:hAnsi="Cambria"/>
          <w:color w:val="575757"/>
        </w:rPr>
        <w:t>What do well-chosen subnets accomplish?</w:t>
      </w:r>
    </w:p>
    <w:p w14:paraId="54E8CA80"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IP address spaces overlap for easier management.</w:t>
      </w:r>
    </w:p>
    <w:p w14:paraId="01AD69AB"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Network documentation is easier to manage.</w:t>
      </w:r>
    </w:p>
    <w:p w14:paraId="74BB7E70"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Routing efficiency is decreased by ensuring IP address spaces are not mathematically related.</w:t>
      </w:r>
    </w:p>
    <w:p w14:paraId="57EE8D2B"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Problems affect the entire network, making them more difficult to pin down.</w:t>
      </w:r>
    </w:p>
    <w:p w14:paraId="75AA8C8D" w14:textId="77777777" w:rsidR="00BE625B" w:rsidRDefault="00BE625B" w:rsidP="00BE625B">
      <w:pPr>
        <w:pStyle w:val="NormalWeb"/>
        <w:numPr>
          <w:ilvl w:val="0"/>
          <w:numId w:val="59"/>
        </w:numPr>
        <w:shd w:val="clear" w:color="auto" w:fill="FFFFFF"/>
        <w:spacing w:before="0" w:beforeAutospacing="0" w:after="225" w:afterAutospacing="0"/>
        <w:rPr>
          <w:rFonts w:ascii="Cambria" w:hAnsi="Cambria"/>
          <w:color w:val="575757"/>
        </w:rPr>
      </w:pPr>
      <w:r>
        <w:rPr>
          <w:rFonts w:ascii="Cambria" w:hAnsi="Cambria"/>
          <w:color w:val="575757"/>
        </w:rPr>
        <w:t>Which formulas can be used to calculate the magic number? Choose two.</w:t>
      </w:r>
    </w:p>
    <w:p w14:paraId="2ADEE693"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256 – the interesting octet</w:t>
      </w:r>
    </w:p>
    <w:p w14:paraId="444057DD" w14:textId="77777777" w:rsidR="00BE625B" w:rsidRDefault="00BE625B" w:rsidP="00BE625B">
      <w:pPr>
        <w:numPr>
          <w:ilvl w:val="1"/>
          <w:numId w:val="59"/>
        </w:numPr>
        <w:shd w:val="clear" w:color="auto" w:fill="FFFFFF"/>
        <w:spacing w:after="0" w:line="240" w:lineRule="auto"/>
        <w:rPr>
          <w:rFonts w:ascii="Cambria" w:hAnsi="Cambria"/>
          <w:color w:val="575757"/>
        </w:rPr>
      </w:pPr>
    </w:p>
    <w:p w14:paraId="7377978B" w14:textId="77777777" w:rsidR="00BE625B" w:rsidRDefault="00BE625B" w:rsidP="00BE625B">
      <w:pPr>
        <w:numPr>
          <w:ilvl w:val="1"/>
          <w:numId w:val="59"/>
        </w:numPr>
        <w:shd w:val="clear" w:color="auto" w:fill="FFFFFF"/>
        <w:spacing w:after="0" w:line="240" w:lineRule="auto"/>
        <w:rPr>
          <w:rFonts w:ascii="Cambria" w:hAnsi="Cambria"/>
          <w:color w:val="575757"/>
        </w:rPr>
      </w:pPr>
    </w:p>
    <w:p w14:paraId="4DFD9CAB" w14:textId="77777777" w:rsidR="00BE625B" w:rsidRDefault="00BE625B" w:rsidP="00BE625B">
      <w:pPr>
        <w:numPr>
          <w:ilvl w:val="1"/>
          <w:numId w:val="59"/>
        </w:numPr>
        <w:shd w:val="clear" w:color="auto" w:fill="FFFFFF"/>
        <w:spacing w:after="0" w:line="240" w:lineRule="auto"/>
        <w:rPr>
          <w:rFonts w:ascii="Cambria" w:hAnsi="Cambria"/>
          <w:color w:val="575757"/>
        </w:rPr>
      </w:pPr>
    </w:p>
    <w:p w14:paraId="157018A0" w14:textId="77777777" w:rsidR="00BE625B" w:rsidRDefault="00BE625B" w:rsidP="00BE625B">
      <w:pPr>
        <w:pStyle w:val="NormalWeb"/>
        <w:numPr>
          <w:ilvl w:val="0"/>
          <w:numId w:val="59"/>
        </w:numPr>
        <w:shd w:val="clear" w:color="auto" w:fill="FFFFFF"/>
        <w:spacing w:before="0" w:beforeAutospacing="0" w:after="225" w:afterAutospacing="0"/>
        <w:rPr>
          <w:rFonts w:ascii="Cambria" w:hAnsi="Cambria"/>
          <w:color w:val="575757"/>
        </w:rPr>
      </w:pPr>
      <w:bookmarkStart w:id="43" w:name="PageEnd_460"/>
      <w:bookmarkEnd w:id="43"/>
      <w:r>
        <w:rPr>
          <w:rFonts w:ascii="Cambria" w:hAnsi="Cambria"/>
          <w:color w:val="575757"/>
        </w:rPr>
        <w:t>Which hexadecimal block in an IPv6 address is used for the Subnet ID?</w:t>
      </w:r>
    </w:p>
    <w:p w14:paraId="086D7710"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The first one</w:t>
      </w:r>
    </w:p>
    <w:p w14:paraId="6A7D587B"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The third one</w:t>
      </w:r>
    </w:p>
    <w:p w14:paraId="65B8654F"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The fourth one</w:t>
      </w:r>
    </w:p>
    <w:p w14:paraId="6E1386DA"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The eighth one</w:t>
      </w:r>
    </w:p>
    <w:p w14:paraId="7E293C66" w14:textId="77777777" w:rsidR="00BE625B" w:rsidRDefault="00BE625B" w:rsidP="00BE625B">
      <w:pPr>
        <w:pStyle w:val="NormalWeb"/>
        <w:numPr>
          <w:ilvl w:val="0"/>
          <w:numId w:val="59"/>
        </w:numPr>
        <w:shd w:val="clear" w:color="auto" w:fill="FFFFFF"/>
        <w:spacing w:before="0" w:beforeAutospacing="0" w:after="225" w:afterAutospacing="0"/>
        <w:rPr>
          <w:rFonts w:ascii="Cambria" w:hAnsi="Cambria"/>
          <w:color w:val="575757"/>
        </w:rPr>
      </w:pPr>
      <w:r>
        <w:rPr>
          <w:rFonts w:ascii="Cambria" w:hAnsi="Cambria"/>
          <w:color w:val="575757"/>
        </w:rPr>
        <w:t>Which assignment technique requires a RADIUS server?</w:t>
      </w:r>
    </w:p>
    <w:p w14:paraId="0EFF01C7"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lastRenderedPageBreak/>
        <w:t>Dynamic VLAN assignment</w:t>
      </w:r>
    </w:p>
    <w:p w14:paraId="67F3F859"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Dynamic IP address assignment</w:t>
      </w:r>
    </w:p>
    <w:p w14:paraId="158B4BFF"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Static IP address assignment</w:t>
      </w:r>
    </w:p>
    <w:p w14:paraId="1BEF2B10"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Static VLAN assignment</w:t>
      </w:r>
    </w:p>
    <w:p w14:paraId="4153CBD8" w14:textId="77777777" w:rsidR="00BE625B" w:rsidRDefault="00BE625B" w:rsidP="00BE625B">
      <w:pPr>
        <w:pStyle w:val="NormalWeb"/>
        <w:numPr>
          <w:ilvl w:val="0"/>
          <w:numId w:val="59"/>
        </w:numPr>
        <w:shd w:val="clear" w:color="auto" w:fill="FFFFFF"/>
        <w:spacing w:before="0" w:beforeAutospacing="0" w:after="225" w:afterAutospacing="0"/>
        <w:rPr>
          <w:rFonts w:ascii="Cambria" w:hAnsi="Cambria"/>
          <w:color w:val="575757"/>
        </w:rPr>
      </w:pPr>
      <w:r>
        <w:rPr>
          <w:rFonts w:ascii="Cambria" w:hAnsi="Cambria"/>
          <w:color w:val="575757"/>
        </w:rPr>
        <w:t>Which port mode on a switch enables that port to manage traffic for multiple VLANs?</w:t>
      </w:r>
    </w:p>
    <w:p w14:paraId="46BFFECD"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Private</w:t>
      </w:r>
    </w:p>
    <w:p w14:paraId="4E9ED670"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Community</w:t>
      </w:r>
    </w:p>
    <w:p w14:paraId="3E9569F8"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Access</w:t>
      </w:r>
    </w:p>
    <w:p w14:paraId="050F1C6C"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Trunk</w:t>
      </w:r>
    </w:p>
    <w:p w14:paraId="2FC22018" w14:textId="77777777" w:rsidR="00BE625B" w:rsidRDefault="00BE625B" w:rsidP="00BE625B">
      <w:pPr>
        <w:pStyle w:val="NormalWeb"/>
        <w:numPr>
          <w:ilvl w:val="0"/>
          <w:numId w:val="59"/>
        </w:numPr>
        <w:shd w:val="clear" w:color="auto" w:fill="FFFFFF"/>
        <w:spacing w:before="0" w:beforeAutospacing="0" w:after="225" w:afterAutospacing="0"/>
        <w:rPr>
          <w:rFonts w:ascii="Cambria" w:hAnsi="Cambria"/>
          <w:color w:val="575757"/>
        </w:rPr>
      </w:pPr>
      <w:r>
        <w:rPr>
          <w:rFonts w:ascii="Cambria" w:hAnsi="Cambria"/>
          <w:color w:val="575757"/>
        </w:rPr>
        <w:t>Which IEEE standard determines how VLANs work on a network?</w:t>
      </w:r>
    </w:p>
    <w:p w14:paraId="45560FC9"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802.1X</w:t>
      </w:r>
    </w:p>
    <w:p w14:paraId="11A86E69"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802.11</w:t>
      </w:r>
    </w:p>
    <w:p w14:paraId="05A06433"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802.3af</w:t>
      </w:r>
    </w:p>
    <w:p w14:paraId="7530B8E3" w14:textId="77777777" w:rsidR="00BE625B" w:rsidRDefault="00BE625B" w:rsidP="00BE625B">
      <w:pPr>
        <w:pStyle w:val="NormalWeb"/>
        <w:numPr>
          <w:ilvl w:val="1"/>
          <w:numId w:val="59"/>
        </w:numPr>
        <w:shd w:val="clear" w:color="auto" w:fill="FFFFFF"/>
        <w:spacing w:before="0" w:beforeAutospacing="0" w:after="0" w:afterAutospacing="0"/>
        <w:rPr>
          <w:rFonts w:ascii="Cambria" w:hAnsi="Cambria"/>
          <w:color w:val="575757"/>
        </w:rPr>
      </w:pPr>
      <w:r>
        <w:rPr>
          <w:rFonts w:ascii="Cambria" w:hAnsi="Cambria"/>
          <w:color w:val="575757"/>
        </w:rPr>
        <w:t>802.1Q</w:t>
      </w:r>
    </w:p>
    <w:p w14:paraId="6931DDCA" w14:textId="77777777" w:rsidR="00BE625B" w:rsidRDefault="00BE625B" w:rsidP="00BE625B">
      <w:pPr>
        <w:pStyle w:val="NormalWeb"/>
        <w:numPr>
          <w:ilvl w:val="0"/>
          <w:numId w:val="60"/>
        </w:numPr>
        <w:shd w:val="clear" w:color="auto" w:fill="FFFFFF"/>
        <w:spacing w:before="0" w:beforeAutospacing="0" w:after="0" w:afterAutospacing="0"/>
        <w:rPr>
          <w:rFonts w:ascii="Cambria" w:hAnsi="Cambria"/>
          <w:color w:val="575757"/>
        </w:rPr>
      </w:pPr>
      <w:r>
        <w:rPr>
          <w:rFonts w:ascii="Cambria" w:hAnsi="Cambria"/>
          <w:color w:val="575757"/>
        </w:rPr>
        <w:t>What is the network ID with CIDR notation for the IP address 172.16.32.108 whose subnet mask is 255.255.255.0?</w:t>
      </w:r>
    </w:p>
    <w:p w14:paraId="39167C01" w14:textId="77777777" w:rsidR="00BE625B" w:rsidRDefault="00BE625B" w:rsidP="00BE625B">
      <w:pPr>
        <w:pStyle w:val="NormalWeb"/>
        <w:numPr>
          <w:ilvl w:val="0"/>
          <w:numId w:val="61"/>
        </w:numPr>
        <w:shd w:val="clear" w:color="auto" w:fill="FFFFFF"/>
        <w:spacing w:before="0" w:beforeAutospacing="0" w:after="0" w:afterAutospacing="0"/>
        <w:rPr>
          <w:rFonts w:ascii="Cambria" w:hAnsi="Cambria"/>
          <w:color w:val="575757"/>
        </w:rPr>
      </w:pPr>
      <w:r>
        <w:rPr>
          <w:rFonts w:ascii="Cambria" w:hAnsi="Cambria"/>
          <w:color w:val="575757"/>
        </w:rPr>
        <w:t>Suppose your company has leased one class C license, 120.10.10.0, and wants to sublease the first half of these IP addresses to another company. What is the CIDR notation for the subnet to be subleased? What is the subnet mask for this network?</w:t>
      </w:r>
    </w:p>
    <w:p w14:paraId="2EA0023D" w14:textId="77777777" w:rsidR="00BE625B" w:rsidRDefault="00BE625B" w:rsidP="00BE625B">
      <w:pPr>
        <w:pStyle w:val="NormalWeb"/>
        <w:numPr>
          <w:ilvl w:val="0"/>
          <w:numId w:val="62"/>
        </w:numPr>
        <w:shd w:val="clear" w:color="auto" w:fill="FFFFFF"/>
        <w:spacing w:before="0" w:beforeAutospacing="0" w:after="0" w:afterAutospacing="0"/>
        <w:rPr>
          <w:rFonts w:ascii="Cambria" w:hAnsi="Cambria"/>
          <w:color w:val="575757"/>
        </w:rPr>
      </w:pPr>
      <w:r>
        <w:rPr>
          <w:rFonts w:ascii="Cambria" w:hAnsi="Cambria"/>
          <w:color w:val="575757"/>
        </w:rPr>
        <w:t xml:space="preserve">Subnetting operates at </w:t>
      </w:r>
      <w:proofErr w:type="gramStart"/>
      <w:r>
        <w:rPr>
          <w:rFonts w:ascii="Cambria" w:hAnsi="Cambria"/>
          <w:color w:val="575757"/>
        </w:rPr>
        <w:t>the  layer</w:t>
      </w:r>
      <w:proofErr w:type="gramEnd"/>
      <w:r>
        <w:rPr>
          <w:rFonts w:ascii="Cambria" w:hAnsi="Cambria"/>
          <w:color w:val="575757"/>
        </w:rPr>
        <w:t xml:space="preserve"> while VLANs function at the  layer.</w:t>
      </w:r>
    </w:p>
    <w:p w14:paraId="4B82A9C3" w14:textId="77777777" w:rsidR="00BE625B" w:rsidRDefault="00BE625B" w:rsidP="00BE625B">
      <w:pPr>
        <w:pStyle w:val="NormalWeb"/>
        <w:numPr>
          <w:ilvl w:val="0"/>
          <w:numId w:val="63"/>
        </w:numPr>
        <w:shd w:val="clear" w:color="auto" w:fill="FFFFFF"/>
        <w:spacing w:before="0" w:beforeAutospacing="0" w:after="0" w:afterAutospacing="0"/>
        <w:rPr>
          <w:rFonts w:ascii="Cambria" w:hAnsi="Cambria"/>
          <w:color w:val="575757"/>
        </w:rPr>
      </w:pPr>
      <w:r>
        <w:rPr>
          <w:rFonts w:ascii="Cambria" w:hAnsi="Cambria"/>
          <w:color w:val="575757"/>
        </w:rPr>
        <w:t>Which VLAN on a switch manages untagged frames?</w:t>
      </w:r>
    </w:p>
    <w:p w14:paraId="6EB7823E" w14:textId="77777777" w:rsidR="00BE625B" w:rsidRDefault="00BE625B" w:rsidP="00BE625B">
      <w:pPr>
        <w:pStyle w:val="NormalWeb"/>
        <w:numPr>
          <w:ilvl w:val="0"/>
          <w:numId w:val="64"/>
        </w:numPr>
        <w:shd w:val="clear" w:color="auto" w:fill="FFFFFF"/>
        <w:spacing w:before="0" w:beforeAutospacing="0" w:after="0" w:afterAutospacing="0"/>
        <w:rPr>
          <w:rFonts w:ascii="Cambria" w:hAnsi="Cambria"/>
          <w:color w:val="575757"/>
        </w:rPr>
      </w:pPr>
      <w:r>
        <w:rPr>
          <w:rFonts w:ascii="Cambria" w:hAnsi="Cambria"/>
          <w:color w:val="575757"/>
        </w:rPr>
        <w:t>An attacker configures a VLAN frame with two tags instead of just one. The first tag directs the frame to the authorized VLAN. After the frame enters the first VLAN, the switch appropriately removes the tag, then discovers the next tag, and sends the frame along to a protected VLAN, which the attacker is not authorized to access. What kind of attack is this?</w:t>
      </w:r>
    </w:p>
    <w:p w14:paraId="110C6DA7" w14:textId="77777777" w:rsidR="00BE625B" w:rsidRDefault="00BE625B" w:rsidP="00BE625B">
      <w:pPr>
        <w:pStyle w:val="NormalWeb"/>
        <w:numPr>
          <w:ilvl w:val="0"/>
          <w:numId w:val="65"/>
        </w:numPr>
        <w:shd w:val="clear" w:color="auto" w:fill="FFFFFF"/>
        <w:spacing w:before="0" w:beforeAutospacing="0" w:after="0" w:afterAutospacing="0"/>
        <w:rPr>
          <w:rFonts w:ascii="Cambria" w:hAnsi="Cambria"/>
          <w:color w:val="575757"/>
        </w:rPr>
      </w:pPr>
      <w:r>
        <w:rPr>
          <w:rFonts w:ascii="Cambria" w:hAnsi="Cambria"/>
          <w:color w:val="575757"/>
        </w:rPr>
        <w:t xml:space="preserve">What area of a network can provide less stringent </w:t>
      </w:r>
      <w:proofErr w:type="gramStart"/>
      <w:r>
        <w:rPr>
          <w:rFonts w:ascii="Cambria" w:hAnsi="Cambria"/>
          <w:color w:val="575757"/>
        </w:rPr>
        <w:t>security</w:t>
      </w:r>
      <w:proofErr w:type="gramEnd"/>
      <w:r>
        <w:rPr>
          <w:rFonts w:ascii="Cambria" w:hAnsi="Cambria"/>
          <w:color w:val="575757"/>
        </w:rPr>
        <w:t xml:space="preserve"> so a web server is more accessible from the open Internet?</w:t>
      </w:r>
    </w:p>
    <w:p w14:paraId="24D74D27" w14:textId="77777777" w:rsidR="00BE625B" w:rsidRDefault="00BE625B" w:rsidP="00BE625B">
      <w:pPr>
        <w:pStyle w:val="NormalWeb"/>
        <w:numPr>
          <w:ilvl w:val="0"/>
          <w:numId w:val="66"/>
        </w:numPr>
        <w:shd w:val="clear" w:color="auto" w:fill="FFFFFF"/>
        <w:spacing w:before="0" w:beforeAutospacing="0" w:after="0" w:afterAutospacing="0"/>
        <w:rPr>
          <w:rFonts w:ascii="Cambria" w:hAnsi="Cambria"/>
          <w:color w:val="575757"/>
        </w:rPr>
      </w:pPr>
      <w:r>
        <w:rPr>
          <w:rFonts w:ascii="Cambria" w:hAnsi="Cambria"/>
          <w:color w:val="575757"/>
        </w:rPr>
        <w:t>On which networking device do you configure VLANs?</w:t>
      </w:r>
    </w:p>
    <w:p w14:paraId="72B78E75" w14:textId="77777777" w:rsidR="00BE625B" w:rsidRDefault="00BE625B" w:rsidP="00BE625B">
      <w:pPr>
        <w:pStyle w:val="NormalWeb"/>
        <w:numPr>
          <w:ilvl w:val="0"/>
          <w:numId w:val="67"/>
        </w:numPr>
        <w:shd w:val="clear" w:color="auto" w:fill="FFFFFF"/>
        <w:spacing w:before="0" w:beforeAutospacing="0" w:after="0" w:afterAutospacing="0"/>
        <w:rPr>
          <w:rFonts w:ascii="Cambria" w:hAnsi="Cambria"/>
          <w:color w:val="575757"/>
        </w:rPr>
      </w:pPr>
      <w:r>
        <w:rPr>
          <w:rFonts w:ascii="Cambria" w:hAnsi="Cambria"/>
          <w:color w:val="575757"/>
        </w:rPr>
        <w:t>Which IP addressing technique subnets a subnet to create subnets of various sizes?</w:t>
      </w:r>
    </w:p>
    <w:p w14:paraId="06E10EAD" w14:textId="77777777" w:rsidR="00BE625B" w:rsidRDefault="00BE625B" w:rsidP="00BE625B">
      <w:pPr>
        <w:pStyle w:val="NormalWeb"/>
        <w:numPr>
          <w:ilvl w:val="0"/>
          <w:numId w:val="68"/>
        </w:numPr>
        <w:shd w:val="clear" w:color="auto" w:fill="FFFFFF"/>
        <w:spacing w:before="0" w:beforeAutospacing="0" w:after="0" w:afterAutospacing="0"/>
        <w:rPr>
          <w:rFonts w:ascii="Cambria" w:hAnsi="Cambria"/>
          <w:color w:val="575757"/>
        </w:rPr>
      </w:pPr>
      <w:r>
        <w:rPr>
          <w:rFonts w:ascii="Cambria" w:hAnsi="Cambria"/>
          <w:color w:val="575757"/>
        </w:rPr>
        <w:t>Which VLAN type would be the best fit for a company’s web servers that need to be accessible from the Internet but should not be able to communicate with each other?</w:t>
      </w:r>
    </w:p>
    <w:p w14:paraId="02FCB32E" w14:textId="77777777" w:rsidR="00BE625B" w:rsidRDefault="00BE625B" w:rsidP="00BE625B">
      <w:pPr>
        <w:pStyle w:val="NormalWeb"/>
        <w:numPr>
          <w:ilvl w:val="0"/>
          <w:numId w:val="69"/>
        </w:numPr>
        <w:shd w:val="clear" w:color="auto" w:fill="FFFFFF"/>
        <w:spacing w:before="0" w:beforeAutospacing="0" w:after="0" w:afterAutospacing="0"/>
        <w:rPr>
          <w:rFonts w:ascii="Cambria" w:hAnsi="Cambria"/>
          <w:color w:val="575757"/>
        </w:rPr>
      </w:pPr>
      <w:r>
        <w:rPr>
          <w:rFonts w:ascii="Cambria" w:hAnsi="Cambria"/>
          <w:color w:val="575757"/>
        </w:rPr>
        <w:t>Which Cisco command lists configured VLANs on a switch?</w:t>
      </w:r>
    </w:p>
    <w:p w14:paraId="3372A542" w14:textId="3BB8A776" w:rsidR="00BE625B" w:rsidRDefault="00BE625B" w:rsidP="00BE625B">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225" w:dyaOrig="225" w14:anchorId="2165B9F2">
          <v:shape id="_x0000_i1251" type="#_x0000_t75" style="width:42pt;height:18pt" o:ole="">
            <v:imagedata r:id="rId32" o:title=""/>
          </v:shape>
          <w:control r:id="rId239" w:name="DefaultOcxName23" w:shapeid="_x0000_i1251"/>
        </w:object>
      </w:r>
    </w:p>
    <w:p w14:paraId="503A9BA3" w14:textId="77777777" w:rsidR="00BE625B" w:rsidRDefault="00BE625B" w:rsidP="00BE625B">
      <w:pPr>
        <w:shd w:val="clear" w:color="auto" w:fill="FFFFFF"/>
        <w:rPr>
          <w:rFonts w:ascii="Cambria" w:hAnsi="Cambria"/>
          <w:color w:val="575757"/>
        </w:rPr>
      </w:pPr>
      <w:hyperlink r:id="rId240" w:tooltip="Help" w:history="1">
        <w:r>
          <w:rPr>
            <w:rStyle w:val="novisual"/>
            <w:rFonts w:ascii="Helvetica" w:hAnsi="Helvetica" w:cs="Helvetica"/>
            <w:b/>
            <w:bCs/>
            <w:color w:val="7A7A7A"/>
            <w:sz w:val="23"/>
            <w:szCs w:val="23"/>
            <w:bdr w:val="none" w:sz="0" w:space="0" w:color="auto" w:frame="1"/>
          </w:rPr>
          <w:t>help</w:t>
        </w:r>
      </w:hyperlink>
    </w:p>
    <w:p w14:paraId="67A6A552"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3103"/>
    <w:multiLevelType w:val="multilevel"/>
    <w:tmpl w:val="0090FD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3A33CD"/>
    <w:multiLevelType w:val="multilevel"/>
    <w:tmpl w:val="E38AC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5121D5"/>
    <w:multiLevelType w:val="multilevel"/>
    <w:tmpl w:val="43A8D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111C32"/>
    <w:multiLevelType w:val="multilevel"/>
    <w:tmpl w:val="BECC1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F0511E"/>
    <w:multiLevelType w:val="multilevel"/>
    <w:tmpl w:val="6256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7C5B35"/>
    <w:multiLevelType w:val="multilevel"/>
    <w:tmpl w:val="9ABE1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242AEE"/>
    <w:multiLevelType w:val="multilevel"/>
    <w:tmpl w:val="2CBC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84716B"/>
    <w:multiLevelType w:val="multilevel"/>
    <w:tmpl w:val="EBA01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84158E"/>
    <w:multiLevelType w:val="multilevel"/>
    <w:tmpl w:val="55EA5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B271E9"/>
    <w:multiLevelType w:val="multilevel"/>
    <w:tmpl w:val="97EA8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FC48F6"/>
    <w:multiLevelType w:val="multilevel"/>
    <w:tmpl w:val="8634F8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747F5D"/>
    <w:multiLevelType w:val="multilevel"/>
    <w:tmpl w:val="B9381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060863"/>
    <w:multiLevelType w:val="multilevel"/>
    <w:tmpl w:val="02920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6859EC"/>
    <w:multiLevelType w:val="multilevel"/>
    <w:tmpl w:val="F2AE9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1C574C"/>
    <w:multiLevelType w:val="multilevel"/>
    <w:tmpl w:val="A3267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654CA4"/>
    <w:multiLevelType w:val="multilevel"/>
    <w:tmpl w:val="C494F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9A7188E"/>
    <w:multiLevelType w:val="multilevel"/>
    <w:tmpl w:val="56EAE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BA04E63"/>
    <w:multiLevelType w:val="multilevel"/>
    <w:tmpl w:val="D4E4D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F1049B"/>
    <w:multiLevelType w:val="multilevel"/>
    <w:tmpl w:val="CC8A4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7921DB"/>
    <w:multiLevelType w:val="multilevel"/>
    <w:tmpl w:val="2BFA9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FED41BC"/>
    <w:multiLevelType w:val="multilevel"/>
    <w:tmpl w:val="0ABE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39B7617"/>
    <w:multiLevelType w:val="multilevel"/>
    <w:tmpl w:val="34BA2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C11750"/>
    <w:multiLevelType w:val="multilevel"/>
    <w:tmpl w:val="0E845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6372AA"/>
    <w:multiLevelType w:val="multilevel"/>
    <w:tmpl w:val="5EEE4B6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D1C2007"/>
    <w:multiLevelType w:val="multilevel"/>
    <w:tmpl w:val="BC00B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397B13"/>
    <w:multiLevelType w:val="multilevel"/>
    <w:tmpl w:val="AFDE5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172D4D"/>
    <w:multiLevelType w:val="multilevel"/>
    <w:tmpl w:val="6038C6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E697A30"/>
    <w:multiLevelType w:val="multilevel"/>
    <w:tmpl w:val="B2F4D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EFB6E30"/>
    <w:multiLevelType w:val="multilevel"/>
    <w:tmpl w:val="D0386B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07208C2"/>
    <w:multiLevelType w:val="multilevel"/>
    <w:tmpl w:val="64349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14B28C4"/>
    <w:multiLevelType w:val="multilevel"/>
    <w:tmpl w:val="42C4B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25171E"/>
    <w:multiLevelType w:val="multilevel"/>
    <w:tmpl w:val="25C6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4C1B3F"/>
    <w:multiLevelType w:val="multilevel"/>
    <w:tmpl w:val="D48A2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9FF7CAF"/>
    <w:multiLevelType w:val="multilevel"/>
    <w:tmpl w:val="1E78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A4614CA"/>
    <w:multiLevelType w:val="multilevel"/>
    <w:tmpl w:val="95FC619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AE14C8D"/>
    <w:multiLevelType w:val="multilevel"/>
    <w:tmpl w:val="1C60F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EA268D1"/>
    <w:multiLevelType w:val="multilevel"/>
    <w:tmpl w:val="C8B2C98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F25040F"/>
    <w:multiLevelType w:val="multilevel"/>
    <w:tmpl w:val="CCFA0B1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F292776"/>
    <w:multiLevelType w:val="multilevel"/>
    <w:tmpl w:val="0CB86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FDF5B70"/>
    <w:multiLevelType w:val="multilevel"/>
    <w:tmpl w:val="44AE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10860F5"/>
    <w:multiLevelType w:val="multilevel"/>
    <w:tmpl w:val="CDBAE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22F0C2C"/>
    <w:multiLevelType w:val="multilevel"/>
    <w:tmpl w:val="71567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7192E1D"/>
    <w:multiLevelType w:val="multilevel"/>
    <w:tmpl w:val="85B4B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AE965DC"/>
    <w:multiLevelType w:val="multilevel"/>
    <w:tmpl w:val="C54221A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EED6BFA"/>
    <w:multiLevelType w:val="multilevel"/>
    <w:tmpl w:val="49EC35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007432A"/>
    <w:multiLevelType w:val="multilevel"/>
    <w:tmpl w:val="CE005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3322E37"/>
    <w:multiLevelType w:val="multilevel"/>
    <w:tmpl w:val="3BB89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4722BE1"/>
    <w:multiLevelType w:val="multilevel"/>
    <w:tmpl w:val="0F86FD90"/>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6FB65AA"/>
    <w:multiLevelType w:val="multilevel"/>
    <w:tmpl w:val="DAAA2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D3B45FD"/>
    <w:multiLevelType w:val="multilevel"/>
    <w:tmpl w:val="718449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E23170F"/>
    <w:multiLevelType w:val="multilevel"/>
    <w:tmpl w:val="B6265E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08E40F6"/>
    <w:multiLevelType w:val="multilevel"/>
    <w:tmpl w:val="C58AC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14115D6"/>
    <w:multiLevelType w:val="multilevel"/>
    <w:tmpl w:val="CF6A8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1F77197"/>
    <w:multiLevelType w:val="multilevel"/>
    <w:tmpl w:val="1B32B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7704EF2"/>
    <w:multiLevelType w:val="multilevel"/>
    <w:tmpl w:val="CF0A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89163721">
    <w:abstractNumId w:val="44"/>
  </w:num>
  <w:num w:numId="2" w16cid:durableId="1076703886">
    <w:abstractNumId w:val="24"/>
  </w:num>
  <w:num w:numId="3" w16cid:durableId="1012874665">
    <w:abstractNumId w:val="17"/>
  </w:num>
  <w:num w:numId="4" w16cid:durableId="1372144315">
    <w:abstractNumId w:val="13"/>
  </w:num>
  <w:num w:numId="5" w16cid:durableId="861238961">
    <w:abstractNumId w:val="54"/>
  </w:num>
  <w:num w:numId="6" w16cid:durableId="899705831">
    <w:abstractNumId w:val="9"/>
  </w:num>
  <w:num w:numId="7" w16cid:durableId="1307322722">
    <w:abstractNumId w:val="21"/>
  </w:num>
  <w:num w:numId="8" w16cid:durableId="1146430106">
    <w:abstractNumId w:val="32"/>
  </w:num>
  <w:num w:numId="9" w16cid:durableId="664826456">
    <w:abstractNumId w:val="16"/>
  </w:num>
  <w:num w:numId="10" w16cid:durableId="1662656765">
    <w:abstractNumId w:val="28"/>
  </w:num>
  <w:num w:numId="11" w16cid:durableId="1429807662">
    <w:abstractNumId w:val="46"/>
  </w:num>
  <w:num w:numId="12" w16cid:durableId="1732315009">
    <w:abstractNumId w:val="41"/>
  </w:num>
  <w:num w:numId="13" w16cid:durableId="428046048">
    <w:abstractNumId w:val="0"/>
  </w:num>
  <w:num w:numId="14" w16cid:durableId="1216116015">
    <w:abstractNumId w:val="1"/>
  </w:num>
  <w:num w:numId="15" w16cid:durableId="1729038253">
    <w:abstractNumId w:val="15"/>
  </w:num>
  <w:num w:numId="16" w16cid:durableId="732239617">
    <w:abstractNumId w:val="3"/>
  </w:num>
  <w:num w:numId="17" w16cid:durableId="166016359">
    <w:abstractNumId w:val="37"/>
    <w:lvlOverride w:ilvl="0">
      <w:lvl w:ilvl="0">
        <w:numFmt w:val="decimal"/>
        <w:lvlText w:val="%1."/>
        <w:lvlJc w:val="left"/>
      </w:lvl>
    </w:lvlOverride>
  </w:num>
  <w:num w:numId="18" w16cid:durableId="166016359">
    <w:abstractNumId w:val="37"/>
    <w:lvlOverride w:ilvl="0">
      <w:lvl w:ilvl="0">
        <w:numFmt w:val="decimal"/>
        <w:lvlText w:val="%1."/>
        <w:lvlJc w:val="left"/>
      </w:lvl>
    </w:lvlOverride>
  </w:num>
  <w:num w:numId="19" w16cid:durableId="598875439">
    <w:abstractNumId w:val="2"/>
  </w:num>
  <w:num w:numId="20" w16cid:durableId="720372817">
    <w:abstractNumId w:val="10"/>
  </w:num>
  <w:num w:numId="21" w16cid:durableId="1245264885">
    <w:abstractNumId w:val="43"/>
  </w:num>
  <w:num w:numId="22" w16cid:durableId="1539008284">
    <w:abstractNumId w:val="5"/>
  </w:num>
  <w:num w:numId="23" w16cid:durableId="1507935152">
    <w:abstractNumId w:val="42"/>
  </w:num>
  <w:num w:numId="24" w16cid:durableId="1738282240">
    <w:abstractNumId w:val="40"/>
  </w:num>
  <w:num w:numId="25" w16cid:durableId="1584491641">
    <w:abstractNumId w:val="7"/>
  </w:num>
  <w:num w:numId="26" w16cid:durableId="1569224011">
    <w:abstractNumId w:val="8"/>
  </w:num>
  <w:num w:numId="27" w16cid:durableId="1177186397">
    <w:abstractNumId w:val="36"/>
  </w:num>
  <w:num w:numId="28" w16cid:durableId="1942570501">
    <w:abstractNumId w:val="11"/>
  </w:num>
  <w:num w:numId="29" w16cid:durableId="1631015779">
    <w:abstractNumId w:val="12"/>
  </w:num>
  <w:num w:numId="30" w16cid:durableId="1190265691">
    <w:abstractNumId w:val="22"/>
  </w:num>
  <w:num w:numId="31" w16cid:durableId="1626080953">
    <w:abstractNumId w:val="6"/>
  </w:num>
  <w:num w:numId="32" w16cid:durableId="125585028">
    <w:abstractNumId w:val="25"/>
  </w:num>
  <w:num w:numId="33" w16cid:durableId="155845932">
    <w:abstractNumId w:val="30"/>
  </w:num>
  <w:num w:numId="34" w16cid:durableId="457527802">
    <w:abstractNumId w:val="29"/>
  </w:num>
  <w:num w:numId="35" w16cid:durableId="672991403">
    <w:abstractNumId w:val="23"/>
    <w:lvlOverride w:ilvl="0">
      <w:lvl w:ilvl="0">
        <w:numFmt w:val="decimal"/>
        <w:lvlText w:val="%1."/>
        <w:lvlJc w:val="left"/>
      </w:lvl>
    </w:lvlOverride>
  </w:num>
  <w:num w:numId="36" w16cid:durableId="672991403">
    <w:abstractNumId w:val="23"/>
    <w:lvlOverride w:ilvl="0">
      <w:lvl w:ilvl="0">
        <w:numFmt w:val="decimal"/>
        <w:lvlText w:val="%1."/>
        <w:lvlJc w:val="left"/>
      </w:lvl>
    </w:lvlOverride>
  </w:num>
  <w:num w:numId="37" w16cid:durableId="672991403">
    <w:abstractNumId w:val="23"/>
    <w:lvlOverride w:ilvl="0">
      <w:lvl w:ilvl="0">
        <w:numFmt w:val="decimal"/>
        <w:lvlText w:val="%1."/>
        <w:lvlJc w:val="left"/>
      </w:lvl>
    </w:lvlOverride>
  </w:num>
  <w:num w:numId="38" w16cid:durableId="1251043386">
    <w:abstractNumId w:val="31"/>
  </w:num>
  <w:num w:numId="39" w16cid:durableId="1181240859">
    <w:abstractNumId w:val="48"/>
  </w:num>
  <w:num w:numId="40" w16cid:durableId="323554721">
    <w:abstractNumId w:val="4"/>
  </w:num>
  <w:num w:numId="41" w16cid:durableId="226494495">
    <w:abstractNumId w:val="45"/>
  </w:num>
  <w:num w:numId="42" w16cid:durableId="1730885526">
    <w:abstractNumId w:val="39"/>
  </w:num>
  <w:num w:numId="43" w16cid:durableId="1033650991">
    <w:abstractNumId w:val="53"/>
  </w:num>
  <w:num w:numId="44" w16cid:durableId="37752043">
    <w:abstractNumId w:val="50"/>
  </w:num>
  <w:num w:numId="45" w16cid:durableId="1756898014">
    <w:abstractNumId w:val="35"/>
  </w:num>
  <w:num w:numId="46" w16cid:durableId="1045838366">
    <w:abstractNumId w:val="20"/>
  </w:num>
  <w:num w:numId="47" w16cid:durableId="1506214190">
    <w:abstractNumId w:val="51"/>
  </w:num>
  <w:num w:numId="48" w16cid:durableId="1609653389">
    <w:abstractNumId w:val="14"/>
  </w:num>
  <w:num w:numId="49" w16cid:durableId="1669988911">
    <w:abstractNumId w:val="52"/>
  </w:num>
  <w:num w:numId="50" w16cid:durableId="7411758">
    <w:abstractNumId w:val="38"/>
  </w:num>
  <w:num w:numId="51" w16cid:durableId="373896245">
    <w:abstractNumId w:val="47"/>
    <w:lvlOverride w:ilvl="0">
      <w:lvl w:ilvl="0">
        <w:numFmt w:val="decimal"/>
        <w:lvlText w:val="%1."/>
        <w:lvlJc w:val="left"/>
      </w:lvl>
    </w:lvlOverride>
  </w:num>
  <w:num w:numId="52" w16cid:durableId="373896245">
    <w:abstractNumId w:val="47"/>
    <w:lvlOverride w:ilvl="0">
      <w:lvl w:ilvl="0">
        <w:numFmt w:val="decimal"/>
        <w:lvlText w:val="%1."/>
        <w:lvlJc w:val="left"/>
      </w:lvl>
    </w:lvlOverride>
  </w:num>
  <w:num w:numId="53" w16cid:durableId="373896245">
    <w:abstractNumId w:val="47"/>
    <w:lvlOverride w:ilvl="0">
      <w:lvl w:ilvl="0">
        <w:numFmt w:val="decimal"/>
        <w:lvlText w:val="%1."/>
        <w:lvlJc w:val="left"/>
      </w:lvl>
    </w:lvlOverride>
  </w:num>
  <w:num w:numId="54" w16cid:durableId="301547938">
    <w:abstractNumId w:val="33"/>
  </w:num>
  <w:num w:numId="55" w16cid:durableId="323512984">
    <w:abstractNumId w:val="19"/>
  </w:num>
  <w:num w:numId="56" w16cid:durableId="325062440">
    <w:abstractNumId w:val="26"/>
  </w:num>
  <w:num w:numId="57" w16cid:durableId="330373362">
    <w:abstractNumId w:val="27"/>
  </w:num>
  <w:num w:numId="58" w16cid:durableId="786504817">
    <w:abstractNumId w:val="18"/>
  </w:num>
  <w:num w:numId="59" w16cid:durableId="1447574869">
    <w:abstractNumId w:val="49"/>
  </w:num>
  <w:num w:numId="60" w16cid:durableId="1650279985">
    <w:abstractNumId w:val="34"/>
    <w:lvlOverride w:ilvl="0">
      <w:lvl w:ilvl="0">
        <w:numFmt w:val="decimal"/>
        <w:lvlText w:val="%1."/>
        <w:lvlJc w:val="left"/>
      </w:lvl>
    </w:lvlOverride>
  </w:num>
  <w:num w:numId="61" w16cid:durableId="1650279985">
    <w:abstractNumId w:val="34"/>
    <w:lvlOverride w:ilvl="0">
      <w:lvl w:ilvl="0">
        <w:numFmt w:val="decimal"/>
        <w:lvlText w:val="%1."/>
        <w:lvlJc w:val="left"/>
      </w:lvl>
    </w:lvlOverride>
  </w:num>
  <w:num w:numId="62" w16cid:durableId="1650279985">
    <w:abstractNumId w:val="34"/>
    <w:lvlOverride w:ilvl="0">
      <w:lvl w:ilvl="0">
        <w:numFmt w:val="decimal"/>
        <w:lvlText w:val="%1."/>
        <w:lvlJc w:val="left"/>
      </w:lvl>
    </w:lvlOverride>
  </w:num>
  <w:num w:numId="63" w16cid:durableId="1650279985">
    <w:abstractNumId w:val="34"/>
    <w:lvlOverride w:ilvl="0">
      <w:lvl w:ilvl="0">
        <w:numFmt w:val="decimal"/>
        <w:lvlText w:val="%1."/>
        <w:lvlJc w:val="left"/>
      </w:lvl>
    </w:lvlOverride>
  </w:num>
  <w:num w:numId="64" w16cid:durableId="1650279985">
    <w:abstractNumId w:val="34"/>
    <w:lvlOverride w:ilvl="0">
      <w:lvl w:ilvl="0">
        <w:numFmt w:val="decimal"/>
        <w:lvlText w:val="%1."/>
        <w:lvlJc w:val="left"/>
      </w:lvl>
    </w:lvlOverride>
  </w:num>
  <w:num w:numId="65" w16cid:durableId="1650279985">
    <w:abstractNumId w:val="34"/>
    <w:lvlOverride w:ilvl="0">
      <w:lvl w:ilvl="0">
        <w:numFmt w:val="decimal"/>
        <w:lvlText w:val="%1."/>
        <w:lvlJc w:val="left"/>
      </w:lvl>
    </w:lvlOverride>
  </w:num>
  <w:num w:numId="66" w16cid:durableId="1650279985">
    <w:abstractNumId w:val="34"/>
    <w:lvlOverride w:ilvl="0">
      <w:lvl w:ilvl="0">
        <w:numFmt w:val="decimal"/>
        <w:lvlText w:val="%1."/>
        <w:lvlJc w:val="left"/>
      </w:lvl>
    </w:lvlOverride>
  </w:num>
  <w:num w:numId="67" w16cid:durableId="1650279985">
    <w:abstractNumId w:val="34"/>
    <w:lvlOverride w:ilvl="0">
      <w:lvl w:ilvl="0">
        <w:numFmt w:val="decimal"/>
        <w:lvlText w:val="%1."/>
        <w:lvlJc w:val="left"/>
      </w:lvl>
    </w:lvlOverride>
  </w:num>
  <w:num w:numId="68" w16cid:durableId="1650279985">
    <w:abstractNumId w:val="34"/>
    <w:lvlOverride w:ilvl="0">
      <w:lvl w:ilvl="0">
        <w:numFmt w:val="decimal"/>
        <w:lvlText w:val="%1."/>
        <w:lvlJc w:val="left"/>
      </w:lvl>
    </w:lvlOverride>
  </w:num>
  <w:num w:numId="69" w16cid:durableId="1650279985">
    <w:abstractNumId w:val="34"/>
    <w:lvlOverride w:ilvl="0">
      <w:lvl w:ilvl="0">
        <w:numFmt w:val="decimal"/>
        <w:lvlText w:val="%1."/>
        <w:lvlJc w:val="left"/>
      </w:lvl>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F1B12"/>
    <w:rsid w:val="002E2422"/>
    <w:rsid w:val="003F1B12"/>
    <w:rsid w:val="0065277F"/>
    <w:rsid w:val="00BE6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E1A3A"/>
  <w15:chartTrackingRefBased/>
  <w15:docId w15:val="{3D05FB2A-CACE-4C58-B3C9-601EDE2E7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F1B1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F1B1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F1B1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B12"/>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3F1B12"/>
    <w:rPr>
      <w:color w:val="0000FF"/>
      <w:u w:val="single"/>
    </w:rPr>
  </w:style>
  <w:style w:type="character" w:customStyle="1" w:styleId="modulelabel">
    <w:name w:val="modulelabel"/>
    <w:basedOn w:val="DefaultParagraphFont"/>
    <w:rsid w:val="003F1B12"/>
  </w:style>
  <w:style w:type="character" w:customStyle="1" w:styleId="modulelabelordinal">
    <w:name w:val="modulelabelordinal"/>
    <w:basedOn w:val="DefaultParagraphFont"/>
    <w:rsid w:val="003F1B12"/>
  </w:style>
  <w:style w:type="character" w:customStyle="1" w:styleId="jumptopage-label">
    <w:name w:val="jumptopage-label"/>
    <w:basedOn w:val="DefaultParagraphFont"/>
    <w:rsid w:val="003F1B12"/>
  </w:style>
  <w:style w:type="character" w:customStyle="1" w:styleId="novisual">
    <w:name w:val="novisual"/>
    <w:basedOn w:val="DefaultParagraphFont"/>
    <w:rsid w:val="003F1B12"/>
  </w:style>
  <w:style w:type="character" w:customStyle="1" w:styleId="Heading3Char">
    <w:name w:val="Heading 3 Char"/>
    <w:basedOn w:val="DefaultParagraphFont"/>
    <w:link w:val="Heading3"/>
    <w:uiPriority w:val="9"/>
    <w:semiHidden/>
    <w:rsid w:val="003F1B12"/>
    <w:rPr>
      <w:rFonts w:asciiTheme="majorHAnsi" w:eastAsiaTheme="majorEastAsia" w:hAnsiTheme="majorHAnsi" w:cstheme="majorBidi"/>
      <w:color w:val="243F60" w:themeColor="accent1" w:themeShade="7F"/>
      <w:sz w:val="24"/>
      <w:szCs w:val="24"/>
    </w:rPr>
  </w:style>
  <w:style w:type="character" w:customStyle="1" w:styleId="headingtext">
    <w:name w:val="headingtext"/>
    <w:basedOn w:val="DefaultParagraphFont"/>
    <w:rsid w:val="003F1B12"/>
  </w:style>
  <w:style w:type="paragraph" w:styleId="NormalWeb">
    <w:name w:val="Normal (Web)"/>
    <w:basedOn w:val="Normal"/>
    <w:uiPriority w:val="99"/>
    <w:semiHidden/>
    <w:unhideWhenUsed/>
    <w:rsid w:val="003F1B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3F1B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nuallabel">
    <w:name w:val="manuallabel"/>
    <w:basedOn w:val="DefaultParagraphFont"/>
    <w:rsid w:val="003F1B12"/>
  </w:style>
  <w:style w:type="character" w:customStyle="1" w:styleId="manualtext">
    <w:name w:val="manualtext"/>
    <w:basedOn w:val="DefaultParagraphFont"/>
    <w:rsid w:val="003F1B12"/>
  </w:style>
  <w:style w:type="character" w:customStyle="1" w:styleId="label">
    <w:name w:val="label"/>
    <w:basedOn w:val="DefaultParagraphFont"/>
    <w:rsid w:val="003F1B12"/>
  </w:style>
  <w:style w:type="character" w:customStyle="1" w:styleId="personname">
    <w:name w:val="personname"/>
    <w:basedOn w:val="DefaultParagraphFont"/>
    <w:rsid w:val="003F1B12"/>
  </w:style>
  <w:style w:type="character" w:customStyle="1" w:styleId="orgname">
    <w:name w:val="orgname"/>
    <w:basedOn w:val="DefaultParagraphFont"/>
    <w:rsid w:val="003F1B12"/>
  </w:style>
  <w:style w:type="character" w:customStyle="1" w:styleId="sectionlabel">
    <w:name w:val="sectionlabel"/>
    <w:basedOn w:val="DefaultParagraphFont"/>
    <w:rsid w:val="003F1B12"/>
  </w:style>
  <w:style w:type="character" w:styleId="Strong">
    <w:name w:val="Strong"/>
    <w:basedOn w:val="DefaultParagraphFont"/>
    <w:uiPriority w:val="22"/>
    <w:qFormat/>
    <w:rsid w:val="003F1B12"/>
    <w:rPr>
      <w:b/>
      <w:bCs/>
    </w:rPr>
  </w:style>
  <w:style w:type="character" w:customStyle="1" w:styleId="primaryterm">
    <w:name w:val="primaryterm"/>
    <w:basedOn w:val="DefaultParagraphFont"/>
    <w:rsid w:val="003F1B12"/>
  </w:style>
  <w:style w:type="character" w:customStyle="1" w:styleId="medialabeltext">
    <w:name w:val="medialabeltext"/>
    <w:basedOn w:val="DefaultParagraphFont"/>
    <w:rsid w:val="003F1B12"/>
  </w:style>
  <w:style w:type="character" w:customStyle="1" w:styleId="mediafigurenumber">
    <w:name w:val="mediafigurenumber"/>
    <w:basedOn w:val="DefaultParagraphFont"/>
    <w:rsid w:val="003F1B12"/>
  </w:style>
  <w:style w:type="character" w:customStyle="1" w:styleId="ordinal">
    <w:name w:val="ordinal"/>
    <w:basedOn w:val="DefaultParagraphFont"/>
    <w:rsid w:val="003F1B12"/>
  </w:style>
  <w:style w:type="paragraph" w:customStyle="1" w:styleId="step">
    <w:name w:val="step"/>
    <w:basedOn w:val="Normal"/>
    <w:rsid w:val="003F1B1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F1B12"/>
    <w:rPr>
      <w:i/>
      <w:iCs/>
    </w:rPr>
  </w:style>
  <w:style w:type="character" w:customStyle="1" w:styleId="answerheading">
    <w:name w:val="answerheading"/>
    <w:basedOn w:val="DefaultParagraphFont"/>
    <w:rsid w:val="003F1B12"/>
  </w:style>
  <w:style w:type="character" w:customStyle="1" w:styleId="Heading2Char">
    <w:name w:val="Heading 2 Char"/>
    <w:basedOn w:val="DefaultParagraphFont"/>
    <w:link w:val="Heading2"/>
    <w:uiPriority w:val="9"/>
    <w:semiHidden/>
    <w:rsid w:val="003F1B12"/>
    <w:rPr>
      <w:rFonts w:asciiTheme="majorHAnsi" w:eastAsiaTheme="majorEastAsia" w:hAnsiTheme="majorHAnsi" w:cstheme="majorBidi"/>
      <w:color w:val="365F91" w:themeColor="accent1" w:themeShade="BF"/>
      <w:sz w:val="26"/>
      <w:szCs w:val="26"/>
    </w:rPr>
  </w:style>
  <w:style w:type="character" w:customStyle="1" w:styleId="color1">
    <w:name w:val="color1"/>
    <w:basedOn w:val="DefaultParagraphFont"/>
    <w:rsid w:val="003F1B12"/>
  </w:style>
  <w:style w:type="character" w:customStyle="1" w:styleId="monofont">
    <w:name w:val="monofont"/>
    <w:basedOn w:val="DefaultParagraphFont"/>
    <w:rsid w:val="003F1B12"/>
  </w:style>
  <w:style w:type="character" w:customStyle="1" w:styleId="term">
    <w:name w:val="term"/>
    <w:basedOn w:val="DefaultParagraphFont"/>
    <w:rsid w:val="00BE62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88983">
      <w:bodyDiv w:val="1"/>
      <w:marLeft w:val="0"/>
      <w:marRight w:val="0"/>
      <w:marTop w:val="0"/>
      <w:marBottom w:val="0"/>
      <w:divBdr>
        <w:top w:val="none" w:sz="0" w:space="0" w:color="auto"/>
        <w:left w:val="none" w:sz="0" w:space="0" w:color="auto"/>
        <w:bottom w:val="none" w:sz="0" w:space="0" w:color="auto"/>
        <w:right w:val="none" w:sz="0" w:space="0" w:color="auto"/>
      </w:divBdr>
      <w:divsChild>
        <w:div w:id="1465385063">
          <w:marLeft w:val="0"/>
          <w:marRight w:val="0"/>
          <w:marTop w:val="0"/>
          <w:marBottom w:val="0"/>
          <w:divBdr>
            <w:top w:val="none" w:sz="0" w:space="0" w:color="auto"/>
            <w:left w:val="none" w:sz="0" w:space="0" w:color="auto"/>
            <w:bottom w:val="none" w:sz="0" w:space="0" w:color="auto"/>
            <w:right w:val="none" w:sz="0" w:space="0" w:color="auto"/>
          </w:divBdr>
        </w:div>
        <w:div w:id="1022784203">
          <w:marLeft w:val="0"/>
          <w:marRight w:val="0"/>
          <w:marTop w:val="0"/>
          <w:marBottom w:val="0"/>
          <w:divBdr>
            <w:top w:val="none" w:sz="0" w:space="0" w:color="auto"/>
            <w:left w:val="none" w:sz="0" w:space="0" w:color="auto"/>
            <w:bottom w:val="none" w:sz="0" w:space="0" w:color="auto"/>
            <w:right w:val="none" w:sz="0" w:space="0" w:color="auto"/>
          </w:divBdr>
          <w:divsChild>
            <w:div w:id="1870677328">
              <w:marLeft w:val="0"/>
              <w:marRight w:val="0"/>
              <w:marTop w:val="0"/>
              <w:marBottom w:val="0"/>
              <w:divBdr>
                <w:top w:val="none" w:sz="0" w:space="0" w:color="auto"/>
                <w:left w:val="none" w:sz="0" w:space="0" w:color="auto"/>
                <w:bottom w:val="none" w:sz="0" w:space="0" w:color="auto"/>
                <w:right w:val="none" w:sz="0" w:space="0" w:color="auto"/>
              </w:divBdr>
              <w:divsChild>
                <w:div w:id="1143349375">
                  <w:marLeft w:val="0"/>
                  <w:marRight w:val="0"/>
                  <w:marTop w:val="0"/>
                  <w:marBottom w:val="0"/>
                  <w:divBdr>
                    <w:top w:val="none" w:sz="0" w:space="0" w:color="auto"/>
                    <w:left w:val="none" w:sz="0" w:space="0" w:color="auto"/>
                    <w:bottom w:val="none" w:sz="0" w:space="0" w:color="auto"/>
                    <w:right w:val="none" w:sz="0" w:space="0" w:color="auto"/>
                  </w:divBdr>
                  <w:divsChild>
                    <w:div w:id="138114548">
                      <w:marLeft w:val="0"/>
                      <w:marRight w:val="0"/>
                      <w:marTop w:val="0"/>
                      <w:marBottom w:val="0"/>
                      <w:divBdr>
                        <w:top w:val="none" w:sz="0" w:space="0" w:color="auto"/>
                        <w:left w:val="none" w:sz="0" w:space="0" w:color="auto"/>
                        <w:bottom w:val="none" w:sz="0" w:space="0" w:color="auto"/>
                        <w:right w:val="none" w:sz="0" w:space="0" w:color="auto"/>
                      </w:divBdr>
                    </w:div>
                    <w:div w:id="1615401113">
                      <w:marLeft w:val="0"/>
                      <w:marRight w:val="0"/>
                      <w:marTop w:val="0"/>
                      <w:marBottom w:val="0"/>
                      <w:divBdr>
                        <w:top w:val="none" w:sz="0" w:space="0" w:color="auto"/>
                        <w:left w:val="none" w:sz="0" w:space="0" w:color="auto"/>
                        <w:bottom w:val="none" w:sz="0" w:space="0" w:color="auto"/>
                        <w:right w:val="none" w:sz="0" w:space="0" w:color="auto"/>
                      </w:divBdr>
                      <w:divsChild>
                        <w:div w:id="1658417910">
                          <w:marLeft w:val="0"/>
                          <w:marRight w:val="0"/>
                          <w:marTop w:val="0"/>
                          <w:marBottom w:val="0"/>
                          <w:divBdr>
                            <w:top w:val="none" w:sz="0" w:space="0" w:color="auto"/>
                            <w:left w:val="none" w:sz="0" w:space="0" w:color="auto"/>
                            <w:bottom w:val="none" w:sz="0" w:space="0" w:color="auto"/>
                            <w:right w:val="none" w:sz="0" w:space="0" w:color="auto"/>
                          </w:divBdr>
                          <w:divsChild>
                            <w:div w:id="562570328">
                              <w:marLeft w:val="0"/>
                              <w:marRight w:val="0"/>
                              <w:marTop w:val="0"/>
                              <w:marBottom w:val="0"/>
                              <w:divBdr>
                                <w:top w:val="none" w:sz="0" w:space="0" w:color="auto"/>
                                <w:left w:val="none" w:sz="0" w:space="0" w:color="auto"/>
                                <w:bottom w:val="none" w:sz="0" w:space="0" w:color="auto"/>
                                <w:right w:val="none" w:sz="0" w:space="0" w:color="auto"/>
                              </w:divBdr>
                              <w:divsChild>
                                <w:div w:id="904611879">
                                  <w:marLeft w:val="0"/>
                                  <w:marRight w:val="0"/>
                                  <w:marTop w:val="0"/>
                                  <w:marBottom w:val="0"/>
                                  <w:divBdr>
                                    <w:top w:val="none" w:sz="0" w:space="0" w:color="auto"/>
                                    <w:left w:val="none" w:sz="0" w:space="0" w:color="auto"/>
                                    <w:bottom w:val="none" w:sz="0" w:space="0" w:color="auto"/>
                                    <w:right w:val="none" w:sz="0" w:space="0" w:color="auto"/>
                                  </w:divBdr>
                                  <w:divsChild>
                                    <w:div w:id="442531106">
                                      <w:marLeft w:val="0"/>
                                      <w:marRight w:val="0"/>
                                      <w:marTop w:val="0"/>
                                      <w:marBottom w:val="0"/>
                                      <w:divBdr>
                                        <w:top w:val="none" w:sz="0" w:space="0" w:color="auto"/>
                                        <w:left w:val="none" w:sz="0" w:space="0" w:color="auto"/>
                                        <w:bottom w:val="none" w:sz="0" w:space="0" w:color="auto"/>
                                        <w:right w:val="none" w:sz="0" w:space="0" w:color="auto"/>
                                      </w:divBdr>
                                      <w:divsChild>
                                        <w:div w:id="1311132839">
                                          <w:marLeft w:val="0"/>
                                          <w:marRight w:val="0"/>
                                          <w:marTop w:val="0"/>
                                          <w:marBottom w:val="180"/>
                                          <w:divBdr>
                                            <w:top w:val="none" w:sz="0" w:space="0" w:color="auto"/>
                                            <w:left w:val="none" w:sz="0" w:space="0" w:color="auto"/>
                                            <w:bottom w:val="none" w:sz="0" w:space="0" w:color="auto"/>
                                            <w:right w:val="none" w:sz="0" w:space="0" w:color="auto"/>
                                          </w:divBdr>
                                        </w:div>
                                        <w:div w:id="1099065542">
                                          <w:marLeft w:val="0"/>
                                          <w:marRight w:val="0"/>
                                          <w:marTop w:val="0"/>
                                          <w:marBottom w:val="1800"/>
                                          <w:divBdr>
                                            <w:top w:val="none" w:sz="0" w:space="0" w:color="auto"/>
                                            <w:left w:val="none" w:sz="0" w:space="0" w:color="auto"/>
                                            <w:bottom w:val="none" w:sz="0" w:space="0" w:color="auto"/>
                                            <w:right w:val="none" w:sz="0" w:space="0" w:color="auto"/>
                                          </w:divBdr>
                                          <w:divsChild>
                                            <w:div w:id="303120058">
                                              <w:marLeft w:val="-1200"/>
                                              <w:marRight w:val="-1125"/>
                                              <w:marTop w:val="0"/>
                                              <w:marBottom w:val="225"/>
                                              <w:divBdr>
                                                <w:top w:val="none" w:sz="0" w:space="0" w:color="auto"/>
                                                <w:left w:val="none" w:sz="0" w:space="0" w:color="auto"/>
                                                <w:bottom w:val="none" w:sz="0" w:space="0" w:color="auto"/>
                                                <w:right w:val="none" w:sz="0" w:space="0" w:color="auto"/>
                                              </w:divBdr>
                                              <w:divsChild>
                                                <w:div w:id="1800830955">
                                                  <w:marLeft w:val="0"/>
                                                  <w:marRight w:val="0"/>
                                                  <w:marTop w:val="0"/>
                                                  <w:marBottom w:val="0"/>
                                                  <w:divBdr>
                                                    <w:top w:val="none" w:sz="0" w:space="0" w:color="auto"/>
                                                    <w:left w:val="none" w:sz="0" w:space="0" w:color="auto"/>
                                                    <w:bottom w:val="none" w:sz="0" w:space="0" w:color="auto"/>
                                                    <w:right w:val="none" w:sz="0" w:space="0" w:color="auto"/>
                                                  </w:divBdr>
                                                  <w:divsChild>
                                                    <w:div w:id="170544894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3205079">
                                                          <w:marLeft w:val="-375"/>
                                                          <w:marRight w:val="0"/>
                                                          <w:marTop w:val="0"/>
                                                          <w:marBottom w:val="150"/>
                                                          <w:divBdr>
                                                            <w:top w:val="none" w:sz="0" w:space="0" w:color="auto"/>
                                                            <w:left w:val="none" w:sz="0" w:space="0" w:color="auto"/>
                                                            <w:bottom w:val="none" w:sz="0" w:space="0" w:color="auto"/>
                                                            <w:right w:val="none" w:sz="0" w:space="0" w:color="auto"/>
                                                          </w:divBdr>
                                                        </w:div>
                                                        <w:div w:id="1624968083">
                                                          <w:marLeft w:val="0"/>
                                                          <w:marRight w:val="0"/>
                                                          <w:marTop w:val="75"/>
                                                          <w:marBottom w:val="225"/>
                                                          <w:divBdr>
                                                            <w:top w:val="none" w:sz="0" w:space="0" w:color="auto"/>
                                                            <w:left w:val="none" w:sz="0" w:space="0" w:color="auto"/>
                                                            <w:bottom w:val="none" w:sz="0" w:space="0" w:color="auto"/>
                                                            <w:right w:val="none" w:sz="0" w:space="0" w:color="auto"/>
                                                          </w:divBdr>
                                                        </w:div>
                                                        <w:div w:id="38256455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51629872">
                                              <w:marLeft w:val="375"/>
                                              <w:marRight w:val="375"/>
                                              <w:marTop w:val="0"/>
                                              <w:marBottom w:val="225"/>
                                              <w:divBdr>
                                                <w:top w:val="none" w:sz="0" w:space="0" w:color="auto"/>
                                                <w:left w:val="none" w:sz="0" w:space="0" w:color="auto"/>
                                                <w:bottom w:val="none" w:sz="0" w:space="0" w:color="auto"/>
                                                <w:right w:val="none" w:sz="0" w:space="0" w:color="auto"/>
                                              </w:divBdr>
                                              <w:divsChild>
                                                <w:div w:id="204298232">
                                                  <w:marLeft w:val="0"/>
                                                  <w:marRight w:val="0"/>
                                                  <w:marTop w:val="0"/>
                                                  <w:marBottom w:val="0"/>
                                                  <w:divBdr>
                                                    <w:top w:val="none" w:sz="0" w:space="0" w:color="auto"/>
                                                    <w:left w:val="none" w:sz="0" w:space="0" w:color="auto"/>
                                                    <w:bottom w:val="none" w:sz="0" w:space="0" w:color="auto"/>
                                                    <w:right w:val="none" w:sz="0" w:space="0" w:color="auto"/>
                                                  </w:divBdr>
                                                  <w:divsChild>
                                                    <w:div w:id="15449188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1080625">
                                                          <w:marLeft w:val="-375"/>
                                                          <w:marRight w:val="0"/>
                                                          <w:marTop w:val="0"/>
                                                          <w:marBottom w:val="150"/>
                                                          <w:divBdr>
                                                            <w:top w:val="none" w:sz="0" w:space="0" w:color="auto"/>
                                                            <w:left w:val="none" w:sz="0" w:space="0" w:color="auto"/>
                                                            <w:bottom w:val="none" w:sz="0" w:space="0" w:color="auto"/>
                                                            <w:right w:val="none" w:sz="0" w:space="0" w:color="auto"/>
                                                          </w:divBdr>
                                                        </w:div>
                                                        <w:div w:id="1938633444">
                                                          <w:marLeft w:val="0"/>
                                                          <w:marRight w:val="0"/>
                                                          <w:marTop w:val="75"/>
                                                          <w:marBottom w:val="225"/>
                                                          <w:divBdr>
                                                            <w:top w:val="none" w:sz="0" w:space="0" w:color="auto"/>
                                                            <w:left w:val="none" w:sz="0" w:space="0" w:color="auto"/>
                                                            <w:bottom w:val="none" w:sz="0" w:space="0" w:color="auto"/>
                                                            <w:right w:val="none" w:sz="0" w:space="0" w:color="auto"/>
                                                          </w:divBdr>
                                                        </w:div>
                                                        <w:div w:id="1046179938">
                                                          <w:marLeft w:val="0"/>
                                                          <w:marRight w:val="0"/>
                                                          <w:marTop w:val="0"/>
                                                          <w:marBottom w:val="225"/>
                                                          <w:divBdr>
                                                            <w:top w:val="none" w:sz="0" w:space="0" w:color="auto"/>
                                                            <w:left w:val="none" w:sz="0" w:space="0" w:color="auto"/>
                                                            <w:bottom w:val="none" w:sz="0" w:space="0" w:color="auto"/>
                                                            <w:right w:val="none" w:sz="0" w:space="0" w:color="auto"/>
                                                          </w:divBdr>
                                                          <w:divsChild>
                                                            <w:div w:id="173103457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1649518">
                  <w:marLeft w:val="0"/>
                  <w:marRight w:val="0"/>
                  <w:marTop w:val="0"/>
                  <w:marBottom w:val="0"/>
                  <w:divBdr>
                    <w:top w:val="none" w:sz="0" w:space="0" w:color="auto"/>
                    <w:left w:val="none" w:sz="0" w:space="0" w:color="auto"/>
                    <w:bottom w:val="single" w:sz="6" w:space="0" w:color="DFDFDF"/>
                    <w:right w:val="none" w:sz="0" w:space="0" w:color="auto"/>
                  </w:divBdr>
                  <w:divsChild>
                    <w:div w:id="18903444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00580110">
      <w:bodyDiv w:val="1"/>
      <w:marLeft w:val="0"/>
      <w:marRight w:val="0"/>
      <w:marTop w:val="0"/>
      <w:marBottom w:val="0"/>
      <w:divBdr>
        <w:top w:val="none" w:sz="0" w:space="0" w:color="auto"/>
        <w:left w:val="none" w:sz="0" w:space="0" w:color="auto"/>
        <w:bottom w:val="none" w:sz="0" w:space="0" w:color="auto"/>
        <w:right w:val="none" w:sz="0" w:space="0" w:color="auto"/>
      </w:divBdr>
      <w:divsChild>
        <w:div w:id="544173295">
          <w:marLeft w:val="0"/>
          <w:marRight w:val="0"/>
          <w:marTop w:val="0"/>
          <w:marBottom w:val="0"/>
          <w:divBdr>
            <w:top w:val="none" w:sz="0" w:space="0" w:color="auto"/>
            <w:left w:val="none" w:sz="0" w:space="0" w:color="auto"/>
            <w:bottom w:val="none" w:sz="0" w:space="0" w:color="auto"/>
            <w:right w:val="none" w:sz="0" w:space="0" w:color="auto"/>
          </w:divBdr>
        </w:div>
        <w:div w:id="1805081487">
          <w:marLeft w:val="0"/>
          <w:marRight w:val="0"/>
          <w:marTop w:val="0"/>
          <w:marBottom w:val="0"/>
          <w:divBdr>
            <w:top w:val="none" w:sz="0" w:space="0" w:color="auto"/>
            <w:left w:val="none" w:sz="0" w:space="0" w:color="auto"/>
            <w:bottom w:val="none" w:sz="0" w:space="0" w:color="auto"/>
            <w:right w:val="none" w:sz="0" w:space="0" w:color="auto"/>
          </w:divBdr>
          <w:divsChild>
            <w:div w:id="262566813">
              <w:marLeft w:val="0"/>
              <w:marRight w:val="0"/>
              <w:marTop w:val="0"/>
              <w:marBottom w:val="0"/>
              <w:divBdr>
                <w:top w:val="none" w:sz="0" w:space="0" w:color="auto"/>
                <w:left w:val="none" w:sz="0" w:space="0" w:color="auto"/>
                <w:bottom w:val="none" w:sz="0" w:space="0" w:color="auto"/>
                <w:right w:val="none" w:sz="0" w:space="0" w:color="auto"/>
              </w:divBdr>
              <w:divsChild>
                <w:div w:id="484247510">
                  <w:marLeft w:val="0"/>
                  <w:marRight w:val="0"/>
                  <w:marTop w:val="0"/>
                  <w:marBottom w:val="0"/>
                  <w:divBdr>
                    <w:top w:val="none" w:sz="0" w:space="0" w:color="auto"/>
                    <w:left w:val="none" w:sz="0" w:space="0" w:color="auto"/>
                    <w:bottom w:val="none" w:sz="0" w:space="0" w:color="auto"/>
                    <w:right w:val="none" w:sz="0" w:space="0" w:color="auto"/>
                  </w:divBdr>
                  <w:divsChild>
                    <w:div w:id="1043555829">
                      <w:marLeft w:val="0"/>
                      <w:marRight w:val="0"/>
                      <w:marTop w:val="0"/>
                      <w:marBottom w:val="0"/>
                      <w:divBdr>
                        <w:top w:val="none" w:sz="0" w:space="0" w:color="auto"/>
                        <w:left w:val="none" w:sz="0" w:space="0" w:color="auto"/>
                        <w:bottom w:val="none" w:sz="0" w:space="0" w:color="auto"/>
                        <w:right w:val="none" w:sz="0" w:space="0" w:color="auto"/>
                      </w:divBdr>
                    </w:div>
                    <w:div w:id="244455223">
                      <w:marLeft w:val="0"/>
                      <w:marRight w:val="0"/>
                      <w:marTop w:val="0"/>
                      <w:marBottom w:val="0"/>
                      <w:divBdr>
                        <w:top w:val="none" w:sz="0" w:space="0" w:color="auto"/>
                        <w:left w:val="none" w:sz="0" w:space="0" w:color="auto"/>
                        <w:bottom w:val="none" w:sz="0" w:space="0" w:color="auto"/>
                        <w:right w:val="none" w:sz="0" w:space="0" w:color="auto"/>
                      </w:divBdr>
                      <w:divsChild>
                        <w:div w:id="1718505067">
                          <w:marLeft w:val="0"/>
                          <w:marRight w:val="0"/>
                          <w:marTop w:val="0"/>
                          <w:marBottom w:val="0"/>
                          <w:divBdr>
                            <w:top w:val="none" w:sz="0" w:space="0" w:color="auto"/>
                            <w:left w:val="none" w:sz="0" w:space="0" w:color="auto"/>
                            <w:bottom w:val="none" w:sz="0" w:space="0" w:color="auto"/>
                            <w:right w:val="none" w:sz="0" w:space="0" w:color="auto"/>
                          </w:divBdr>
                          <w:divsChild>
                            <w:div w:id="1662276650">
                              <w:marLeft w:val="0"/>
                              <w:marRight w:val="0"/>
                              <w:marTop w:val="0"/>
                              <w:marBottom w:val="0"/>
                              <w:divBdr>
                                <w:top w:val="none" w:sz="0" w:space="0" w:color="auto"/>
                                <w:left w:val="none" w:sz="0" w:space="0" w:color="auto"/>
                                <w:bottom w:val="none" w:sz="0" w:space="0" w:color="auto"/>
                                <w:right w:val="none" w:sz="0" w:space="0" w:color="auto"/>
                              </w:divBdr>
                              <w:divsChild>
                                <w:div w:id="1705861226">
                                  <w:marLeft w:val="0"/>
                                  <w:marRight w:val="0"/>
                                  <w:marTop w:val="0"/>
                                  <w:marBottom w:val="0"/>
                                  <w:divBdr>
                                    <w:top w:val="none" w:sz="0" w:space="0" w:color="auto"/>
                                    <w:left w:val="none" w:sz="0" w:space="0" w:color="auto"/>
                                    <w:bottom w:val="none" w:sz="0" w:space="0" w:color="auto"/>
                                    <w:right w:val="none" w:sz="0" w:space="0" w:color="auto"/>
                                  </w:divBdr>
                                  <w:divsChild>
                                    <w:div w:id="14812500">
                                      <w:marLeft w:val="0"/>
                                      <w:marRight w:val="0"/>
                                      <w:marTop w:val="0"/>
                                      <w:marBottom w:val="0"/>
                                      <w:divBdr>
                                        <w:top w:val="none" w:sz="0" w:space="0" w:color="auto"/>
                                        <w:left w:val="none" w:sz="0" w:space="0" w:color="auto"/>
                                        <w:bottom w:val="none" w:sz="0" w:space="0" w:color="auto"/>
                                        <w:right w:val="none" w:sz="0" w:space="0" w:color="auto"/>
                                      </w:divBdr>
                                      <w:divsChild>
                                        <w:div w:id="111243347">
                                          <w:marLeft w:val="0"/>
                                          <w:marRight w:val="0"/>
                                          <w:marTop w:val="0"/>
                                          <w:marBottom w:val="180"/>
                                          <w:divBdr>
                                            <w:top w:val="none" w:sz="0" w:space="0" w:color="auto"/>
                                            <w:left w:val="none" w:sz="0" w:space="0" w:color="auto"/>
                                            <w:bottom w:val="none" w:sz="0" w:space="0" w:color="auto"/>
                                            <w:right w:val="none" w:sz="0" w:space="0" w:color="auto"/>
                                          </w:divBdr>
                                        </w:div>
                                        <w:div w:id="1747190067">
                                          <w:marLeft w:val="0"/>
                                          <w:marRight w:val="0"/>
                                          <w:marTop w:val="0"/>
                                          <w:marBottom w:val="1800"/>
                                          <w:divBdr>
                                            <w:top w:val="none" w:sz="0" w:space="0" w:color="auto"/>
                                            <w:left w:val="none" w:sz="0" w:space="0" w:color="auto"/>
                                            <w:bottom w:val="none" w:sz="0" w:space="0" w:color="auto"/>
                                            <w:right w:val="none" w:sz="0" w:space="0" w:color="auto"/>
                                          </w:divBdr>
                                          <w:divsChild>
                                            <w:div w:id="118366820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87767067">
                                                  <w:marLeft w:val="-375"/>
                                                  <w:marRight w:val="0"/>
                                                  <w:marTop w:val="0"/>
                                                  <w:marBottom w:val="240"/>
                                                  <w:divBdr>
                                                    <w:top w:val="none" w:sz="0" w:space="0" w:color="auto"/>
                                                    <w:left w:val="none" w:sz="0" w:space="0" w:color="auto"/>
                                                    <w:bottom w:val="none" w:sz="0" w:space="0" w:color="auto"/>
                                                    <w:right w:val="none" w:sz="0" w:space="0" w:color="auto"/>
                                                  </w:divBdr>
                                                </w:div>
                                                <w:div w:id="1538153931">
                                                  <w:marLeft w:val="0"/>
                                                  <w:marRight w:val="0"/>
                                                  <w:marTop w:val="0"/>
                                                  <w:marBottom w:val="0"/>
                                                  <w:divBdr>
                                                    <w:top w:val="none" w:sz="0" w:space="0" w:color="auto"/>
                                                    <w:left w:val="none" w:sz="0" w:space="0" w:color="auto"/>
                                                    <w:bottom w:val="none" w:sz="0" w:space="0" w:color="auto"/>
                                                    <w:right w:val="none" w:sz="0" w:space="0" w:color="auto"/>
                                                  </w:divBdr>
                                                  <w:divsChild>
                                                    <w:div w:id="68756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2044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05466717">
                                                  <w:marLeft w:val="-375"/>
                                                  <w:marRight w:val="0"/>
                                                  <w:marTop w:val="0"/>
                                                  <w:marBottom w:val="240"/>
                                                  <w:divBdr>
                                                    <w:top w:val="none" w:sz="0" w:space="0" w:color="auto"/>
                                                    <w:left w:val="none" w:sz="0" w:space="0" w:color="auto"/>
                                                    <w:bottom w:val="none" w:sz="0" w:space="0" w:color="auto"/>
                                                    <w:right w:val="none" w:sz="0" w:space="0" w:color="auto"/>
                                                  </w:divBdr>
                                                </w:div>
                                                <w:div w:id="1888056838">
                                                  <w:marLeft w:val="0"/>
                                                  <w:marRight w:val="0"/>
                                                  <w:marTop w:val="0"/>
                                                  <w:marBottom w:val="0"/>
                                                  <w:divBdr>
                                                    <w:top w:val="none" w:sz="0" w:space="0" w:color="auto"/>
                                                    <w:left w:val="none" w:sz="0" w:space="0" w:color="auto"/>
                                                    <w:bottom w:val="none" w:sz="0" w:space="0" w:color="auto"/>
                                                    <w:right w:val="none" w:sz="0" w:space="0" w:color="auto"/>
                                                  </w:divBdr>
                                                  <w:divsChild>
                                                    <w:div w:id="201287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2384562">
                  <w:marLeft w:val="0"/>
                  <w:marRight w:val="0"/>
                  <w:marTop w:val="0"/>
                  <w:marBottom w:val="0"/>
                  <w:divBdr>
                    <w:top w:val="none" w:sz="0" w:space="0" w:color="auto"/>
                    <w:left w:val="none" w:sz="0" w:space="0" w:color="auto"/>
                    <w:bottom w:val="single" w:sz="6" w:space="0" w:color="DFDFDF"/>
                    <w:right w:val="none" w:sz="0" w:space="0" w:color="auto"/>
                  </w:divBdr>
                  <w:divsChild>
                    <w:div w:id="90309981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92206596">
      <w:bodyDiv w:val="1"/>
      <w:marLeft w:val="0"/>
      <w:marRight w:val="0"/>
      <w:marTop w:val="0"/>
      <w:marBottom w:val="0"/>
      <w:divBdr>
        <w:top w:val="none" w:sz="0" w:space="0" w:color="auto"/>
        <w:left w:val="none" w:sz="0" w:space="0" w:color="auto"/>
        <w:bottom w:val="none" w:sz="0" w:space="0" w:color="auto"/>
        <w:right w:val="none" w:sz="0" w:space="0" w:color="auto"/>
      </w:divBdr>
      <w:divsChild>
        <w:div w:id="58678664">
          <w:marLeft w:val="0"/>
          <w:marRight w:val="0"/>
          <w:marTop w:val="0"/>
          <w:marBottom w:val="0"/>
          <w:divBdr>
            <w:top w:val="none" w:sz="0" w:space="0" w:color="auto"/>
            <w:left w:val="none" w:sz="0" w:space="0" w:color="auto"/>
            <w:bottom w:val="none" w:sz="0" w:space="0" w:color="auto"/>
            <w:right w:val="none" w:sz="0" w:space="0" w:color="auto"/>
          </w:divBdr>
        </w:div>
        <w:div w:id="1912228950">
          <w:marLeft w:val="0"/>
          <w:marRight w:val="0"/>
          <w:marTop w:val="0"/>
          <w:marBottom w:val="0"/>
          <w:divBdr>
            <w:top w:val="none" w:sz="0" w:space="0" w:color="auto"/>
            <w:left w:val="none" w:sz="0" w:space="0" w:color="auto"/>
            <w:bottom w:val="none" w:sz="0" w:space="0" w:color="auto"/>
            <w:right w:val="none" w:sz="0" w:space="0" w:color="auto"/>
          </w:divBdr>
          <w:divsChild>
            <w:div w:id="2112512280">
              <w:marLeft w:val="0"/>
              <w:marRight w:val="0"/>
              <w:marTop w:val="0"/>
              <w:marBottom w:val="0"/>
              <w:divBdr>
                <w:top w:val="none" w:sz="0" w:space="0" w:color="auto"/>
                <w:left w:val="none" w:sz="0" w:space="0" w:color="auto"/>
                <w:bottom w:val="none" w:sz="0" w:space="0" w:color="auto"/>
                <w:right w:val="none" w:sz="0" w:space="0" w:color="auto"/>
              </w:divBdr>
              <w:divsChild>
                <w:div w:id="1143497386">
                  <w:marLeft w:val="0"/>
                  <w:marRight w:val="0"/>
                  <w:marTop w:val="0"/>
                  <w:marBottom w:val="0"/>
                  <w:divBdr>
                    <w:top w:val="none" w:sz="0" w:space="0" w:color="auto"/>
                    <w:left w:val="none" w:sz="0" w:space="0" w:color="auto"/>
                    <w:bottom w:val="none" w:sz="0" w:space="0" w:color="auto"/>
                    <w:right w:val="none" w:sz="0" w:space="0" w:color="auto"/>
                  </w:divBdr>
                  <w:divsChild>
                    <w:div w:id="1372801100">
                      <w:marLeft w:val="0"/>
                      <w:marRight w:val="0"/>
                      <w:marTop w:val="0"/>
                      <w:marBottom w:val="0"/>
                      <w:divBdr>
                        <w:top w:val="none" w:sz="0" w:space="0" w:color="auto"/>
                        <w:left w:val="none" w:sz="0" w:space="0" w:color="auto"/>
                        <w:bottom w:val="none" w:sz="0" w:space="0" w:color="auto"/>
                        <w:right w:val="none" w:sz="0" w:space="0" w:color="auto"/>
                      </w:divBdr>
                    </w:div>
                    <w:div w:id="1405108724">
                      <w:marLeft w:val="0"/>
                      <w:marRight w:val="0"/>
                      <w:marTop w:val="0"/>
                      <w:marBottom w:val="0"/>
                      <w:divBdr>
                        <w:top w:val="none" w:sz="0" w:space="0" w:color="auto"/>
                        <w:left w:val="none" w:sz="0" w:space="0" w:color="auto"/>
                        <w:bottom w:val="none" w:sz="0" w:space="0" w:color="auto"/>
                        <w:right w:val="none" w:sz="0" w:space="0" w:color="auto"/>
                      </w:divBdr>
                      <w:divsChild>
                        <w:div w:id="117189053">
                          <w:marLeft w:val="0"/>
                          <w:marRight w:val="0"/>
                          <w:marTop w:val="0"/>
                          <w:marBottom w:val="0"/>
                          <w:divBdr>
                            <w:top w:val="none" w:sz="0" w:space="0" w:color="auto"/>
                            <w:left w:val="none" w:sz="0" w:space="0" w:color="auto"/>
                            <w:bottom w:val="none" w:sz="0" w:space="0" w:color="auto"/>
                            <w:right w:val="none" w:sz="0" w:space="0" w:color="auto"/>
                          </w:divBdr>
                          <w:divsChild>
                            <w:div w:id="185874012">
                              <w:marLeft w:val="0"/>
                              <w:marRight w:val="0"/>
                              <w:marTop w:val="0"/>
                              <w:marBottom w:val="0"/>
                              <w:divBdr>
                                <w:top w:val="none" w:sz="0" w:space="0" w:color="auto"/>
                                <w:left w:val="none" w:sz="0" w:space="0" w:color="auto"/>
                                <w:bottom w:val="none" w:sz="0" w:space="0" w:color="auto"/>
                                <w:right w:val="none" w:sz="0" w:space="0" w:color="auto"/>
                              </w:divBdr>
                              <w:divsChild>
                                <w:div w:id="581061681">
                                  <w:marLeft w:val="0"/>
                                  <w:marRight w:val="0"/>
                                  <w:marTop w:val="0"/>
                                  <w:marBottom w:val="0"/>
                                  <w:divBdr>
                                    <w:top w:val="none" w:sz="0" w:space="0" w:color="auto"/>
                                    <w:left w:val="none" w:sz="0" w:space="0" w:color="auto"/>
                                    <w:bottom w:val="none" w:sz="0" w:space="0" w:color="auto"/>
                                    <w:right w:val="none" w:sz="0" w:space="0" w:color="auto"/>
                                  </w:divBdr>
                                  <w:divsChild>
                                    <w:div w:id="165219513">
                                      <w:marLeft w:val="0"/>
                                      <w:marRight w:val="0"/>
                                      <w:marTop w:val="0"/>
                                      <w:marBottom w:val="0"/>
                                      <w:divBdr>
                                        <w:top w:val="none" w:sz="0" w:space="0" w:color="auto"/>
                                        <w:left w:val="none" w:sz="0" w:space="0" w:color="auto"/>
                                        <w:bottom w:val="none" w:sz="0" w:space="0" w:color="auto"/>
                                        <w:right w:val="none" w:sz="0" w:space="0" w:color="auto"/>
                                      </w:divBdr>
                                      <w:divsChild>
                                        <w:div w:id="874002270">
                                          <w:marLeft w:val="0"/>
                                          <w:marRight w:val="0"/>
                                          <w:marTop w:val="0"/>
                                          <w:marBottom w:val="180"/>
                                          <w:divBdr>
                                            <w:top w:val="none" w:sz="0" w:space="0" w:color="auto"/>
                                            <w:left w:val="none" w:sz="0" w:space="0" w:color="auto"/>
                                            <w:bottom w:val="none" w:sz="0" w:space="0" w:color="auto"/>
                                            <w:right w:val="none" w:sz="0" w:space="0" w:color="auto"/>
                                          </w:divBdr>
                                        </w:div>
                                        <w:div w:id="2042632587">
                                          <w:marLeft w:val="0"/>
                                          <w:marRight w:val="0"/>
                                          <w:marTop w:val="0"/>
                                          <w:marBottom w:val="1800"/>
                                          <w:divBdr>
                                            <w:top w:val="none" w:sz="0" w:space="0" w:color="auto"/>
                                            <w:left w:val="none" w:sz="0" w:space="0" w:color="auto"/>
                                            <w:bottom w:val="none" w:sz="0" w:space="0" w:color="auto"/>
                                            <w:right w:val="none" w:sz="0" w:space="0" w:color="auto"/>
                                          </w:divBdr>
                                          <w:divsChild>
                                            <w:div w:id="1353188565">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3734318">
                  <w:marLeft w:val="0"/>
                  <w:marRight w:val="0"/>
                  <w:marTop w:val="0"/>
                  <w:marBottom w:val="0"/>
                  <w:divBdr>
                    <w:top w:val="none" w:sz="0" w:space="0" w:color="auto"/>
                    <w:left w:val="none" w:sz="0" w:space="0" w:color="auto"/>
                    <w:bottom w:val="single" w:sz="6" w:space="0" w:color="DFDFDF"/>
                    <w:right w:val="none" w:sz="0" w:space="0" w:color="auto"/>
                  </w:divBdr>
                  <w:divsChild>
                    <w:div w:id="181228826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05577163">
      <w:bodyDiv w:val="1"/>
      <w:marLeft w:val="0"/>
      <w:marRight w:val="0"/>
      <w:marTop w:val="0"/>
      <w:marBottom w:val="0"/>
      <w:divBdr>
        <w:top w:val="none" w:sz="0" w:space="0" w:color="auto"/>
        <w:left w:val="none" w:sz="0" w:space="0" w:color="auto"/>
        <w:bottom w:val="none" w:sz="0" w:space="0" w:color="auto"/>
        <w:right w:val="none" w:sz="0" w:space="0" w:color="auto"/>
      </w:divBdr>
      <w:divsChild>
        <w:div w:id="796027192">
          <w:marLeft w:val="0"/>
          <w:marRight w:val="0"/>
          <w:marTop w:val="0"/>
          <w:marBottom w:val="0"/>
          <w:divBdr>
            <w:top w:val="none" w:sz="0" w:space="0" w:color="auto"/>
            <w:left w:val="none" w:sz="0" w:space="0" w:color="auto"/>
            <w:bottom w:val="none" w:sz="0" w:space="0" w:color="auto"/>
            <w:right w:val="none" w:sz="0" w:space="0" w:color="auto"/>
          </w:divBdr>
        </w:div>
        <w:div w:id="1105880646">
          <w:marLeft w:val="0"/>
          <w:marRight w:val="0"/>
          <w:marTop w:val="0"/>
          <w:marBottom w:val="0"/>
          <w:divBdr>
            <w:top w:val="none" w:sz="0" w:space="0" w:color="auto"/>
            <w:left w:val="none" w:sz="0" w:space="0" w:color="auto"/>
            <w:bottom w:val="none" w:sz="0" w:space="0" w:color="auto"/>
            <w:right w:val="none" w:sz="0" w:space="0" w:color="auto"/>
          </w:divBdr>
          <w:divsChild>
            <w:div w:id="2143572315">
              <w:marLeft w:val="0"/>
              <w:marRight w:val="0"/>
              <w:marTop w:val="0"/>
              <w:marBottom w:val="0"/>
              <w:divBdr>
                <w:top w:val="none" w:sz="0" w:space="0" w:color="auto"/>
                <w:left w:val="none" w:sz="0" w:space="0" w:color="auto"/>
                <w:bottom w:val="none" w:sz="0" w:space="0" w:color="auto"/>
                <w:right w:val="none" w:sz="0" w:space="0" w:color="auto"/>
              </w:divBdr>
              <w:divsChild>
                <w:div w:id="1198620503">
                  <w:marLeft w:val="0"/>
                  <w:marRight w:val="0"/>
                  <w:marTop w:val="0"/>
                  <w:marBottom w:val="0"/>
                  <w:divBdr>
                    <w:top w:val="none" w:sz="0" w:space="0" w:color="auto"/>
                    <w:left w:val="none" w:sz="0" w:space="0" w:color="auto"/>
                    <w:bottom w:val="none" w:sz="0" w:space="0" w:color="auto"/>
                    <w:right w:val="none" w:sz="0" w:space="0" w:color="auto"/>
                  </w:divBdr>
                  <w:divsChild>
                    <w:div w:id="946086634">
                      <w:marLeft w:val="0"/>
                      <w:marRight w:val="0"/>
                      <w:marTop w:val="0"/>
                      <w:marBottom w:val="0"/>
                      <w:divBdr>
                        <w:top w:val="none" w:sz="0" w:space="0" w:color="auto"/>
                        <w:left w:val="none" w:sz="0" w:space="0" w:color="auto"/>
                        <w:bottom w:val="none" w:sz="0" w:space="0" w:color="auto"/>
                        <w:right w:val="none" w:sz="0" w:space="0" w:color="auto"/>
                      </w:divBdr>
                    </w:div>
                    <w:div w:id="1052998576">
                      <w:marLeft w:val="0"/>
                      <w:marRight w:val="0"/>
                      <w:marTop w:val="0"/>
                      <w:marBottom w:val="0"/>
                      <w:divBdr>
                        <w:top w:val="none" w:sz="0" w:space="0" w:color="auto"/>
                        <w:left w:val="none" w:sz="0" w:space="0" w:color="auto"/>
                        <w:bottom w:val="none" w:sz="0" w:space="0" w:color="auto"/>
                        <w:right w:val="none" w:sz="0" w:space="0" w:color="auto"/>
                      </w:divBdr>
                      <w:divsChild>
                        <w:div w:id="2096587264">
                          <w:marLeft w:val="0"/>
                          <w:marRight w:val="0"/>
                          <w:marTop w:val="0"/>
                          <w:marBottom w:val="0"/>
                          <w:divBdr>
                            <w:top w:val="none" w:sz="0" w:space="0" w:color="auto"/>
                            <w:left w:val="none" w:sz="0" w:space="0" w:color="auto"/>
                            <w:bottom w:val="none" w:sz="0" w:space="0" w:color="auto"/>
                            <w:right w:val="none" w:sz="0" w:space="0" w:color="auto"/>
                          </w:divBdr>
                          <w:divsChild>
                            <w:div w:id="1678847900">
                              <w:marLeft w:val="0"/>
                              <w:marRight w:val="0"/>
                              <w:marTop w:val="0"/>
                              <w:marBottom w:val="0"/>
                              <w:divBdr>
                                <w:top w:val="none" w:sz="0" w:space="0" w:color="auto"/>
                                <w:left w:val="none" w:sz="0" w:space="0" w:color="auto"/>
                                <w:bottom w:val="none" w:sz="0" w:space="0" w:color="auto"/>
                                <w:right w:val="none" w:sz="0" w:space="0" w:color="auto"/>
                              </w:divBdr>
                              <w:divsChild>
                                <w:div w:id="1085807577">
                                  <w:marLeft w:val="0"/>
                                  <w:marRight w:val="0"/>
                                  <w:marTop w:val="0"/>
                                  <w:marBottom w:val="0"/>
                                  <w:divBdr>
                                    <w:top w:val="none" w:sz="0" w:space="0" w:color="auto"/>
                                    <w:left w:val="none" w:sz="0" w:space="0" w:color="auto"/>
                                    <w:bottom w:val="none" w:sz="0" w:space="0" w:color="auto"/>
                                    <w:right w:val="none" w:sz="0" w:space="0" w:color="auto"/>
                                  </w:divBdr>
                                  <w:divsChild>
                                    <w:div w:id="91442323">
                                      <w:marLeft w:val="0"/>
                                      <w:marRight w:val="0"/>
                                      <w:marTop w:val="0"/>
                                      <w:marBottom w:val="0"/>
                                      <w:divBdr>
                                        <w:top w:val="none" w:sz="0" w:space="0" w:color="auto"/>
                                        <w:left w:val="none" w:sz="0" w:space="0" w:color="auto"/>
                                        <w:bottom w:val="none" w:sz="0" w:space="0" w:color="auto"/>
                                        <w:right w:val="none" w:sz="0" w:space="0" w:color="auto"/>
                                      </w:divBdr>
                                      <w:divsChild>
                                        <w:div w:id="1878546537">
                                          <w:marLeft w:val="0"/>
                                          <w:marRight w:val="0"/>
                                          <w:marTop w:val="0"/>
                                          <w:marBottom w:val="180"/>
                                          <w:divBdr>
                                            <w:top w:val="none" w:sz="0" w:space="0" w:color="auto"/>
                                            <w:left w:val="none" w:sz="0" w:space="0" w:color="auto"/>
                                            <w:bottom w:val="none" w:sz="0" w:space="0" w:color="auto"/>
                                            <w:right w:val="none" w:sz="0" w:space="0" w:color="auto"/>
                                          </w:divBdr>
                                        </w:div>
                                        <w:div w:id="712656744">
                                          <w:marLeft w:val="0"/>
                                          <w:marRight w:val="0"/>
                                          <w:marTop w:val="0"/>
                                          <w:marBottom w:val="1800"/>
                                          <w:divBdr>
                                            <w:top w:val="none" w:sz="0" w:space="0" w:color="auto"/>
                                            <w:left w:val="none" w:sz="0" w:space="0" w:color="auto"/>
                                            <w:bottom w:val="none" w:sz="0" w:space="0" w:color="auto"/>
                                            <w:right w:val="none" w:sz="0" w:space="0" w:color="auto"/>
                                          </w:divBdr>
                                          <w:divsChild>
                                            <w:div w:id="2105950163">
                                              <w:marLeft w:val="375"/>
                                              <w:marRight w:val="375"/>
                                              <w:marTop w:val="0"/>
                                              <w:marBottom w:val="225"/>
                                              <w:divBdr>
                                                <w:top w:val="none" w:sz="0" w:space="0" w:color="auto"/>
                                                <w:left w:val="none" w:sz="0" w:space="0" w:color="auto"/>
                                                <w:bottom w:val="none" w:sz="0" w:space="0" w:color="auto"/>
                                                <w:right w:val="none" w:sz="0" w:space="0" w:color="auto"/>
                                              </w:divBdr>
                                              <w:divsChild>
                                                <w:div w:id="2088917208">
                                                  <w:marLeft w:val="0"/>
                                                  <w:marRight w:val="0"/>
                                                  <w:marTop w:val="0"/>
                                                  <w:marBottom w:val="0"/>
                                                  <w:divBdr>
                                                    <w:top w:val="none" w:sz="0" w:space="0" w:color="auto"/>
                                                    <w:left w:val="none" w:sz="0" w:space="0" w:color="auto"/>
                                                    <w:bottom w:val="none" w:sz="0" w:space="0" w:color="auto"/>
                                                    <w:right w:val="none" w:sz="0" w:space="0" w:color="auto"/>
                                                  </w:divBdr>
                                                  <w:divsChild>
                                                    <w:div w:id="170467168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34292048">
                                                          <w:marLeft w:val="-375"/>
                                                          <w:marRight w:val="0"/>
                                                          <w:marTop w:val="0"/>
                                                          <w:marBottom w:val="150"/>
                                                          <w:divBdr>
                                                            <w:top w:val="none" w:sz="0" w:space="0" w:color="auto"/>
                                                            <w:left w:val="none" w:sz="0" w:space="0" w:color="auto"/>
                                                            <w:bottom w:val="none" w:sz="0" w:space="0" w:color="auto"/>
                                                            <w:right w:val="none" w:sz="0" w:space="0" w:color="auto"/>
                                                          </w:divBdr>
                                                        </w:div>
                                                        <w:div w:id="437793794">
                                                          <w:marLeft w:val="0"/>
                                                          <w:marRight w:val="0"/>
                                                          <w:marTop w:val="75"/>
                                                          <w:marBottom w:val="225"/>
                                                          <w:divBdr>
                                                            <w:top w:val="none" w:sz="0" w:space="0" w:color="auto"/>
                                                            <w:left w:val="none" w:sz="0" w:space="0" w:color="auto"/>
                                                            <w:bottom w:val="none" w:sz="0" w:space="0" w:color="auto"/>
                                                            <w:right w:val="none" w:sz="0" w:space="0" w:color="auto"/>
                                                          </w:divBdr>
                                                        </w:div>
                                                        <w:div w:id="1021588469">
                                                          <w:marLeft w:val="0"/>
                                                          <w:marRight w:val="0"/>
                                                          <w:marTop w:val="0"/>
                                                          <w:marBottom w:val="225"/>
                                                          <w:divBdr>
                                                            <w:top w:val="none" w:sz="0" w:space="0" w:color="auto"/>
                                                            <w:left w:val="none" w:sz="0" w:space="0" w:color="auto"/>
                                                            <w:bottom w:val="none" w:sz="0" w:space="0" w:color="auto"/>
                                                            <w:right w:val="none" w:sz="0" w:space="0" w:color="auto"/>
                                                          </w:divBdr>
                                                          <w:divsChild>
                                                            <w:div w:id="15296373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50814">
                                              <w:marLeft w:val="375"/>
                                              <w:marRight w:val="375"/>
                                              <w:marTop w:val="0"/>
                                              <w:marBottom w:val="225"/>
                                              <w:divBdr>
                                                <w:top w:val="none" w:sz="0" w:space="0" w:color="auto"/>
                                                <w:left w:val="none" w:sz="0" w:space="0" w:color="auto"/>
                                                <w:bottom w:val="none" w:sz="0" w:space="0" w:color="auto"/>
                                                <w:right w:val="none" w:sz="0" w:space="0" w:color="auto"/>
                                              </w:divBdr>
                                              <w:divsChild>
                                                <w:div w:id="1680349398">
                                                  <w:marLeft w:val="0"/>
                                                  <w:marRight w:val="0"/>
                                                  <w:marTop w:val="0"/>
                                                  <w:marBottom w:val="0"/>
                                                  <w:divBdr>
                                                    <w:top w:val="none" w:sz="0" w:space="0" w:color="auto"/>
                                                    <w:left w:val="none" w:sz="0" w:space="0" w:color="auto"/>
                                                    <w:bottom w:val="none" w:sz="0" w:space="0" w:color="auto"/>
                                                    <w:right w:val="none" w:sz="0" w:space="0" w:color="auto"/>
                                                  </w:divBdr>
                                                  <w:divsChild>
                                                    <w:div w:id="13638757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19934634">
                                                          <w:marLeft w:val="-375"/>
                                                          <w:marRight w:val="0"/>
                                                          <w:marTop w:val="0"/>
                                                          <w:marBottom w:val="150"/>
                                                          <w:divBdr>
                                                            <w:top w:val="none" w:sz="0" w:space="0" w:color="auto"/>
                                                            <w:left w:val="none" w:sz="0" w:space="0" w:color="auto"/>
                                                            <w:bottom w:val="none" w:sz="0" w:space="0" w:color="auto"/>
                                                            <w:right w:val="none" w:sz="0" w:space="0" w:color="auto"/>
                                                          </w:divBdr>
                                                        </w:div>
                                                        <w:div w:id="792288317">
                                                          <w:marLeft w:val="0"/>
                                                          <w:marRight w:val="0"/>
                                                          <w:marTop w:val="75"/>
                                                          <w:marBottom w:val="225"/>
                                                          <w:divBdr>
                                                            <w:top w:val="none" w:sz="0" w:space="0" w:color="auto"/>
                                                            <w:left w:val="none" w:sz="0" w:space="0" w:color="auto"/>
                                                            <w:bottom w:val="none" w:sz="0" w:space="0" w:color="auto"/>
                                                            <w:right w:val="none" w:sz="0" w:space="0" w:color="auto"/>
                                                          </w:divBdr>
                                                        </w:div>
                                                        <w:div w:id="1594779962">
                                                          <w:marLeft w:val="0"/>
                                                          <w:marRight w:val="0"/>
                                                          <w:marTop w:val="0"/>
                                                          <w:marBottom w:val="225"/>
                                                          <w:divBdr>
                                                            <w:top w:val="none" w:sz="0" w:space="0" w:color="auto"/>
                                                            <w:left w:val="none" w:sz="0" w:space="0" w:color="auto"/>
                                                            <w:bottom w:val="none" w:sz="0" w:space="0" w:color="auto"/>
                                                            <w:right w:val="none" w:sz="0" w:space="0" w:color="auto"/>
                                                          </w:divBdr>
                                                          <w:divsChild>
                                                            <w:div w:id="72845726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725081">
                                              <w:marLeft w:val="375"/>
                                              <w:marRight w:val="375"/>
                                              <w:marTop w:val="0"/>
                                              <w:marBottom w:val="225"/>
                                              <w:divBdr>
                                                <w:top w:val="none" w:sz="0" w:space="0" w:color="auto"/>
                                                <w:left w:val="none" w:sz="0" w:space="0" w:color="auto"/>
                                                <w:bottom w:val="none" w:sz="0" w:space="0" w:color="auto"/>
                                                <w:right w:val="none" w:sz="0" w:space="0" w:color="auto"/>
                                              </w:divBdr>
                                              <w:divsChild>
                                                <w:div w:id="488712241">
                                                  <w:marLeft w:val="0"/>
                                                  <w:marRight w:val="0"/>
                                                  <w:marTop w:val="0"/>
                                                  <w:marBottom w:val="0"/>
                                                  <w:divBdr>
                                                    <w:top w:val="none" w:sz="0" w:space="0" w:color="auto"/>
                                                    <w:left w:val="none" w:sz="0" w:space="0" w:color="auto"/>
                                                    <w:bottom w:val="none" w:sz="0" w:space="0" w:color="auto"/>
                                                    <w:right w:val="none" w:sz="0" w:space="0" w:color="auto"/>
                                                  </w:divBdr>
                                                  <w:divsChild>
                                                    <w:div w:id="80134057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98166961">
                                                          <w:marLeft w:val="-375"/>
                                                          <w:marRight w:val="0"/>
                                                          <w:marTop w:val="0"/>
                                                          <w:marBottom w:val="150"/>
                                                          <w:divBdr>
                                                            <w:top w:val="none" w:sz="0" w:space="0" w:color="auto"/>
                                                            <w:left w:val="none" w:sz="0" w:space="0" w:color="auto"/>
                                                            <w:bottom w:val="none" w:sz="0" w:space="0" w:color="auto"/>
                                                            <w:right w:val="none" w:sz="0" w:space="0" w:color="auto"/>
                                                          </w:divBdr>
                                                        </w:div>
                                                        <w:div w:id="1384982117">
                                                          <w:marLeft w:val="0"/>
                                                          <w:marRight w:val="0"/>
                                                          <w:marTop w:val="75"/>
                                                          <w:marBottom w:val="225"/>
                                                          <w:divBdr>
                                                            <w:top w:val="none" w:sz="0" w:space="0" w:color="auto"/>
                                                            <w:left w:val="none" w:sz="0" w:space="0" w:color="auto"/>
                                                            <w:bottom w:val="none" w:sz="0" w:space="0" w:color="auto"/>
                                                            <w:right w:val="none" w:sz="0" w:space="0" w:color="auto"/>
                                                          </w:divBdr>
                                                        </w:div>
                                                        <w:div w:id="733549097">
                                                          <w:marLeft w:val="0"/>
                                                          <w:marRight w:val="0"/>
                                                          <w:marTop w:val="0"/>
                                                          <w:marBottom w:val="225"/>
                                                          <w:divBdr>
                                                            <w:top w:val="none" w:sz="0" w:space="0" w:color="auto"/>
                                                            <w:left w:val="none" w:sz="0" w:space="0" w:color="auto"/>
                                                            <w:bottom w:val="none" w:sz="0" w:space="0" w:color="auto"/>
                                                            <w:right w:val="none" w:sz="0" w:space="0" w:color="auto"/>
                                                          </w:divBdr>
                                                          <w:divsChild>
                                                            <w:div w:id="19685838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30226">
                                              <w:marLeft w:val="375"/>
                                              <w:marRight w:val="375"/>
                                              <w:marTop w:val="0"/>
                                              <w:marBottom w:val="225"/>
                                              <w:divBdr>
                                                <w:top w:val="none" w:sz="0" w:space="0" w:color="auto"/>
                                                <w:left w:val="none" w:sz="0" w:space="0" w:color="auto"/>
                                                <w:bottom w:val="none" w:sz="0" w:space="0" w:color="auto"/>
                                                <w:right w:val="none" w:sz="0" w:space="0" w:color="auto"/>
                                              </w:divBdr>
                                              <w:divsChild>
                                                <w:div w:id="1987707644">
                                                  <w:marLeft w:val="0"/>
                                                  <w:marRight w:val="0"/>
                                                  <w:marTop w:val="0"/>
                                                  <w:marBottom w:val="0"/>
                                                  <w:divBdr>
                                                    <w:top w:val="none" w:sz="0" w:space="0" w:color="auto"/>
                                                    <w:left w:val="none" w:sz="0" w:space="0" w:color="auto"/>
                                                    <w:bottom w:val="none" w:sz="0" w:space="0" w:color="auto"/>
                                                    <w:right w:val="none" w:sz="0" w:space="0" w:color="auto"/>
                                                  </w:divBdr>
                                                  <w:divsChild>
                                                    <w:div w:id="806734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8237061">
                                                          <w:marLeft w:val="-375"/>
                                                          <w:marRight w:val="0"/>
                                                          <w:marTop w:val="0"/>
                                                          <w:marBottom w:val="150"/>
                                                          <w:divBdr>
                                                            <w:top w:val="none" w:sz="0" w:space="0" w:color="auto"/>
                                                            <w:left w:val="none" w:sz="0" w:space="0" w:color="auto"/>
                                                            <w:bottom w:val="none" w:sz="0" w:space="0" w:color="auto"/>
                                                            <w:right w:val="none" w:sz="0" w:space="0" w:color="auto"/>
                                                          </w:divBdr>
                                                        </w:div>
                                                        <w:div w:id="1554191599">
                                                          <w:marLeft w:val="0"/>
                                                          <w:marRight w:val="0"/>
                                                          <w:marTop w:val="75"/>
                                                          <w:marBottom w:val="225"/>
                                                          <w:divBdr>
                                                            <w:top w:val="none" w:sz="0" w:space="0" w:color="auto"/>
                                                            <w:left w:val="none" w:sz="0" w:space="0" w:color="auto"/>
                                                            <w:bottom w:val="none" w:sz="0" w:space="0" w:color="auto"/>
                                                            <w:right w:val="none" w:sz="0" w:space="0" w:color="auto"/>
                                                          </w:divBdr>
                                                        </w:div>
                                                        <w:div w:id="5575156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2612962">
                                              <w:marLeft w:val="375"/>
                                              <w:marRight w:val="375"/>
                                              <w:marTop w:val="0"/>
                                              <w:marBottom w:val="225"/>
                                              <w:divBdr>
                                                <w:top w:val="none" w:sz="0" w:space="0" w:color="auto"/>
                                                <w:left w:val="none" w:sz="0" w:space="0" w:color="auto"/>
                                                <w:bottom w:val="none" w:sz="0" w:space="0" w:color="auto"/>
                                                <w:right w:val="none" w:sz="0" w:space="0" w:color="auto"/>
                                              </w:divBdr>
                                              <w:divsChild>
                                                <w:div w:id="634917032">
                                                  <w:marLeft w:val="0"/>
                                                  <w:marRight w:val="0"/>
                                                  <w:marTop w:val="0"/>
                                                  <w:marBottom w:val="0"/>
                                                  <w:divBdr>
                                                    <w:top w:val="none" w:sz="0" w:space="0" w:color="auto"/>
                                                    <w:left w:val="none" w:sz="0" w:space="0" w:color="auto"/>
                                                    <w:bottom w:val="none" w:sz="0" w:space="0" w:color="auto"/>
                                                    <w:right w:val="none" w:sz="0" w:space="0" w:color="auto"/>
                                                  </w:divBdr>
                                                  <w:divsChild>
                                                    <w:div w:id="40549850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84692779">
                                                          <w:marLeft w:val="-375"/>
                                                          <w:marRight w:val="0"/>
                                                          <w:marTop w:val="0"/>
                                                          <w:marBottom w:val="150"/>
                                                          <w:divBdr>
                                                            <w:top w:val="none" w:sz="0" w:space="0" w:color="auto"/>
                                                            <w:left w:val="none" w:sz="0" w:space="0" w:color="auto"/>
                                                            <w:bottom w:val="none" w:sz="0" w:space="0" w:color="auto"/>
                                                            <w:right w:val="none" w:sz="0" w:space="0" w:color="auto"/>
                                                          </w:divBdr>
                                                        </w:div>
                                                        <w:div w:id="54279922">
                                                          <w:marLeft w:val="0"/>
                                                          <w:marRight w:val="0"/>
                                                          <w:marTop w:val="75"/>
                                                          <w:marBottom w:val="225"/>
                                                          <w:divBdr>
                                                            <w:top w:val="none" w:sz="0" w:space="0" w:color="auto"/>
                                                            <w:left w:val="none" w:sz="0" w:space="0" w:color="auto"/>
                                                            <w:bottom w:val="none" w:sz="0" w:space="0" w:color="auto"/>
                                                            <w:right w:val="none" w:sz="0" w:space="0" w:color="auto"/>
                                                          </w:divBdr>
                                                        </w:div>
                                                        <w:div w:id="18547639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00763713">
                                              <w:marLeft w:val="375"/>
                                              <w:marRight w:val="375"/>
                                              <w:marTop w:val="0"/>
                                              <w:marBottom w:val="225"/>
                                              <w:divBdr>
                                                <w:top w:val="none" w:sz="0" w:space="0" w:color="auto"/>
                                                <w:left w:val="none" w:sz="0" w:space="0" w:color="auto"/>
                                                <w:bottom w:val="none" w:sz="0" w:space="0" w:color="auto"/>
                                                <w:right w:val="none" w:sz="0" w:space="0" w:color="auto"/>
                                              </w:divBdr>
                                              <w:divsChild>
                                                <w:div w:id="263146613">
                                                  <w:marLeft w:val="0"/>
                                                  <w:marRight w:val="0"/>
                                                  <w:marTop w:val="0"/>
                                                  <w:marBottom w:val="0"/>
                                                  <w:divBdr>
                                                    <w:top w:val="none" w:sz="0" w:space="0" w:color="auto"/>
                                                    <w:left w:val="none" w:sz="0" w:space="0" w:color="auto"/>
                                                    <w:bottom w:val="none" w:sz="0" w:space="0" w:color="auto"/>
                                                    <w:right w:val="none" w:sz="0" w:space="0" w:color="auto"/>
                                                  </w:divBdr>
                                                  <w:divsChild>
                                                    <w:div w:id="195482773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0513619">
                                                          <w:marLeft w:val="-375"/>
                                                          <w:marRight w:val="0"/>
                                                          <w:marTop w:val="0"/>
                                                          <w:marBottom w:val="150"/>
                                                          <w:divBdr>
                                                            <w:top w:val="none" w:sz="0" w:space="0" w:color="auto"/>
                                                            <w:left w:val="none" w:sz="0" w:space="0" w:color="auto"/>
                                                            <w:bottom w:val="none" w:sz="0" w:space="0" w:color="auto"/>
                                                            <w:right w:val="none" w:sz="0" w:space="0" w:color="auto"/>
                                                          </w:divBdr>
                                                        </w:div>
                                                        <w:div w:id="1170213920">
                                                          <w:marLeft w:val="0"/>
                                                          <w:marRight w:val="0"/>
                                                          <w:marTop w:val="75"/>
                                                          <w:marBottom w:val="225"/>
                                                          <w:divBdr>
                                                            <w:top w:val="none" w:sz="0" w:space="0" w:color="auto"/>
                                                            <w:left w:val="none" w:sz="0" w:space="0" w:color="auto"/>
                                                            <w:bottom w:val="none" w:sz="0" w:space="0" w:color="auto"/>
                                                            <w:right w:val="none" w:sz="0" w:space="0" w:color="auto"/>
                                                          </w:divBdr>
                                                        </w:div>
                                                        <w:div w:id="63528886">
                                                          <w:marLeft w:val="0"/>
                                                          <w:marRight w:val="0"/>
                                                          <w:marTop w:val="0"/>
                                                          <w:marBottom w:val="225"/>
                                                          <w:divBdr>
                                                            <w:top w:val="none" w:sz="0" w:space="0" w:color="auto"/>
                                                            <w:left w:val="none" w:sz="0" w:space="0" w:color="auto"/>
                                                            <w:bottom w:val="none" w:sz="0" w:space="0" w:color="auto"/>
                                                            <w:right w:val="none" w:sz="0" w:space="0" w:color="auto"/>
                                                          </w:divBdr>
                                                          <w:divsChild>
                                                            <w:div w:id="102231909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457892">
                                              <w:marLeft w:val="375"/>
                                              <w:marRight w:val="375"/>
                                              <w:marTop w:val="0"/>
                                              <w:marBottom w:val="225"/>
                                              <w:divBdr>
                                                <w:top w:val="none" w:sz="0" w:space="0" w:color="auto"/>
                                                <w:left w:val="none" w:sz="0" w:space="0" w:color="auto"/>
                                                <w:bottom w:val="none" w:sz="0" w:space="0" w:color="auto"/>
                                                <w:right w:val="none" w:sz="0" w:space="0" w:color="auto"/>
                                              </w:divBdr>
                                              <w:divsChild>
                                                <w:div w:id="151332027">
                                                  <w:marLeft w:val="0"/>
                                                  <w:marRight w:val="0"/>
                                                  <w:marTop w:val="0"/>
                                                  <w:marBottom w:val="0"/>
                                                  <w:divBdr>
                                                    <w:top w:val="none" w:sz="0" w:space="0" w:color="auto"/>
                                                    <w:left w:val="none" w:sz="0" w:space="0" w:color="auto"/>
                                                    <w:bottom w:val="none" w:sz="0" w:space="0" w:color="auto"/>
                                                    <w:right w:val="none" w:sz="0" w:space="0" w:color="auto"/>
                                                  </w:divBdr>
                                                  <w:divsChild>
                                                    <w:div w:id="101943330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35181003">
                                                          <w:marLeft w:val="-375"/>
                                                          <w:marRight w:val="0"/>
                                                          <w:marTop w:val="0"/>
                                                          <w:marBottom w:val="150"/>
                                                          <w:divBdr>
                                                            <w:top w:val="none" w:sz="0" w:space="0" w:color="auto"/>
                                                            <w:left w:val="none" w:sz="0" w:space="0" w:color="auto"/>
                                                            <w:bottom w:val="none" w:sz="0" w:space="0" w:color="auto"/>
                                                            <w:right w:val="none" w:sz="0" w:space="0" w:color="auto"/>
                                                          </w:divBdr>
                                                        </w:div>
                                                        <w:div w:id="1729720875">
                                                          <w:marLeft w:val="0"/>
                                                          <w:marRight w:val="0"/>
                                                          <w:marTop w:val="75"/>
                                                          <w:marBottom w:val="225"/>
                                                          <w:divBdr>
                                                            <w:top w:val="none" w:sz="0" w:space="0" w:color="auto"/>
                                                            <w:left w:val="none" w:sz="0" w:space="0" w:color="auto"/>
                                                            <w:bottom w:val="none" w:sz="0" w:space="0" w:color="auto"/>
                                                            <w:right w:val="none" w:sz="0" w:space="0" w:color="auto"/>
                                                          </w:divBdr>
                                                        </w:div>
                                                        <w:div w:id="1765374863">
                                                          <w:marLeft w:val="0"/>
                                                          <w:marRight w:val="0"/>
                                                          <w:marTop w:val="0"/>
                                                          <w:marBottom w:val="225"/>
                                                          <w:divBdr>
                                                            <w:top w:val="none" w:sz="0" w:space="0" w:color="auto"/>
                                                            <w:left w:val="none" w:sz="0" w:space="0" w:color="auto"/>
                                                            <w:bottom w:val="none" w:sz="0" w:space="0" w:color="auto"/>
                                                            <w:right w:val="none" w:sz="0" w:space="0" w:color="auto"/>
                                                          </w:divBdr>
                                                          <w:divsChild>
                                                            <w:div w:id="1884214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5464555">
                  <w:marLeft w:val="0"/>
                  <w:marRight w:val="0"/>
                  <w:marTop w:val="0"/>
                  <w:marBottom w:val="0"/>
                  <w:divBdr>
                    <w:top w:val="none" w:sz="0" w:space="0" w:color="auto"/>
                    <w:left w:val="none" w:sz="0" w:space="0" w:color="auto"/>
                    <w:bottom w:val="single" w:sz="6" w:space="0" w:color="DFDFDF"/>
                    <w:right w:val="none" w:sz="0" w:space="0" w:color="auto"/>
                  </w:divBdr>
                  <w:divsChild>
                    <w:div w:id="152123746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85596886">
      <w:bodyDiv w:val="1"/>
      <w:marLeft w:val="0"/>
      <w:marRight w:val="0"/>
      <w:marTop w:val="0"/>
      <w:marBottom w:val="0"/>
      <w:divBdr>
        <w:top w:val="none" w:sz="0" w:space="0" w:color="auto"/>
        <w:left w:val="none" w:sz="0" w:space="0" w:color="auto"/>
        <w:bottom w:val="none" w:sz="0" w:space="0" w:color="auto"/>
        <w:right w:val="none" w:sz="0" w:space="0" w:color="auto"/>
      </w:divBdr>
      <w:divsChild>
        <w:div w:id="1131551909">
          <w:marLeft w:val="0"/>
          <w:marRight w:val="0"/>
          <w:marTop w:val="0"/>
          <w:marBottom w:val="0"/>
          <w:divBdr>
            <w:top w:val="none" w:sz="0" w:space="0" w:color="auto"/>
            <w:left w:val="none" w:sz="0" w:space="0" w:color="auto"/>
            <w:bottom w:val="none" w:sz="0" w:space="0" w:color="auto"/>
            <w:right w:val="none" w:sz="0" w:space="0" w:color="auto"/>
          </w:divBdr>
        </w:div>
        <w:div w:id="626086362">
          <w:marLeft w:val="0"/>
          <w:marRight w:val="0"/>
          <w:marTop w:val="0"/>
          <w:marBottom w:val="0"/>
          <w:divBdr>
            <w:top w:val="none" w:sz="0" w:space="0" w:color="auto"/>
            <w:left w:val="none" w:sz="0" w:space="0" w:color="auto"/>
            <w:bottom w:val="none" w:sz="0" w:space="0" w:color="auto"/>
            <w:right w:val="none" w:sz="0" w:space="0" w:color="auto"/>
          </w:divBdr>
          <w:divsChild>
            <w:div w:id="1356737210">
              <w:marLeft w:val="0"/>
              <w:marRight w:val="0"/>
              <w:marTop w:val="0"/>
              <w:marBottom w:val="0"/>
              <w:divBdr>
                <w:top w:val="none" w:sz="0" w:space="0" w:color="auto"/>
                <w:left w:val="none" w:sz="0" w:space="0" w:color="auto"/>
                <w:bottom w:val="none" w:sz="0" w:space="0" w:color="auto"/>
                <w:right w:val="none" w:sz="0" w:space="0" w:color="auto"/>
              </w:divBdr>
              <w:divsChild>
                <w:div w:id="8652381">
                  <w:marLeft w:val="0"/>
                  <w:marRight w:val="0"/>
                  <w:marTop w:val="0"/>
                  <w:marBottom w:val="0"/>
                  <w:divBdr>
                    <w:top w:val="none" w:sz="0" w:space="0" w:color="auto"/>
                    <w:left w:val="none" w:sz="0" w:space="0" w:color="auto"/>
                    <w:bottom w:val="none" w:sz="0" w:space="0" w:color="auto"/>
                    <w:right w:val="none" w:sz="0" w:space="0" w:color="auto"/>
                  </w:divBdr>
                  <w:divsChild>
                    <w:div w:id="1830779617">
                      <w:marLeft w:val="0"/>
                      <w:marRight w:val="0"/>
                      <w:marTop w:val="0"/>
                      <w:marBottom w:val="0"/>
                      <w:divBdr>
                        <w:top w:val="none" w:sz="0" w:space="0" w:color="auto"/>
                        <w:left w:val="none" w:sz="0" w:space="0" w:color="auto"/>
                        <w:bottom w:val="none" w:sz="0" w:space="0" w:color="auto"/>
                        <w:right w:val="none" w:sz="0" w:space="0" w:color="auto"/>
                      </w:divBdr>
                    </w:div>
                    <w:div w:id="138887536">
                      <w:marLeft w:val="0"/>
                      <w:marRight w:val="0"/>
                      <w:marTop w:val="0"/>
                      <w:marBottom w:val="0"/>
                      <w:divBdr>
                        <w:top w:val="none" w:sz="0" w:space="0" w:color="auto"/>
                        <w:left w:val="none" w:sz="0" w:space="0" w:color="auto"/>
                        <w:bottom w:val="none" w:sz="0" w:space="0" w:color="auto"/>
                        <w:right w:val="none" w:sz="0" w:space="0" w:color="auto"/>
                      </w:divBdr>
                      <w:divsChild>
                        <w:div w:id="1845705305">
                          <w:marLeft w:val="0"/>
                          <w:marRight w:val="0"/>
                          <w:marTop w:val="0"/>
                          <w:marBottom w:val="0"/>
                          <w:divBdr>
                            <w:top w:val="none" w:sz="0" w:space="0" w:color="auto"/>
                            <w:left w:val="none" w:sz="0" w:space="0" w:color="auto"/>
                            <w:bottom w:val="none" w:sz="0" w:space="0" w:color="auto"/>
                            <w:right w:val="none" w:sz="0" w:space="0" w:color="auto"/>
                          </w:divBdr>
                          <w:divsChild>
                            <w:div w:id="619914475">
                              <w:marLeft w:val="0"/>
                              <w:marRight w:val="0"/>
                              <w:marTop w:val="0"/>
                              <w:marBottom w:val="0"/>
                              <w:divBdr>
                                <w:top w:val="none" w:sz="0" w:space="0" w:color="auto"/>
                                <w:left w:val="none" w:sz="0" w:space="0" w:color="auto"/>
                                <w:bottom w:val="none" w:sz="0" w:space="0" w:color="auto"/>
                                <w:right w:val="none" w:sz="0" w:space="0" w:color="auto"/>
                              </w:divBdr>
                              <w:divsChild>
                                <w:div w:id="1905721648">
                                  <w:marLeft w:val="0"/>
                                  <w:marRight w:val="0"/>
                                  <w:marTop w:val="0"/>
                                  <w:marBottom w:val="0"/>
                                  <w:divBdr>
                                    <w:top w:val="none" w:sz="0" w:space="0" w:color="auto"/>
                                    <w:left w:val="none" w:sz="0" w:space="0" w:color="auto"/>
                                    <w:bottom w:val="none" w:sz="0" w:space="0" w:color="auto"/>
                                    <w:right w:val="none" w:sz="0" w:space="0" w:color="auto"/>
                                  </w:divBdr>
                                  <w:divsChild>
                                    <w:div w:id="1888101101">
                                      <w:marLeft w:val="0"/>
                                      <w:marRight w:val="0"/>
                                      <w:marTop w:val="0"/>
                                      <w:marBottom w:val="0"/>
                                      <w:divBdr>
                                        <w:top w:val="none" w:sz="0" w:space="0" w:color="auto"/>
                                        <w:left w:val="none" w:sz="0" w:space="0" w:color="auto"/>
                                        <w:bottom w:val="none" w:sz="0" w:space="0" w:color="auto"/>
                                        <w:right w:val="none" w:sz="0" w:space="0" w:color="auto"/>
                                      </w:divBdr>
                                      <w:divsChild>
                                        <w:div w:id="1013528874">
                                          <w:marLeft w:val="0"/>
                                          <w:marRight w:val="0"/>
                                          <w:marTop w:val="0"/>
                                          <w:marBottom w:val="180"/>
                                          <w:divBdr>
                                            <w:top w:val="none" w:sz="0" w:space="0" w:color="auto"/>
                                            <w:left w:val="none" w:sz="0" w:space="0" w:color="auto"/>
                                            <w:bottom w:val="none" w:sz="0" w:space="0" w:color="auto"/>
                                            <w:right w:val="none" w:sz="0" w:space="0" w:color="auto"/>
                                          </w:divBdr>
                                        </w:div>
                                        <w:div w:id="1618835461">
                                          <w:marLeft w:val="0"/>
                                          <w:marRight w:val="0"/>
                                          <w:marTop w:val="0"/>
                                          <w:marBottom w:val="1800"/>
                                          <w:divBdr>
                                            <w:top w:val="none" w:sz="0" w:space="0" w:color="auto"/>
                                            <w:left w:val="none" w:sz="0" w:space="0" w:color="auto"/>
                                            <w:bottom w:val="none" w:sz="0" w:space="0" w:color="auto"/>
                                            <w:right w:val="none" w:sz="0" w:space="0" w:color="auto"/>
                                          </w:divBdr>
                                          <w:divsChild>
                                            <w:div w:id="44967033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6388685">
                                                  <w:marLeft w:val="-375"/>
                                                  <w:marRight w:val="0"/>
                                                  <w:marTop w:val="0"/>
                                                  <w:marBottom w:val="240"/>
                                                  <w:divBdr>
                                                    <w:top w:val="none" w:sz="0" w:space="0" w:color="auto"/>
                                                    <w:left w:val="none" w:sz="0" w:space="0" w:color="auto"/>
                                                    <w:bottom w:val="none" w:sz="0" w:space="0" w:color="auto"/>
                                                    <w:right w:val="none" w:sz="0" w:space="0" w:color="auto"/>
                                                  </w:divBdr>
                                                </w:div>
                                                <w:div w:id="729498242">
                                                  <w:marLeft w:val="0"/>
                                                  <w:marRight w:val="0"/>
                                                  <w:marTop w:val="0"/>
                                                  <w:marBottom w:val="0"/>
                                                  <w:divBdr>
                                                    <w:top w:val="none" w:sz="0" w:space="0" w:color="auto"/>
                                                    <w:left w:val="none" w:sz="0" w:space="0" w:color="auto"/>
                                                    <w:bottom w:val="none" w:sz="0" w:space="0" w:color="auto"/>
                                                    <w:right w:val="none" w:sz="0" w:space="0" w:color="auto"/>
                                                  </w:divBdr>
                                                </w:div>
                                              </w:divsChild>
                                            </w:div>
                                            <w:div w:id="158711313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86891651">
                                                  <w:marLeft w:val="-375"/>
                                                  <w:marRight w:val="0"/>
                                                  <w:marTop w:val="0"/>
                                                  <w:marBottom w:val="240"/>
                                                  <w:divBdr>
                                                    <w:top w:val="none" w:sz="0" w:space="0" w:color="auto"/>
                                                    <w:left w:val="none" w:sz="0" w:space="0" w:color="auto"/>
                                                    <w:bottom w:val="none" w:sz="0" w:space="0" w:color="auto"/>
                                                    <w:right w:val="none" w:sz="0" w:space="0" w:color="auto"/>
                                                  </w:divBdr>
                                                </w:div>
                                                <w:div w:id="464397043">
                                                  <w:marLeft w:val="0"/>
                                                  <w:marRight w:val="0"/>
                                                  <w:marTop w:val="0"/>
                                                  <w:marBottom w:val="0"/>
                                                  <w:divBdr>
                                                    <w:top w:val="none" w:sz="0" w:space="0" w:color="auto"/>
                                                    <w:left w:val="none" w:sz="0" w:space="0" w:color="auto"/>
                                                    <w:bottom w:val="none" w:sz="0" w:space="0" w:color="auto"/>
                                                    <w:right w:val="none" w:sz="0" w:space="0" w:color="auto"/>
                                                  </w:divBdr>
                                                  <w:divsChild>
                                                    <w:div w:id="111536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283129">
                  <w:marLeft w:val="0"/>
                  <w:marRight w:val="0"/>
                  <w:marTop w:val="0"/>
                  <w:marBottom w:val="0"/>
                  <w:divBdr>
                    <w:top w:val="none" w:sz="0" w:space="0" w:color="auto"/>
                    <w:left w:val="none" w:sz="0" w:space="0" w:color="auto"/>
                    <w:bottom w:val="single" w:sz="6" w:space="0" w:color="DFDFDF"/>
                    <w:right w:val="none" w:sz="0" w:space="0" w:color="auto"/>
                  </w:divBdr>
                  <w:divsChild>
                    <w:div w:id="157296216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32663347">
      <w:bodyDiv w:val="1"/>
      <w:marLeft w:val="0"/>
      <w:marRight w:val="0"/>
      <w:marTop w:val="0"/>
      <w:marBottom w:val="0"/>
      <w:divBdr>
        <w:top w:val="none" w:sz="0" w:space="0" w:color="auto"/>
        <w:left w:val="none" w:sz="0" w:space="0" w:color="auto"/>
        <w:bottom w:val="none" w:sz="0" w:space="0" w:color="auto"/>
        <w:right w:val="none" w:sz="0" w:space="0" w:color="auto"/>
      </w:divBdr>
      <w:divsChild>
        <w:div w:id="758604564">
          <w:marLeft w:val="0"/>
          <w:marRight w:val="0"/>
          <w:marTop w:val="0"/>
          <w:marBottom w:val="0"/>
          <w:divBdr>
            <w:top w:val="none" w:sz="0" w:space="0" w:color="auto"/>
            <w:left w:val="none" w:sz="0" w:space="0" w:color="auto"/>
            <w:bottom w:val="none" w:sz="0" w:space="0" w:color="auto"/>
            <w:right w:val="none" w:sz="0" w:space="0" w:color="auto"/>
          </w:divBdr>
        </w:div>
        <w:div w:id="522476822">
          <w:marLeft w:val="0"/>
          <w:marRight w:val="0"/>
          <w:marTop w:val="0"/>
          <w:marBottom w:val="0"/>
          <w:divBdr>
            <w:top w:val="none" w:sz="0" w:space="0" w:color="auto"/>
            <w:left w:val="none" w:sz="0" w:space="0" w:color="auto"/>
            <w:bottom w:val="none" w:sz="0" w:space="0" w:color="auto"/>
            <w:right w:val="none" w:sz="0" w:space="0" w:color="auto"/>
          </w:divBdr>
          <w:divsChild>
            <w:div w:id="252710110">
              <w:marLeft w:val="0"/>
              <w:marRight w:val="0"/>
              <w:marTop w:val="0"/>
              <w:marBottom w:val="0"/>
              <w:divBdr>
                <w:top w:val="none" w:sz="0" w:space="0" w:color="auto"/>
                <w:left w:val="none" w:sz="0" w:space="0" w:color="auto"/>
                <w:bottom w:val="none" w:sz="0" w:space="0" w:color="auto"/>
                <w:right w:val="none" w:sz="0" w:space="0" w:color="auto"/>
              </w:divBdr>
              <w:divsChild>
                <w:div w:id="851265049">
                  <w:marLeft w:val="0"/>
                  <w:marRight w:val="0"/>
                  <w:marTop w:val="0"/>
                  <w:marBottom w:val="0"/>
                  <w:divBdr>
                    <w:top w:val="none" w:sz="0" w:space="0" w:color="auto"/>
                    <w:left w:val="none" w:sz="0" w:space="0" w:color="auto"/>
                    <w:bottom w:val="none" w:sz="0" w:space="0" w:color="auto"/>
                    <w:right w:val="none" w:sz="0" w:space="0" w:color="auto"/>
                  </w:divBdr>
                  <w:divsChild>
                    <w:div w:id="475225688">
                      <w:marLeft w:val="0"/>
                      <w:marRight w:val="0"/>
                      <w:marTop w:val="0"/>
                      <w:marBottom w:val="0"/>
                      <w:divBdr>
                        <w:top w:val="none" w:sz="0" w:space="0" w:color="auto"/>
                        <w:left w:val="none" w:sz="0" w:space="0" w:color="auto"/>
                        <w:bottom w:val="none" w:sz="0" w:space="0" w:color="auto"/>
                        <w:right w:val="none" w:sz="0" w:space="0" w:color="auto"/>
                      </w:divBdr>
                    </w:div>
                    <w:div w:id="176503653">
                      <w:marLeft w:val="0"/>
                      <w:marRight w:val="0"/>
                      <w:marTop w:val="0"/>
                      <w:marBottom w:val="0"/>
                      <w:divBdr>
                        <w:top w:val="none" w:sz="0" w:space="0" w:color="auto"/>
                        <w:left w:val="none" w:sz="0" w:space="0" w:color="auto"/>
                        <w:bottom w:val="none" w:sz="0" w:space="0" w:color="auto"/>
                        <w:right w:val="none" w:sz="0" w:space="0" w:color="auto"/>
                      </w:divBdr>
                      <w:divsChild>
                        <w:div w:id="264921408">
                          <w:marLeft w:val="0"/>
                          <w:marRight w:val="0"/>
                          <w:marTop w:val="0"/>
                          <w:marBottom w:val="0"/>
                          <w:divBdr>
                            <w:top w:val="none" w:sz="0" w:space="0" w:color="auto"/>
                            <w:left w:val="none" w:sz="0" w:space="0" w:color="auto"/>
                            <w:bottom w:val="none" w:sz="0" w:space="0" w:color="auto"/>
                            <w:right w:val="none" w:sz="0" w:space="0" w:color="auto"/>
                          </w:divBdr>
                          <w:divsChild>
                            <w:div w:id="1326012953">
                              <w:marLeft w:val="0"/>
                              <w:marRight w:val="0"/>
                              <w:marTop w:val="0"/>
                              <w:marBottom w:val="0"/>
                              <w:divBdr>
                                <w:top w:val="none" w:sz="0" w:space="0" w:color="auto"/>
                                <w:left w:val="none" w:sz="0" w:space="0" w:color="auto"/>
                                <w:bottom w:val="none" w:sz="0" w:space="0" w:color="auto"/>
                                <w:right w:val="none" w:sz="0" w:space="0" w:color="auto"/>
                              </w:divBdr>
                              <w:divsChild>
                                <w:div w:id="521747996">
                                  <w:marLeft w:val="0"/>
                                  <w:marRight w:val="0"/>
                                  <w:marTop w:val="0"/>
                                  <w:marBottom w:val="0"/>
                                  <w:divBdr>
                                    <w:top w:val="none" w:sz="0" w:space="0" w:color="auto"/>
                                    <w:left w:val="none" w:sz="0" w:space="0" w:color="auto"/>
                                    <w:bottom w:val="none" w:sz="0" w:space="0" w:color="auto"/>
                                    <w:right w:val="none" w:sz="0" w:space="0" w:color="auto"/>
                                  </w:divBdr>
                                  <w:divsChild>
                                    <w:div w:id="713577949">
                                      <w:marLeft w:val="0"/>
                                      <w:marRight w:val="0"/>
                                      <w:marTop w:val="0"/>
                                      <w:marBottom w:val="0"/>
                                      <w:divBdr>
                                        <w:top w:val="none" w:sz="0" w:space="0" w:color="auto"/>
                                        <w:left w:val="none" w:sz="0" w:space="0" w:color="auto"/>
                                        <w:bottom w:val="none" w:sz="0" w:space="0" w:color="auto"/>
                                        <w:right w:val="none" w:sz="0" w:space="0" w:color="auto"/>
                                      </w:divBdr>
                                      <w:divsChild>
                                        <w:div w:id="1974672464">
                                          <w:marLeft w:val="0"/>
                                          <w:marRight w:val="0"/>
                                          <w:marTop w:val="0"/>
                                          <w:marBottom w:val="180"/>
                                          <w:divBdr>
                                            <w:top w:val="none" w:sz="0" w:space="0" w:color="auto"/>
                                            <w:left w:val="none" w:sz="0" w:space="0" w:color="auto"/>
                                            <w:bottom w:val="none" w:sz="0" w:space="0" w:color="auto"/>
                                            <w:right w:val="none" w:sz="0" w:space="0" w:color="auto"/>
                                          </w:divBdr>
                                        </w:div>
                                        <w:div w:id="1880779224">
                                          <w:marLeft w:val="0"/>
                                          <w:marRight w:val="0"/>
                                          <w:marTop w:val="0"/>
                                          <w:marBottom w:val="1800"/>
                                          <w:divBdr>
                                            <w:top w:val="none" w:sz="0" w:space="0" w:color="auto"/>
                                            <w:left w:val="none" w:sz="0" w:space="0" w:color="auto"/>
                                            <w:bottom w:val="none" w:sz="0" w:space="0" w:color="auto"/>
                                            <w:right w:val="none" w:sz="0" w:space="0" w:color="auto"/>
                                          </w:divBdr>
                                          <w:divsChild>
                                            <w:div w:id="164975955">
                                              <w:marLeft w:val="975"/>
                                              <w:marRight w:val="975"/>
                                              <w:marTop w:val="0"/>
                                              <w:marBottom w:val="225"/>
                                              <w:divBdr>
                                                <w:top w:val="none" w:sz="0" w:space="0" w:color="auto"/>
                                                <w:left w:val="none" w:sz="0" w:space="0" w:color="auto"/>
                                                <w:bottom w:val="none" w:sz="0" w:space="0" w:color="auto"/>
                                                <w:right w:val="none" w:sz="0" w:space="0" w:color="auto"/>
                                              </w:divBdr>
                                              <w:divsChild>
                                                <w:div w:id="1269045486">
                                                  <w:marLeft w:val="975"/>
                                                  <w:marRight w:val="975"/>
                                                  <w:marTop w:val="0"/>
                                                  <w:marBottom w:val="225"/>
                                                  <w:divBdr>
                                                    <w:top w:val="none" w:sz="0" w:space="15" w:color="auto"/>
                                                    <w:left w:val="single" w:sz="48" w:space="15" w:color="F8EBBF"/>
                                                    <w:bottom w:val="none" w:sz="0" w:space="15" w:color="auto"/>
                                                    <w:right w:val="none" w:sz="0" w:space="15" w:color="auto"/>
                                                  </w:divBdr>
                                                  <w:divsChild>
                                                    <w:div w:id="956332482">
                                                      <w:marLeft w:val="-450"/>
                                                      <w:marRight w:val="0"/>
                                                      <w:marTop w:val="0"/>
                                                      <w:marBottom w:val="240"/>
                                                      <w:divBdr>
                                                        <w:top w:val="none" w:sz="0" w:space="0" w:color="auto"/>
                                                        <w:left w:val="none" w:sz="0" w:space="0" w:color="auto"/>
                                                        <w:bottom w:val="none" w:sz="0" w:space="0" w:color="auto"/>
                                                        <w:right w:val="none" w:sz="0" w:space="0" w:color="auto"/>
                                                      </w:divBdr>
                                                    </w:div>
                                                  </w:divsChild>
                                                </w:div>
                                                <w:div w:id="193609347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714508">
                                                      <w:marLeft w:val="-375"/>
                                                      <w:marRight w:val="0"/>
                                                      <w:marTop w:val="0"/>
                                                      <w:marBottom w:val="240"/>
                                                      <w:divBdr>
                                                        <w:top w:val="none" w:sz="0" w:space="0" w:color="auto"/>
                                                        <w:left w:val="none" w:sz="0" w:space="0" w:color="auto"/>
                                                        <w:bottom w:val="none" w:sz="0" w:space="0" w:color="auto"/>
                                                        <w:right w:val="none" w:sz="0" w:space="0" w:color="auto"/>
                                                      </w:divBdr>
                                                    </w:div>
                                                    <w:div w:id="187265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6755">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3088458">
                  <w:marLeft w:val="0"/>
                  <w:marRight w:val="0"/>
                  <w:marTop w:val="0"/>
                  <w:marBottom w:val="0"/>
                  <w:divBdr>
                    <w:top w:val="none" w:sz="0" w:space="0" w:color="auto"/>
                    <w:left w:val="none" w:sz="0" w:space="0" w:color="auto"/>
                    <w:bottom w:val="single" w:sz="6" w:space="0" w:color="DFDFDF"/>
                    <w:right w:val="none" w:sz="0" w:space="0" w:color="auto"/>
                  </w:divBdr>
                  <w:divsChild>
                    <w:div w:id="159246540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20086272">
      <w:bodyDiv w:val="1"/>
      <w:marLeft w:val="0"/>
      <w:marRight w:val="0"/>
      <w:marTop w:val="0"/>
      <w:marBottom w:val="0"/>
      <w:divBdr>
        <w:top w:val="none" w:sz="0" w:space="0" w:color="auto"/>
        <w:left w:val="none" w:sz="0" w:space="0" w:color="auto"/>
        <w:bottom w:val="none" w:sz="0" w:space="0" w:color="auto"/>
        <w:right w:val="none" w:sz="0" w:space="0" w:color="auto"/>
      </w:divBdr>
      <w:divsChild>
        <w:div w:id="1918898834">
          <w:marLeft w:val="0"/>
          <w:marRight w:val="0"/>
          <w:marTop w:val="0"/>
          <w:marBottom w:val="0"/>
          <w:divBdr>
            <w:top w:val="none" w:sz="0" w:space="0" w:color="auto"/>
            <w:left w:val="none" w:sz="0" w:space="0" w:color="auto"/>
            <w:bottom w:val="none" w:sz="0" w:space="0" w:color="auto"/>
            <w:right w:val="none" w:sz="0" w:space="0" w:color="auto"/>
          </w:divBdr>
        </w:div>
        <w:div w:id="1590961630">
          <w:marLeft w:val="0"/>
          <w:marRight w:val="0"/>
          <w:marTop w:val="0"/>
          <w:marBottom w:val="0"/>
          <w:divBdr>
            <w:top w:val="none" w:sz="0" w:space="0" w:color="auto"/>
            <w:left w:val="none" w:sz="0" w:space="0" w:color="auto"/>
            <w:bottom w:val="none" w:sz="0" w:space="0" w:color="auto"/>
            <w:right w:val="none" w:sz="0" w:space="0" w:color="auto"/>
          </w:divBdr>
          <w:divsChild>
            <w:div w:id="829635350">
              <w:marLeft w:val="0"/>
              <w:marRight w:val="0"/>
              <w:marTop w:val="0"/>
              <w:marBottom w:val="0"/>
              <w:divBdr>
                <w:top w:val="none" w:sz="0" w:space="0" w:color="auto"/>
                <w:left w:val="none" w:sz="0" w:space="0" w:color="auto"/>
                <w:bottom w:val="none" w:sz="0" w:space="0" w:color="auto"/>
                <w:right w:val="none" w:sz="0" w:space="0" w:color="auto"/>
              </w:divBdr>
              <w:divsChild>
                <w:div w:id="64378179">
                  <w:marLeft w:val="0"/>
                  <w:marRight w:val="0"/>
                  <w:marTop w:val="0"/>
                  <w:marBottom w:val="0"/>
                  <w:divBdr>
                    <w:top w:val="none" w:sz="0" w:space="0" w:color="auto"/>
                    <w:left w:val="none" w:sz="0" w:space="0" w:color="auto"/>
                    <w:bottom w:val="none" w:sz="0" w:space="0" w:color="auto"/>
                    <w:right w:val="none" w:sz="0" w:space="0" w:color="auto"/>
                  </w:divBdr>
                  <w:divsChild>
                    <w:div w:id="160313819">
                      <w:marLeft w:val="0"/>
                      <w:marRight w:val="0"/>
                      <w:marTop w:val="0"/>
                      <w:marBottom w:val="0"/>
                      <w:divBdr>
                        <w:top w:val="none" w:sz="0" w:space="0" w:color="auto"/>
                        <w:left w:val="none" w:sz="0" w:space="0" w:color="auto"/>
                        <w:bottom w:val="none" w:sz="0" w:space="0" w:color="auto"/>
                        <w:right w:val="none" w:sz="0" w:space="0" w:color="auto"/>
                      </w:divBdr>
                    </w:div>
                    <w:div w:id="41488685">
                      <w:marLeft w:val="0"/>
                      <w:marRight w:val="0"/>
                      <w:marTop w:val="0"/>
                      <w:marBottom w:val="0"/>
                      <w:divBdr>
                        <w:top w:val="none" w:sz="0" w:space="0" w:color="auto"/>
                        <w:left w:val="none" w:sz="0" w:space="0" w:color="auto"/>
                        <w:bottom w:val="none" w:sz="0" w:space="0" w:color="auto"/>
                        <w:right w:val="none" w:sz="0" w:space="0" w:color="auto"/>
                      </w:divBdr>
                      <w:divsChild>
                        <w:div w:id="1653408057">
                          <w:marLeft w:val="0"/>
                          <w:marRight w:val="0"/>
                          <w:marTop w:val="0"/>
                          <w:marBottom w:val="0"/>
                          <w:divBdr>
                            <w:top w:val="none" w:sz="0" w:space="0" w:color="auto"/>
                            <w:left w:val="none" w:sz="0" w:space="0" w:color="auto"/>
                            <w:bottom w:val="none" w:sz="0" w:space="0" w:color="auto"/>
                            <w:right w:val="none" w:sz="0" w:space="0" w:color="auto"/>
                          </w:divBdr>
                          <w:divsChild>
                            <w:div w:id="284115938">
                              <w:marLeft w:val="0"/>
                              <w:marRight w:val="0"/>
                              <w:marTop w:val="0"/>
                              <w:marBottom w:val="0"/>
                              <w:divBdr>
                                <w:top w:val="none" w:sz="0" w:space="0" w:color="auto"/>
                                <w:left w:val="none" w:sz="0" w:space="0" w:color="auto"/>
                                <w:bottom w:val="none" w:sz="0" w:space="0" w:color="auto"/>
                                <w:right w:val="none" w:sz="0" w:space="0" w:color="auto"/>
                              </w:divBdr>
                              <w:divsChild>
                                <w:div w:id="789128145">
                                  <w:marLeft w:val="0"/>
                                  <w:marRight w:val="0"/>
                                  <w:marTop w:val="0"/>
                                  <w:marBottom w:val="0"/>
                                  <w:divBdr>
                                    <w:top w:val="none" w:sz="0" w:space="0" w:color="auto"/>
                                    <w:left w:val="none" w:sz="0" w:space="0" w:color="auto"/>
                                    <w:bottom w:val="none" w:sz="0" w:space="0" w:color="auto"/>
                                    <w:right w:val="none" w:sz="0" w:space="0" w:color="auto"/>
                                  </w:divBdr>
                                  <w:divsChild>
                                    <w:div w:id="607784929">
                                      <w:marLeft w:val="0"/>
                                      <w:marRight w:val="0"/>
                                      <w:marTop w:val="0"/>
                                      <w:marBottom w:val="0"/>
                                      <w:divBdr>
                                        <w:top w:val="none" w:sz="0" w:space="0" w:color="auto"/>
                                        <w:left w:val="none" w:sz="0" w:space="0" w:color="auto"/>
                                        <w:bottom w:val="none" w:sz="0" w:space="0" w:color="auto"/>
                                        <w:right w:val="none" w:sz="0" w:space="0" w:color="auto"/>
                                      </w:divBdr>
                                      <w:divsChild>
                                        <w:div w:id="1092162017">
                                          <w:marLeft w:val="0"/>
                                          <w:marRight w:val="0"/>
                                          <w:marTop w:val="0"/>
                                          <w:marBottom w:val="180"/>
                                          <w:divBdr>
                                            <w:top w:val="none" w:sz="0" w:space="0" w:color="auto"/>
                                            <w:left w:val="none" w:sz="0" w:space="0" w:color="auto"/>
                                            <w:bottom w:val="none" w:sz="0" w:space="0" w:color="auto"/>
                                            <w:right w:val="none" w:sz="0" w:space="0" w:color="auto"/>
                                          </w:divBdr>
                                        </w:div>
                                        <w:div w:id="1598175877">
                                          <w:marLeft w:val="0"/>
                                          <w:marRight w:val="0"/>
                                          <w:marTop w:val="0"/>
                                          <w:marBottom w:val="1800"/>
                                          <w:divBdr>
                                            <w:top w:val="none" w:sz="0" w:space="0" w:color="auto"/>
                                            <w:left w:val="none" w:sz="0" w:space="0" w:color="auto"/>
                                            <w:bottom w:val="none" w:sz="0" w:space="0" w:color="auto"/>
                                            <w:right w:val="none" w:sz="0" w:space="0" w:color="auto"/>
                                          </w:divBdr>
                                          <w:divsChild>
                                            <w:div w:id="784926264">
                                              <w:marLeft w:val="375"/>
                                              <w:marRight w:val="375"/>
                                              <w:marTop w:val="0"/>
                                              <w:marBottom w:val="225"/>
                                              <w:divBdr>
                                                <w:top w:val="none" w:sz="0" w:space="0" w:color="auto"/>
                                                <w:left w:val="none" w:sz="0" w:space="0" w:color="auto"/>
                                                <w:bottom w:val="none" w:sz="0" w:space="0" w:color="auto"/>
                                                <w:right w:val="none" w:sz="0" w:space="0" w:color="auto"/>
                                              </w:divBdr>
                                              <w:divsChild>
                                                <w:div w:id="1699163520">
                                                  <w:marLeft w:val="0"/>
                                                  <w:marRight w:val="0"/>
                                                  <w:marTop w:val="0"/>
                                                  <w:marBottom w:val="0"/>
                                                  <w:divBdr>
                                                    <w:top w:val="none" w:sz="0" w:space="0" w:color="auto"/>
                                                    <w:left w:val="none" w:sz="0" w:space="0" w:color="auto"/>
                                                    <w:bottom w:val="none" w:sz="0" w:space="0" w:color="auto"/>
                                                    <w:right w:val="none" w:sz="0" w:space="0" w:color="auto"/>
                                                  </w:divBdr>
                                                  <w:divsChild>
                                                    <w:div w:id="185854152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74858024">
                                                          <w:marLeft w:val="-375"/>
                                                          <w:marRight w:val="0"/>
                                                          <w:marTop w:val="0"/>
                                                          <w:marBottom w:val="150"/>
                                                          <w:divBdr>
                                                            <w:top w:val="none" w:sz="0" w:space="0" w:color="auto"/>
                                                            <w:left w:val="none" w:sz="0" w:space="0" w:color="auto"/>
                                                            <w:bottom w:val="none" w:sz="0" w:space="0" w:color="auto"/>
                                                            <w:right w:val="none" w:sz="0" w:space="0" w:color="auto"/>
                                                          </w:divBdr>
                                                        </w:div>
                                                        <w:div w:id="774524565">
                                                          <w:marLeft w:val="0"/>
                                                          <w:marRight w:val="0"/>
                                                          <w:marTop w:val="75"/>
                                                          <w:marBottom w:val="225"/>
                                                          <w:divBdr>
                                                            <w:top w:val="none" w:sz="0" w:space="0" w:color="auto"/>
                                                            <w:left w:val="none" w:sz="0" w:space="0" w:color="auto"/>
                                                            <w:bottom w:val="none" w:sz="0" w:space="0" w:color="auto"/>
                                                            <w:right w:val="none" w:sz="0" w:space="0" w:color="auto"/>
                                                          </w:divBdr>
                                                        </w:div>
                                                        <w:div w:id="1464612394">
                                                          <w:marLeft w:val="0"/>
                                                          <w:marRight w:val="0"/>
                                                          <w:marTop w:val="0"/>
                                                          <w:marBottom w:val="225"/>
                                                          <w:divBdr>
                                                            <w:top w:val="none" w:sz="0" w:space="0" w:color="auto"/>
                                                            <w:left w:val="none" w:sz="0" w:space="0" w:color="auto"/>
                                                            <w:bottom w:val="none" w:sz="0" w:space="0" w:color="auto"/>
                                                            <w:right w:val="none" w:sz="0" w:space="0" w:color="auto"/>
                                                          </w:divBdr>
                                                          <w:divsChild>
                                                            <w:div w:id="15292923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983527">
                                              <w:marLeft w:val="375"/>
                                              <w:marRight w:val="375"/>
                                              <w:marTop w:val="0"/>
                                              <w:marBottom w:val="225"/>
                                              <w:divBdr>
                                                <w:top w:val="none" w:sz="0" w:space="0" w:color="auto"/>
                                                <w:left w:val="none" w:sz="0" w:space="0" w:color="auto"/>
                                                <w:bottom w:val="none" w:sz="0" w:space="0" w:color="auto"/>
                                                <w:right w:val="none" w:sz="0" w:space="0" w:color="auto"/>
                                              </w:divBdr>
                                              <w:divsChild>
                                                <w:div w:id="979769687">
                                                  <w:marLeft w:val="0"/>
                                                  <w:marRight w:val="0"/>
                                                  <w:marTop w:val="0"/>
                                                  <w:marBottom w:val="0"/>
                                                  <w:divBdr>
                                                    <w:top w:val="none" w:sz="0" w:space="0" w:color="auto"/>
                                                    <w:left w:val="none" w:sz="0" w:space="0" w:color="auto"/>
                                                    <w:bottom w:val="none" w:sz="0" w:space="0" w:color="auto"/>
                                                    <w:right w:val="none" w:sz="0" w:space="0" w:color="auto"/>
                                                  </w:divBdr>
                                                  <w:divsChild>
                                                    <w:div w:id="68159235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71405678">
                                                          <w:marLeft w:val="-375"/>
                                                          <w:marRight w:val="0"/>
                                                          <w:marTop w:val="0"/>
                                                          <w:marBottom w:val="150"/>
                                                          <w:divBdr>
                                                            <w:top w:val="none" w:sz="0" w:space="0" w:color="auto"/>
                                                            <w:left w:val="none" w:sz="0" w:space="0" w:color="auto"/>
                                                            <w:bottom w:val="none" w:sz="0" w:space="0" w:color="auto"/>
                                                            <w:right w:val="none" w:sz="0" w:space="0" w:color="auto"/>
                                                          </w:divBdr>
                                                        </w:div>
                                                        <w:div w:id="997226929">
                                                          <w:marLeft w:val="0"/>
                                                          <w:marRight w:val="0"/>
                                                          <w:marTop w:val="75"/>
                                                          <w:marBottom w:val="225"/>
                                                          <w:divBdr>
                                                            <w:top w:val="none" w:sz="0" w:space="0" w:color="auto"/>
                                                            <w:left w:val="none" w:sz="0" w:space="0" w:color="auto"/>
                                                            <w:bottom w:val="none" w:sz="0" w:space="0" w:color="auto"/>
                                                            <w:right w:val="none" w:sz="0" w:space="0" w:color="auto"/>
                                                          </w:divBdr>
                                                        </w:div>
                                                        <w:div w:id="5876883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43208">
                  <w:marLeft w:val="0"/>
                  <w:marRight w:val="0"/>
                  <w:marTop w:val="0"/>
                  <w:marBottom w:val="0"/>
                  <w:divBdr>
                    <w:top w:val="none" w:sz="0" w:space="0" w:color="auto"/>
                    <w:left w:val="none" w:sz="0" w:space="0" w:color="auto"/>
                    <w:bottom w:val="single" w:sz="6" w:space="0" w:color="DFDFDF"/>
                    <w:right w:val="none" w:sz="0" w:space="0" w:color="auto"/>
                  </w:divBdr>
                  <w:divsChild>
                    <w:div w:id="39663415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13792187">
      <w:bodyDiv w:val="1"/>
      <w:marLeft w:val="0"/>
      <w:marRight w:val="0"/>
      <w:marTop w:val="0"/>
      <w:marBottom w:val="0"/>
      <w:divBdr>
        <w:top w:val="none" w:sz="0" w:space="0" w:color="auto"/>
        <w:left w:val="none" w:sz="0" w:space="0" w:color="auto"/>
        <w:bottom w:val="none" w:sz="0" w:space="0" w:color="auto"/>
        <w:right w:val="none" w:sz="0" w:space="0" w:color="auto"/>
      </w:divBdr>
      <w:divsChild>
        <w:div w:id="45422033">
          <w:marLeft w:val="0"/>
          <w:marRight w:val="0"/>
          <w:marTop w:val="0"/>
          <w:marBottom w:val="0"/>
          <w:divBdr>
            <w:top w:val="none" w:sz="0" w:space="0" w:color="auto"/>
            <w:left w:val="none" w:sz="0" w:space="0" w:color="auto"/>
            <w:bottom w:val="none" w:sz="0" w:space="0" w:color="auto"/>
            <w:right w:val="none" w:sz="0" w:space="0" w:color="auto"/>
          </w:divBdr>
        </w:div>
        <w:div w:id="583105233">
          <w:marLeft w:val="0"/>
          <w:marRight w:val="0"/>
          <w:marTop w:val="0"/>
          <w:marBottom w:val="0"/>
          <w:divBdr>
            <w:top w:val="none" w:sz="0" w:space="0" w:color="auto"/>
            <w:left w:val="none" w:sz="0" w:space="0" w:color="auto"/>
            <w:bottom w:val="none" w:sz="0" w:space="0" w:color="auto"/>
            <w:right w:val="none" w:sz="0" w:space="0" w:color="auto"/>
          </w:divBdr>
          <w:divsChild>
            <w:div w:id="927929666">
              <w:marLeft w:val="0"/>
              <w:marRight w:val="0"/>
              <w:marTop w:val="0"/>
              <w:marBottom w:val="0"/>
              <w:divBdr>
                <w:top w:val="none" w:sz="0" w:space="0" w:color="auto"/>
                <w:left w:val="none" w:sz="0" w:space="0" w:color="auto"/>
                <w:bottom w:val="none" w:sz="0" w:space="0" w:color="auto"/>
                <w:right w:val="none" w:sz="0" w:space="0" w:color="auto"/>
              </w:divBdr>
              <w:divsChild>
                <w:div w:id="50689309">
                  <w:marLeft w:val="0"/>
                  <w:marRight w:val="0"/>
                  <w:marTop w:val="0"/>
                  <w:marBottom w:val="0"/>
                  <w:divBdr>
                    <w:top w:val="none" w:sz="0" w:space="0" w:color="auto"/>
                    <w:left w:val="none" w:sz="0" w:space="0" w:color="auto"/>
                    <w:bottom w:val="none" w:sz="0" w:space="0" w:color="auto"/>
                    <w:right w:val="none" w:sz="0" w:space="0" w:color="auto"/>
                  </w:divBdr>
                  <w:divsChild>
                    <w:div w:id="1920207923">
                      <w:marLeft w:val="0"/>
                      <w:marRight w:val="0"/>
                      <w:marTop w:val="0"/>
                      <w:marBottom w:val="0"/>
                      <w:divBdr>
                        <w:top w:val="none" w:sz="0" w:space="0" w:color="auto"/>
                        <w:left w:val="none" w:sz="0" w:space="0" w:color="auto"/>
                        <w:bottom w:val="none" w:sz="0" w:space="0" w:color="auto"/>
                        <w:right w:val="none" w:sz="0" w:space="0" w:color="auto"/>
                      </w:divBdr>
                    </w:div>
                    <w:div w:id="2007054036">
                      <w:marLeft w:val="0"/>
                      <w:marRight w:val="0"/>
                      <w:marTop w:val="0"/>
                      <w:marBottom w:val="0"/>
                      <w:divBdr>
                        <w:top w:val="none" w:sz="0" w:space="0" w:color="auto"/>
                        <w:left w:val="none" w:sz="0" w:space="0" w:color="auto"/>
                        <w:bottom w:val="none" w:sz="0" w:space="0" w:color="auto"/>
                        <w:right w:val="none" w:sz="0" w:space="0" w:color="auto"/>
                      </w:divBdr>
                      <w:divsChild>
                        <w:div w:id="194730897">
                          <w:marLeft w:val="0"/>
                          <w:marRight w:val="0"/>
                          <w:marTop w:val="0"/>
                          <w:marBottom w:val="0"/>
                          <w:divBdr>
                            <w:top w:val="none" w:sz="0" w:space="0" w:color="auto"/>
                            <w:left w:val="none" w:sz="0" w:space="0" w:color="auto"/>
                            <w:bottom w:val="none" w:sz="0" w:space="0" w:color="auto"/>
                            <w:right w:val="none" w:sz="0" w:space="0" w:color="auto"/>
                          </w:divBdr>
                          <w:divsChild>
                            <w:div w:id="1224949491">
                              <w:marLeft w:val="0"/>
                              <w:marRight w:val="0"/>
                              <w:marTop w:val="0"/>
                              <w:marBottom w:val="0"/>
                              <w:divBdr>
                                <w:top w:val="none" w:sz="0" w:space="0" w:color="auto"/>
                                <w:left w:val="none" w:sz="0" w:space="0" w:color="auto"/>
                                <w:bottom w:val="none" w:sz="0" w:space="0" w:color="auto"/>
                                <w:right w:val="none" w:sz="0" w:space="0" w:color="auto"/>
                              </w:divBdr>
                              <w:divsChild>
                                <w:div w:id="915014685">
                                  <w:marLeft w:val="0"/>
                                  <w:marRight w:val="0"/>
                                  <w:marTop w:val="0"/>
                                  <w:marBottom w:val="0"/>
                                  <w:divBdr>
                                    <w:top w:val="none" w:sz="0" w:space="0" w:color="auto"/>
                                    <w:left w:val="none" w:sz="0" w:space="0" w:color="auto"/>
                                    <w:bottom w:val="none" w:sz="0" w:space="0" w:color="auto"/>
                                    <w:right w:val="none" w:sz="0" w:space="0" w:color="auto"/>
                                  </w:divBdr>
                                  <w:divsChild>
                                    <w:div w:id="1674600306">
                                      <w:marLeft w:val="0"/>
                                      <w:marRight w:val="0"/>
                                      <w:marTop w:val="0"/>
                                      <w:marBottom w:val="0"/>
                                      <w:divBdr>
                                        <w:top w:val="none" w:sz="0" w:space="0" w:color="auto"/>
                                        <w:left w:val="none" w:sz="0" w:space="0" w:color="auto"/>
                                        <w:bottom w:val="none" w:sz="0" w:space="0" w:color="auto"/>
                                        <w:right w:val="none" w:sz="0" w:space="0" w:color="auto"/>
                                      </w:divBdr>
                                      <w:divsChild>
                                        <w:div w:id="157499062">
                                          <w:marLeft w:val="0"/>
                                          <w:marRight w:val="0"/>
                                          <w:marTop w:val="0"/>
                                          <w:marBottom w:val="180"/>
                                          <w:divBdr>
                                            <w:top w:val="none" w:sz="0" w:space="0" w:color="auto"/>
                                            <w:left w:val="none" w:sz="0" w:space="0" w:color="auto"/>
                                            <w:bottom w:val="none" w:sz="0" w:space="0" w:color="auto"/>
                                            <w:right w:val="none" w:sz="0" w:space="0" w:color="auto"/>
                                          </w:divBdr>
                                        </w:div>
                                        <w:div w:id="2098138442">
                                          <w:marLeft w:val="0"/>
                                          <w:marRight w:val="0"/>
                                          <w:marTop w:val="0"/>
                                          <w:marBottom w:val="1800"/>
                                          <w:divBdr>
                                            <w:top w:val="none" w:sz="0" w:space="0" w:color="auto"/>
                                            <w:left w:val="none" w:sz="0" w:space="0" w:color="auto"/>
                                            <w:bottom w:val="none" w:sz="0" w:space="0" w:color="auto"/>
                                            <w:right w:val="none" w:sz="0" w:space="0" w:color="auto"/>
                                          </w:divBdr>
                                          <w:divsChild>
                                            <w:div w:id="1919710423">
                                              <w:marLeft w:val="-1200"/>
                                              <w:marRight w:val="-1125"/>
                                              <w:marTop w:val="0"/>
                                              <w:marBottom w:val="225"/>
                                              <w:divBdr>
                                                <w:top w:val="none" w:sz="0" w:space="0" w:color="auto"/>
                                                <w:left w:val="none" w:sz="0" w:space="0" w:color="auto"/>
                                                <w:bottom w:val="none" w:sz="0" w:space="0" w:color="auto"/>
                                                <w:right w:val="none" w:sz="0" w:space="0" w:color="auto"/>
                                              </w:divBdr>
                                              <w:divsChild>
                                                <w:div w:id="1927886294">
                                                  <w:marLeft w:val="0"/>
                                                  <w:marRight w:val="0"/>
                                                  <w:marTop w:val="0"/>
                                                  <w:marBottom w:val="0"/>
                                                  <w:divBdr>
                                                    <w:top w:val="none" w:sz="0" w:space="0" w:color="auto"/>
                                                    <w:left w:val="none" w:sz="0" w:space="0" w:color="auto"/>
                                                    <w:bottom w:val="none" w:sz="0" w:space="0" w:color="auto"/>
                                                    <w:right w:val="none" w:sz="0" w:space="0" w:color="auto"/>
                                                  </w:divBdr>
                                                  <w:divsChild>
                                                    <w:div w:id="177420956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3864317">
                                                          <w:marLeft w:val="-375"/>
                                                          <w:marRight w:val="0"/>
                                                          <w:marTop w:val="0"/>
                                                          <w:marBottom w:val="150"/>
                                                          <w:divBdr>
                                                            <w:top w:val="none" w:sz="0" w:space="0" w:color="auto"/>
                                                            <w:left w:val="none" w:sz="0" w:space="0" w:color="auto"/>
                                                            <w:bottom w:val="none" w:sz="0" w:space="0" w:color="auto"/>
                                                            <w:right w:val="none" w:sz="0" w:space="0" w:color="auto"/>
                                                          </w:divBdr>
                                                        </w:div>
                                                        <w:div w:id="1709837888">
                                                          <w:marLeft w:val="0"/>
                                                          <w:marRight w:val="0"/>
                                                          <w:marTop w:val="75"/>
                                                          <w:marBottom w:val="225"/>
                                                          <w:divBdr>
                                                            <w:top w:val="none" w:sz="0" w:space="0" w:color="auto"/>
                                                            <w:left w:val="none" w:sz="0" w:space="0" w:color="auto"/>
                                                            <w:bottom w:val="none" w:sz="0" w:space="0" w:color="auto"/>
                                                            <w:right w:val="none" w:sz="0" w:space="0" w:color="auto"/>
                                                          </w:divBdr>
                                                        </w:div>
                                                        <w:div w:id="385760153">
                                                          <w:marLeft w:val="0"/>
                                                          <w:marRight w:val="0"/>
                                                          <w:marTop w:val="0"/>
                                                          <w:marBottom w:val="225"/>
                                                          <w:divBdr>
                                                            <w:top w:val="none" w:sz="0" w:space="0" w:color="auto"/>
                                                            <w:left w:val="none" w:sz="0" w:space="0" w:color="auto"/>
                                                            <w:bottom w:val="none" w:sz="0" w:space="0" w:color="auto"/>
                                                            <w:right w:val="none" w:sz="0" w:space="0" w:color="auto"/>
                                                          </w:divBdr>
                                                          <w:divsChild>
                                                            <w:div w:id="9327108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0099561">
                  <w:marLeft w:val="0"/>
                  <w:marRight w:val="0"/>
                  <w:marTop w:val="0"/>
                  <w:marBottom w:val="0"/>
                  <w:divBdr>
                    <w:top w:val="none" w:sz="0" w:space="0" w:color="auto"/>
                    <w:left w:val="none" w:sz="0" w:space="0" w:color="auto"/>
                    <w:bottom w:val="single" w:sz="6" w:space="0" w:color="DFDFDF"/>
                    <w:right w:val="none" w:sz="0" w:space="0" w:color="auto"/>
                  </w:divBdr>
                  <w:divsChild>
                    <w:div w:id="168613031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26392391">
      <w:bodyDiv w:val="1"/>
      <w:marLeft w:val="0"/>
      <w:marRight w:val="0"/>
      <w:marTop w:val="0"/>
      <w:marBottom w:val="0"/>
      <w:divBdr>
        <w:top w:val="none" w:sz="0" w:space="0" w:color="auto"/>
        <w:left w:val="none" w:sz="0" w:space="0" w:color="auto"/>
        <w:bottom w:val="none" w:sz="0" w:space="0" w:color="auto"/>
        <w:right w:val="none" w:sz="0" w:space="0" w:color="auto"/>
      </w:divBdr>
      <w:divsChild>
        <w:div w:id="451553019">
          <w:marLeft w:val="0"/>
          <w:marRight w:val="0"/>
          <w:marTop w:val="0"/>
          <w:marBottom w:val="0"/>
          <w:divBdr>
            <w:top w:val="none" w:sz="0" w:space="0" w:color="auto"/>
            <w:left w:val="none" w:sz="0" w:space="0" w:color="auto"/>
            <w:bottom w:val="none" w:sz="0" w:space="0" w:color="auto"/>
            <w:right w:val="none" w:sz="0" w:space="0" w:color="auto"/>
          </w:divBdr>
        </w:div>
        <w:div w:id="318005466">
          <w:marLeft w:val="0"/>
          <w:marRight w:val="0"/>
          <w:marTop w:val="0"/>
          <w:marBottom w:val="0"/>
          <w:divBdr>
            <w:top w:val="none" w:sz="0" w:space="0" w:color="auto"/>
            <w:left w:val="none" w:sz="0" w:space="0" w:color="auto"/>
            <w:bottom w:val="none" w:sz="0" w:space="0" w:color="auto"/>
            <w:right w:val="none" w:sz="0" w:space="0" w:color="auto"/>
          </w:divBdr>
          <w:divsChild>
            <w:div w:id="708411278">
              <w:marLeft w:val="0"/>
              <w:marRight w:val="0"/>
              <w:marTop w:val="0"/>
              <w:marBottom w:val="0"/>
              <w:divBdr>
                <w:top w:val="none" w:sz="0" w:space="0" w:color="auto"/>
                <w:left w:val="none" w:sz="0" w:space="0" w:color="auto"/>
                <w:bottom w:val="none" w:sz="0" w:space="0" w:color="auto"/>
                <w:right w:val="none" w:sz="0" w:space="0" w:color="auto"/>
              </w:divBdr>
              <w:divsChild>
                <w:div w:id="1660766640">
                  <w:marLeft w:val="0"/>
                  <w:marRight w:val="0"/>
                  <w:marTop w:val="0"/>
                  <w:marBottom w:val="0"/>
                  <w:divBdr>
                    <w:top w:val="none" w:sz="0" w:space="0" w:color="auto"/>
                    <w:left w:val="none" w:sz="0" w:space="0" w:color="auto"/>
                    <w:bottom w:val="none" w:sz="0" w:space="0" w:color="auto"/>
                    <w:right w:val="none" w:sz="0" w:space="0" w:color="auto"/>
                  </w:divBdr>
                  <w:divsChild>
                    <w:div w:id="239944386">
                      <w:marLeft w:val="0"/>
                      <w:marRight w:val="0"/>
                      <w:marTop w:val="0"/>
                      <w:marBottom w:val="0"/>
                      <w:divBdr>
                        <w:top w:val="none" w:sz="0" w:space="0" w:color="auto"/>
                        <w:left w:val="none" w:sz="0" w:space="0" w:color="auto"/>
                        <w:bottom w:val="none" w:sz="0" w:space="0" w:color="auto"/>
                        <w:right w:val="none" w:sz="0" w:space="0" w:color="auto"/>
                      </w:divBdr>
                    </w:div>
                    <w:div w:id="2088843911">
                      <w:marLeft w:val="0"/>
                      <w:marRight w:val="0"/>
                      <w:marTop w:val="0"/>
                      <w:marBottom w:val="0"/>
                      <w:divBdr>
                        <w:top w:val="none" w:sz="0" w:space="0" w:color="auto"/>
                        <w:left w:val="none" w:sz="0" w:space="0" w:color="auto"/>
                        <w:bottom w:val="none" w:sz="0" w:space="0" w:color="auto"/>
                        <w:right w:val="none" w:sz="0" w:space="0" w:color="auto"/>
                      </w:divBdr>
                      <w:divsChild>
                        <w:div w:id="594559811">
                          <w:marLeft w:val="0"/>
                          <w:marRight w:val="0"/>
                          <w:marTop w:val="0"/>
                          <w:marBottom w:val="0"/>
                          <w:divBdr>
                            <w:top w:val="none" w:sz="0" w:space="0" w:color="auto"/>
                            <w:left w:val="none" w:sz="0" w:space="0" w:color="auto"/>
                            <w:bottom w:val="none" w:sz="0" w:space="0" w:color="auto"/>
                            <w:right w:val="none" w:sz="0" w:space="0" w:color="auto"/>
                          </w:divBdr>
                          <w:divsChild>
                            <w:div w:id="969476588">
                              <w:marLeft w:val="0"/>
                              <w:marRight w:val="0"/>
                              <w:marTop w:val="0"/>
                              <w:marBottom w:val="0"/>
                              <w:divBdr>
                                <w:top w:val="none" w:sz="0" w:space="0" w:color="auto"/>
                                <w:left w:val="none" w:sz="0" w:space="0" w:color="auto"/>
                                <w:bottom w:val="none" w:sz="0" w:space="0" w:color="auto"/>
                                <w:right w:val="none" w:sz="0" w:space="0" w:color="auto"/>
                              </w:divBdr>
                              <w:divsChild>
                                <w:div w:id="1466239775">
                                  <w:marLeft w:val="0"/>
                                  <w:marRight w:val="0"/>
                                  <w:marTop w:val="0"/>
                                  <w:marBottom w:val="0"/>
                                  <w:divBdr>
                                    <w:top w:val="none" w:sz="0" w:space="0" w:color="auto"/>
                                    <w:left w:val="none" w:sz="0" w:space="0" w:color="auto"/>
                                    <w:bottom w:val="none" w:sz="0" w:space="0" w:color="auto"/>
                                    <w:right w:val="none" w:sz="0" w:space="0" w:color="auto"/>
                                  </w:divBdr>
                                  <w:divsChild>
                                    <w:div w:id="716274252">
                                      <w:marLeft w:val="0"/>
                                      <w:marRight w:val="0"/>
                                      <w:marTop w:val="0"/>
                                      <w:marBottom w:val="0"/>
                                      <w:divBdr>
                                        <w:top w:val="none" w:sz="0" w:space="0" w:color="auto"/>
                                        <w:left w:val="none" w:sz="0" w:space="0" w:color="auto"/>
                                        <w:bottom w:val="none" w:sz="0" w:space="0" w:color="auto"/>
                                        <w:right w:val="none" w:sz="0" w:space="0" w:color="auto"/>
                                      </w:divBdr>
                                      <w:divsChild>
                                        <w:div w:id="878467416">
                                          <w:marLeft w:val="0"/>
                                          <w:marRight w:val="0"/>
                                          <w:marTop w:val="0"/>
                                          <w:marBottom w:val="180"/>
                                          <w:divBdr>
                                            <w:top w:val="none" w:sz="0" w:space="0" w:color="auto"/>
                                            <w:left w:val="none" w:sz="0" w:space="0" w:color="auto"/>
                                            <w:bottom w:val="none" w:sz="0" w:space="0" w:color="auto"/>
                                            <w:right w:val="none" w:sz="0" w:space="0" w:color="auto"/>
                                          </w:divBdr>
                                        </w:div>
                                        <w:div w:id="1338340608">
                                          <w:marLeft w:val="0"/>
                                          <w:marRight w:val="0"/>
                                          <w:marTop w:val="0"/>
                                          <w:marBottom w:val="1800"/>
                                          <w:divBdr>
                                            <w:top w:val="none" w:sz="0" w:space="0" w:color="auto"/>
                                            <w:left w:val="none" w:sz="0" w:space="0" w:color="auto"/>
                                            <w:bottom w:val="none" w:sz="0" w:space="0" w:color="auto"/>
                                            <w:right w:val="none" w:sz="0" w:space="0" w:color="auto"/>
                                          </w:divBdr>
                                          <w:divsChild>
                                            <w:div w:id="441220983">
                                              <w:marLeft w:val="375"/>
                                              <w:marRight w:val="375"/>
                                              <w:marTop w:val="0"/>
                                              <w:marBottom w:val="225"/>
                                              <w:divBdr>
                                                <w:top w:val="none" w:sz="0" w:space="0" w:color="auto"/>
                                                <w:left w:val="none" w:sz="0" w:space="0" w:color="auto"/>
                                                <w:bottom w:val="none" w:sz="0" w:space="0" w:color="auto"/>
                                                <w:right w:val="none" w:sz="0" w:space="0" w:color="auto"/>
                                              </w:divBdr>
                                              <w:divsChild>
                                                <w:div w:id="1475831909">
                                                  <w:marLeft w:val="0"/>
                                                  <w:marRight w:val="0"/>
                                                  <w:marTop w:val="0"/>
                                                  <w:marBottom w:val="0"/>
                                                  <w:divBdr>
                                                    <w:top w:val="none" w:sz="0" w:space="0" w:color="auto"/>
                                                    <w:left w:val="none" w:sz="0" w:space="0" w:color="auto"/>
                                                    <w:bottom w:val="none" w:sz="0" w:space="0" w:color="auto"/>
                                                    <w:right w:val="none" w:sz="0" w:space="0" w:color="auto"/>
                                                  </w:divBdr>
                                                  <w:divsChild>
                                                    <w:div w:id="41008009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97666750">
                                                          <w:marLeft w:val="-375"/>
                                                          <w:marRight w:val="0"/>
                                                          <w:marTop w:val="0"/>
                                                          <w:marBottom w:val="150"/>
                                                          <w:divBdr>
                                                            <w:top w:val="none" w:sz="0" w:space="0" w:color="auto"/>
                                                            <w:left w:val="none" w:sz="0" w:space="0" w:color="auto"/>
                                                            <w:bottom w:val="none" w:sz="0" w:space="0" w:color="auto"/>
                                                            <w:right w:val="none" w:sz="0" w:space="0" w:color="auto"/>
                                                          </w:divBdr>
                                                        </w:div>
                                                        <w:div w:id="491992035">
                                                          <w:marLeft w:val="0"/>
                                                          <w:marRight w:val="0"/>
                                                          <w:marTop w:val="75"/>
                                                          <w:marBottom w:val="225"/>
                                                          <w:divBdr>
                                                            <w:top w:val="none" w:sz="0" w:space="0" w:color="auto"/>
                                                            <w:left w:val="none" w:sz="0" w:space="0" w:color="auto"/>
                                                            <w:bottom w:val="none" w:sz="0" w:space="0" w:color="auto"/>
                                                            <w:right w:val="none" w:sz="0" w:space="0" w:color="auto"/>
                                                          </w:divBdr>
                                                        </w:div>
                                                        <w:div w:id="804002495">
                                                          <w:marLeft w:val="0"/>
                                                          <w:marRight w:val="0"/>
                                                          <w:marTop w:val="0"/>
                                                          <w:marBottom w:val="225"/>
                                                          <w:divBdr>
                                                            <w:top w:val="none" w:sz="0" w:space="0" w:color="auto"/>
                                                            <w:left w:val="none" w:sz="0" w:space="0" w:color="auto"/>
                                                            <w:bottom w:val="none" w:sz="0" w:space="0" w:color="auto"/>
                                                            <w:right w:val="none" w:sz="0" w:space="0" w:color="auto"/>
                                                          </w:divBdr>
                                                          <w:divsChild>
                                                            <w:div w:id="65314704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873610">
                                              <w:marLeft w:val="375"/>
                                              <w:marRight w:val="375"/>
                                              <w:marTop w:val="0"/>
                                              <w:marBottom w:val="225"/>
                                              <w:divBdr>
                                                <w:top w:val="none" w:sz="0" w:space="0" w:color="auto"/>
                                                <w:left w:val="none" w:sz="0" w:space="0" w:color="auto"/>
                                                <w:bottom w:val="none" w:sz="0" w:space="0" w:color="auto"/>
                                                <w:right w:val="none" w:sz="0" w:space="0" w:color="auto"/>
                                              </w:divBdr>
                                              <w:divsChild>
                                                <w:div w:id="1530685330">
                                                  <w:marLeft w:val="0"/>
                                                  <w:marRight w:val="0"/>
                                                  <w:marTop w:val="0"/>
                                                  <w:marBottom w:val="0"/>
                                                  <w:divBdr>
                                                    <w:top w:val="none" w:sz="0" w:space="0" w:color="auto"/>
                                                    <w:left w:val="none" w:sz="0" w:space="0" w:color="auto"/>
                                                    <w:bottom w:val="none" w:sz="0" w:space="0" w:color="auto"/>
                                                    <w:right w:val="none" w:sz="0" w:space="0" w:color="auto"/>
                                                  </w:divBdr>
                                                  <w:divsChild>
                                                    <w:div w:id="133294962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95832170">
                                                          <w:marLeft w:val="-375"/>
                                                          <w:marRight w:val="0"/>
                                                          <w:marTop w:val="0"/>
                                                          <w:marBottom w:val="150"/>
                                                          <w:divBdr>
                                                            <w:top w:val="none" w:sz="0" w:space="0" w:color="auto"/>
                                                            <w:left w:val="none" w:sz="0" w:space="0" w:color="auto"/>
                                                            <w:bottom w:val="none" w:sz="0" w:space="0" w:color="auto"/>
                                                            <w:right w:val="none" w:sz="0" w:space="0" w:color="auto"/>
                                                          </w:divBdr>
                                                        </w:div>
                                                        <w:div w:id="11031204">
                                                          <w:marLeft w:val="0"/>
                                                          <w:marRight w:val="0"/>
                                                          <w:marTop w:val="75"/>
                                                          <w:marBottom w:val="225"/>
                                                          <w:divBdr>
                                                            <w:top w:val="none" w:sz="0" w:space="0" w:color="auto"/>
                                                            <w:left w:val="none" w:sz="0" w:space="0" w:color="auto"/>
                                                            <w:bottom w:val="none" w:sz="0" w:space="0" w:color="auto"/>
                                                            <w:right w:val="none" w:sz="0" w:space="0" w:color="auto"/>
                                                          </w:divBdr>
                                                        </w:div>
                                                        <w:div w:id="988708725">
                                                          <w:marLeft w:val="0"/>
                                                          <w:marRight w:val="0"/>
                                                          <w:marTop w:val="0"/>
                                                          <w:marBottom w:val="225"/>
                                                          <w:divBdr>
                                                            <w:top w:val="none" w:sz="0" w:space="0" w:color="auto"/>
                                                            <w:left w:val="none" w:sz="0" w:space="0" w:color="auto"/>
                                                            <w:bottom w:val="none" w:sz="0" w:space="0" w:color="auto"/>
                                                            <w:right w:val="none" w:sz="0" w:space="0" w:color="auto"/>
                                                          </w:divBdr>
                                                          <w:divsChild>
                                                            <w:div w:id="993729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606861">
                                              <w:marLeft w:val="375"/>
                                              <w:marRight w:val="375"/>
                                              <w:marTop w:val="0"/>
                                              <w:marBottom w:val="225"/>
                                              <w:divBdr>
                                                <w:top w:val="none" w:sz="0" w:space="0" w:color="auto"/>
                                                <w:left w:val="none" w:sz="0" w:space="0" w:color="auto"/>
                                                <w:bottom w:val="none" w:sz="0" w:space="0" w:color="auto"/>
                                                <w:right w:val="none" w:sz="0" w:space="0" w:color="auto"/>
                                              </w:divBdr>
                                              <w:divsChild>
                                                <w:div w:id="1280601948">
                                                  <w:marLeft w:val="0"/>
                                                  <w:marRight w:val="0"/>
                                                  <w:marTop w:val="0"/>
                                                  <w:marBottom w:val="0"/>
                                                  <w:divBdr>
                                                    <w:top w:val="none" w:sz="0" w:space="0" w:color="auto"/>
                                                    <w:left w:val="none" w:sz="0" w:space="0" w:color="auto"/>
                                                    <w:bottom w:val="none" w:sz="0" w:space="0" w:color="auto"/>
                                                    <w:right w:val="none" w:sz="0" w:space="0" w:color="auto"/>
                                                  </w:divBdr>
                                                  <w:divsChild>
                                                    <w:div w:id="8862269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78128930">
                                                          <w:marLeft w:val="-375"/>
                                                          <w:marRight w:val="0"/>
                                                          <w:marTop w:val="0"/>
                                                          <w:marBottom w:val="150"/>
                                                          <w:divBdr>
                                                            <w:top w:val="none" w:sz="0" w:space="0" w:color="auto"/>
                                                            <w:left w:val="none" w:sz="0" w:space="0" w:color="auto"/>
                                                            <w:bottom w:val="none" w:sz="0" w:space="0" w:color="auto"/>
                                                            <w:right w:val="none" w:sz="0" w:space="0" w:color="auto"/>
                                                          </w:divBdr>
                                                        </w:div>
                                                        <w:div w:id="1159882144">
                                                          <w:marLeft w:val="0"/>
                                                          <w:marRight w:val="0"/>
                                                          <w:marTop w:val="75"/>
                                                          <w:marBottom w:val="225"/>
                                                          <w:divBdr>
                                                            <w:top w:val="none" w:sz="0" w:space="0" w:color="auto"/>
                                                            <w:left w:val="none" w:sz="0" w:space="0" w:color="auto"/>
                                                            <w:bottom w:val="none" w:sz="0" w:space="0" w:color="auto"/>
                                                            <w:right w:val="none" w:sz="0" w:space="0" w:color="auto"/>
                                                          </w:divBdr>
                                                        </w:div>
                                                        <w:div w:id="113976472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02592475">
                                              <w:marLeft w:val="375"/>
                                              <w:marRight w:val="375"/>
                                              <w:marTop w:val="0"/>
                                              <w:marBottom w:val="225"/>
                                              <w:divBdr>
                                                <w:top w:val="none" w:sz="0" w:space="4" w:color="auto"/>
                                                <w:left w:val="single" w:sz="48" w:space="11" w:color="F5F5F5"/>
                                                <w:bottom w:val="none" w:sz="0" w:space="11" w:color="auto"/>
                                                <w:right w:val="none" w:sz="0" w:space="11" w:color="auto"/>
                                              </w:divBdr>
                                              <w:divsChild>
                                                <w:div w:id="894124699">
                                                  <w:marLeft w:val="-375"/>
                                                  <w:marRight w:val="0"/>
                                                  <w:marTop w:val="0"/>
                                                  <w:marBottom w:val="240"/>
                                                  <w:divBdr>
                                                    <w:top w:val="none" w:sz="0" w:space="0" w:color="auto"/>
                                                    <w:left w:val="none" w:sz="0" w:space="0" w:color="auto"/>
                                                    <w:bottom w:val="none" w:sz="0" w:space="0" w:color="auto"/>
                                                    <w:right w:val="none" w:sz="0" w:space="0" w:color="auto"/>
                                                  </w:divBdr>
                                                </w:div>
                                                <w:div w:id="1510826913">
                                                  <w:marLeft w:val="0"/>
                                                  <w:marRight w:val="0"/>
                                                  <w:marTop w:val="0"/>
                                                  <w:marBottom w:val="0"/>
                                                  <w:divBdr>
                                                    <w:top w:val="none" w:sz="0" w:space="0" w:color="auto"/>
                                                    <w:left w:val="none" w:sz="0" w:space="0" w:color="auto"/>
                                                    <w:bottom w:val="none" w:sz="0" w:space="0" w:color="auto"/>
                                                    <w:right w:val="none" w:sz="0" w:space="0" w:color="auto"/>
                                                  </w:divBdr>
                                                </w:div>
                                              </w:divsChild>
                                            </w:div>
                                            <w:div w:id="43332425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14134719">
                                                  <w:marLeft w:val="-375"/>
                                                  <w:marRight w:val="0"/>
                                                  <w:marTop w:val="0"/>
                                                  <w:marBottom w:val="240"/>
                                                  <w:divBdr>
                                                    <w:top w:val="none" w:sz="0" w:space="0" w:color="auto"/>
                                                    <w:left w:val="none" w:sz="0" w:space="0" w:color="auto"/>
                                                    <w:bottom w:val="none" w:sz="0" w:space="0" w:color="auto"/>
                                                    <w:right w:val="none" w:sz="0" w:space="0" w:color="auto"/>
                                                  </w:divBdr>
                                                </w:div>
                                                <w:div w:id="297298725">
                                                  <w:marLeft w:val="0"/>
                                                  <w:marRight w:val="0"/>
                                                  <w:marTop w:val="0"/>
                                                  <w:marBottom w:val="0"/>
                                                  <w:divBdr>
                                                    <w:top w:val="none" w:sz="0" w:space="0" w:color="auto"/>
                                                    <w:left w:val="none" w:sz="0" w:space="0" w:color="auto"/>
                                                    <w:bottom w:val="none" w:sz="0" w:space="0" w:color="auto"/>
                                                    <w:right w:val="none" w:sz="0" w:space="0" w:color="auto"/>
                                                  </w:divBdr>
                                                  <w:divsChild>
                                                    <w:div w:id="1741177861">
                                                      <w:marLeft w:val="0"/>
                                                      <w:marRight w:val="0"/>
                                                      <w:marTop w:val="0"/>
                                                      <w:marBottom w:val="225"/>
                                                      <w:divBdr>
                                                        <w:top w:val="none" w:sz="0" w:space="0" w:color="auto"/>
                                                        <w:left w:val="none" w:sz="0" w:space="0" w:color="auto"/>
                                                        <w:bottom w:val="none" w:sz="0" w:space="0" w:color="auto"/>
                                                        <w:right w:val="none" w:sz="0" w:space="0" w:color="auto"/>
                                                      </w:divBdr>
                                                      <w:divsChild>
                                                        <w:div w:id="2132625599">
                                                          <w:marLeft w:val="0"/>
                                                          <w:marRight w:val="0"/>
                                                          <w:marTop w:val="0"/>
                                                          <w:marBottom w:val="0"/>
                                                          <w:divBdr>
                                                            <w:top w:val="none" w:sz="0" w:space="0" w:color="auto"/>
                                                            <w:left w:val="none" w:sz="0" w:space="0" w:color="auto"/>
                                                            <w:bottom w:val="none" w:sz="0" w:space="0" w:color="auto"/>
                                                            <w:right w:val="none" w:sz="0" w:space="0" w:color="auto"/>
                                                          </w:divBdr>
                                                        </w:div>
                                                        <w:div w:id="2027100966">
                                                          <w:marLeft w:val="0"/>
                                                          <w:marRight w:val="0"/>
                                                          <w:marTop w:val="0"/>
                                                          <w:marBottom w:val="0"/>
                                                          <w:divBdr>
                                                            <w:top w:val="none" w:sz="0" w:space="0" w:color="auto"/>
                                                            <w:left w:val="none" w:sz="0" w:space="0" w:color="auto"/>
                                                            <w:bottom w:val="none" w:sz="0" w:space="0" w:color="auto"/>
                                                            <w:right w:val="none" w:sz="0" w:space="0" w:color="auto"/>
                                                          </w:divBdr>
                                                        </w:div>
                                                        <w:div w:id="171326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417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70475778">
                                                  <w:marLeft w:val="-375"/>
                                                  <w:marRight w:val="0"/>
                                                  <w:marTop w:val="0"/>
                                                  <w:marBottom w:val="240"/>
                                                  <w:divBdr>
                                                    <w:top w:val="none" w:sz="0" w:space="0" w:color="auto"/>
                                                    <w:left w:val="none" w:sz="0" w:space="0" w:color="auto"/>
                                                    <w:bottom w:val="none" w:sz="0" w:space="0" w:color="auto"/>
                                                    <w:right w:val="none" w:sz="0" w:space="0" w:color="auto"/>
                                                  </w:divBdr>
                                                </w:div>
                                                <w:div w:id="1050961437">
                                                  <w:marLeft w:val="0"/>
                                                  <w:marRight w:val="0"/>
                                                  <w:marTop w:val="0"/>
                                                  <w:marBottom w:val="0"/>
                                                  <w:divBdr>
                                                    <w:top w:val="none" w:sz="0" w:space="0" w:color="auto"/>
                                                    <w:left w:val="none" w:sz="0" w:space="0" w:color="auto"/>
                                                    <w:bottom w:val="none" w:sz="0" w:space="0" w:color="auto"/>
                                                    <w:right w:val="none" w:sz="0" w:space="0" w:color="auto"/>
                                                  </w:divBdr>
                                                </w:div>
                                              </w:divsChild>
                                            </w:div>
                                            <w:div w:id="30516024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20139267">
                                                  <w:marLeft w:val="-375"/>
                                                  <w:marRight w:val="0"/>
                                                  <w:marTop w:val="0"/>
                                                  <w:marBottom w:val="240"/>
                                                  <w:divBdr>
                                                    <w:top w:val="none" w:sz="0" w:space="0" w:color="auto"/>
                                                    <w:left w:val="none" w:sz="0" w:space="0" w:color="auto"/>
                                                    <w:bottom w:val="none" w:sz="0" w:space="0" w:color="auto"/>
                                                    <w:right w:val="none" w:sz="0" w:space="0" w:color="auto"/>
                                                  </w:divBdr>
                                                </w:div>
                                                <w:div w:id="149036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895137">
                  <w:marLeft w:val="0"/>
                  <w:marRight w:val="0"/>
                  <w:marTop w:val="0"/>
                  <w:marBottom w:val="0"/>
                  <w:divBdr>
                    <w:top w:val="none" w:sz="0" w:space="0" w:color="auto"/>
                    <w:left w:val="none" w:sz="0" w:space="0" w:color="auto"/>
                    <w:bottom w:val="single" w:sz="6" w:space="0" w:color="DFDFDF"/>
                    <w:right w:val="none" w:sz="0" w:space="0" w:color="auto"/>
                  </w:divBdr>
                  <w:divsChild>
                    <w:div w:id="96392722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90471385">
      <w:bodyDiv w:val="1"/>
      <w:marLeft w:val="0"/>
      <w:marRight w:val="0"/>
      <w:marTop w:val="0"/>
      <w:marBottom w:val="0"/>
      <w:divBdr>
        <w:top w:val="none" w:sz="0" w:space="0" w:color="auto"/>
        <w:left w:val="none" w:sz="0" w:space="0" w:color="auto"/>
        <w:bottom w:val="none" w:sz="0" w:space="0" w:color="auto"/>
        <w:right w:val="none" w:sz="0" w:space="0" w:color="auto"/>
      </w:divBdr>
      <w:divsChild>
        <w:div w:id="1529680523">
          <w:marLeft w:val="0"/>
          <w:marRight w:val="0"/>
          <w:marTop w:val="0"/>
          <w:marBottom w:val="0"/>
          <w:divBdr>
            <w:top w:val="none" w:sz="0" w:space="0" w:color="auto"/>
            <w:left w:val="none" w:sz="0" w:space="0" w:color="auto"/>
            <w:bottom w:val="none" w:sz="0" w:space="0" w:color="auto"/>
            <w:right w:val="none" w:sz="0" w:space="0" w:color="auto"/>
          </w:divBdr>
        </w:div>
        <w:div w:id="1353066958">
          <w:marLeft w:val="0"/>
          <w:marRight w:val="0"/>
          <w:marTop w:val="0"/>
          <w:marBottom w:val="0"/>
          <w:divBdr>
            <w:top w:val="none" w:sz="0" w:space="0" w:color="auto"/>
            <w:left w:val="none" w:sz="0" w:space="0" w:color="auto"/>
            <w:bottom w:val="none" w:sz="0" w:space="0" w:color="auto"/>
            <w:right w:val="none" w:sz="0" w:space="0" w:color="auto"/>
          </w:divBdr>
          <w:divsChild>
            <w:div w:id="131488536">
              <w:marLeft w:val="0"/>
              <w:marRight w:val="0"/>
              <w:marTop w:val="0"/>
              <w:marBottom w:val="0"/>
              <w:divBdr>
                <w:top w:val="none" w:sz="0" w:space="0" w:color="auto"/>
                <w:left w:val="none" w:sz="0" w:space="0" w:color="auto"/>
                <w:bottom w:val="none" w:sz="0" w:space="0" w:color="auto"/>
                <w:right w:val="none" w:sz="0" w:space="0" w:color="auto"/>
              </w:divBdr>
              <w:divsChild>
                <w:div w:id="1956865056">
                  <w:marLeft w:val="0"/>
                  <w:marRight w:val="0"/>
                  <w:marTop w:val="0"/>
                  <w:marBottom w:val="0"/>
                  <w:divBdr>
                    <w:top w:val="none" w:sz="0" w:space="0" w:color="auto"/>
                    <w:left w:val="none" w:sz="0" w:space="0" w:color="auto"/>
                    <w:bottom w:val="none" w:sz="0" w:space="0" w:color="auto"/>
                    <w:right w:val="none" w:sz="0" w:space="0" w:color="auto"/>
                  </w:divBdr>
                  <w:divsChild>
                    <w:div w:id="1512912631">
                      <w:marLeft w:val="0"/>
                      <w:marRight w:val="0"/>
                      <w:marTop w:val="0"/>
                      <w:marBottom w:val="0"/>
                      <w:divBdr>
                        <w:top w:val="none" w:sz="0" w:space="0" w:color="auto"/>
                        <w:left w:val="none" w:sz="0" w:space="0" w:color="auto"/>
                        <w:bottom w:val="none" w:sz="0" w:space="0" w:color="auto"/>
                        <w:right w:val="none" w:sz="0" w:space="0" w:color="auto"/>
                      </w:divBdr>
                    </w:div>
                    <w:div w:id="1622222940">
                      <w:marLeft w:val="0"/>
                      <w:marRight w:val="0"/>
                      <w:marTop w:val="0"/>
                      <w:marBottom w:val="0"/>
                      <w:divBdr>
                        <w:top w:val="none" w:sz="0" w:space="0" w:color="auto"/>
                        <w:left w:val="none" w:sz="0" w:space="0" w:color="auto"/>
                        <w:bottom w:val="none" w:sz="0" w:space="0" w:color="auto"/>
                        <w:right w:val="none" w:sz="0" w:space="0" w:color="auto"/>
                      </w:divBdr>
                      <w:divsChild>
                        <w:div w:id="1487431776">
                          <w:marLeft w:val="0"/>
                          <w:marRight w:val="0"/>
                          <w:marTop w:val="0"/>
                          <w:marBottom w:val="0"/>
                          <w:divBdr>
                            <w:top w:val="none" w:sz="0" w:space="0" w:color="auto"/>
                            <w:left w:val="none" w:sz="0" w:space="0" w:color="auto"/>
                            <w:bottom w:val="none" w:sz="0" w:space="0" w:color="auto"/>
                            <w:right w:val="none" w:sz="0" w:space="0" w:color="auto"/>
                          </w:divBdr>
                          <w:divsChild>
                            <w:div w:id="1043169001">
                              <w:marLeft w:val="0"/>
                              <w:marRight w:val="0"/>
                              <w:marTop w:val="0"/>
                              <w:marBottom w:val="0"/>
                              <w:divBdr>
                                <w:top w:val="none" w:sz="0" w:space="0" w:color="auto"/>
                                <w:left w:val="none" w:sz="0" w:space="0" w:color="auto"/>
                                <w:bottom w:val="none" w:sz="0" w:space="0" w:color="auto"/>
                                <w:right w:val="none" w:sz="0" w:space="0" w:color="auto"/>
                              </w:divBdr>
                              <w:divsChild>
                                <w:div w:id="763308480">
                                  <w:marLeft w:val="0"/>
                                  <w:marRight w:val="0"/>
                                  <w:marTop w:val="0"/>
                                  <w:marBottom w:val="0"/>
                                  <w:divBdr>
                                    <w:top w:val="none" w:sz="0" w:space="0" w:color="auto"/>
                                    <w:left w:val="none" w:sz="0" w:space="0" w:color="auto"/>
                                    <w:bottom w:val="none" w:sz="0" w:space="0" w:color="auto"/>
                                    <w:right w:val="none" w:sz="0" w:space="0" w:color="auto"/>
                                  </w:divBdr>
                                  <w:divsChild>
                                    <w:div w:id="1377974657">
                                      <w:marLeft w:val="0"/>
                                      <w:marRight w:val="0"/>
                                      <w:marTop w:val="0"/>
                                      <w:marBottom w:val="0"/>
                                      <w:divBdr>
                                        <w:top w:val="none" w:sz="0" w:space="0" w:color="auto"/>
                                        <w:left w:val="none" w:sz="0" w:space="0" w:color="auto"/>
                                        <w:bottom w:val="none" w:sz="0" w:space="0" w:color="auto"/>
                                        <w:right w:val="none" w:sz="0" w:space="0" w:color="auto"/>
                                      </w:divBdr>
                                      <w:divsChild>
                                        <w:div w:id="1097675809">
                                          <w:marLeft w:val="0"/>
                                          <w:marRight w:val="0"/>
                                          <w:marTop w:val="0"/>
                                          <w:marBottom w:val="180"/>
                                          <w:divBdr>
                                            <w:top w:val="none" w:sz="0" w:space="0" w:color="auto"/>
                                            <w:left w:val="none" w:sz="0" w:space="0" w:color="auto"/>
                                            <w:bottom w:val="none" w:sz="0" w:space="0" w:color="auto"/>
                                            <w:right w:val="none" w:sz="0" w:space="0" w:color="auto"/>
                                          </w:divBdr>
                                        </w:div>
                                        <w:div w:id="1828935288">
                                          <w:marLeft w:val="0"/>
                                          <w:marRight w:val="0"/>
                                          <w:marTop w:val="0"/>
                                          <w:marBottom w:val="1800"/>
                                          <w:divBdr>
                                            <w:top w:val="none" w:sz="0" w:space="0" w:color="auto"/>
                                            <w:left w:val="none" w:sz="0" w:space="0" w:color="auto"/>
                                            <w:bottom w:val="none" w:sz="0" w:space="0" w:color="auto"/>
                                            <w:right w:val="none" w:sz="0" w:space="0" w:color="auto"/>
                                          </w:divBdr>
                                          <w:divsChild>
                                            <w:div w:id="943727645">
                                              <w:marLeft w:val="375"/>
                                              <w:marRight w:val="375"/>
                                              <w:marTop w:val="0"/>
                                              <w:marBottom w:val="225"/>
                                              <w:divBdr>
                                                <w:top w:val="dashed" w:sz="6" w:space="11" w:color="CECECE"/>
                                                <w:left w:val="single" w:sz="48" w:space="11" w:color="F3F3F3"/>
                                                <w:bottom w:val="dashed" w:sz="6" w:space="11" w:color="CECECE"/>
                                                <w:right w:val="none" w:sz="0" w:space="11" w:color="auto"/>
                                              </w:divBdr>
                                              <w:divsChild>
                                                <w:div w:id="866140374">
                                                  <w:marLeft w:val="0"/>
                                                  <w:marRight w:val="0"/>
                                                  <w:marTop w:val="0"/>
                                                  <w:marBottom w:val="120"/>
                                                  <w:divBdr>
                                                    <w:top w:val="none" w:sz="0" w:space="0" w:color="auto"/>
                                                    <w:left w:val="none" w:sz="0" w:space="0" w:color="auto"/>
                                                    <w:bottom w:val="single" w:sz="6" w:space="0" w:color="CCCCCC"/>
                                                    <w:right w:val="none" w:sz="0" w:space="0" w:color="auto"/>
                                                  </w:divBdr>
                                                </w:div>
                                                <w:div w:id="1704162285">
                                                  <w:marLeft w:val="0"/>
                                                  <w:marRight w:val="0"/>
                                                  <w:marTop w:val="0"/>
                                                  <w:marBottom w:val="120"/>
                                                  <w:divBdr>
                                                    <w:top w:val="none" w:sz="0" w:space="0" w:color="auto"/>
                                                    <w:left w:val="none" w:sz="0" w:space="0" w:color="auto"/>
                                                    <w:bottom w:val="single" w:sz="6" w:space="0" w:color="CCCCCC"/>
                                                    <w:right w:val="none" w:sz="0" w:space="0" w:color="auto"/>
                                                  </w:divBdr>
                                                </w:div>
                                                <w:div w:id="600644990">
                                                  <w:marLeft w:val="-180"/>
                                                  <w:marRight w:val="0"/>
                                                  <w:marTop w:val="0"/>
                                                  <w:marBottom w:val="225"/>
                                                  <w:divBdr>
                                                    <w:top w:val="none" w:sz="0" w:space="0" w:color="auto"/>
                                                    <w:left w:val="none" w:sz="0" w:space="0" w:color="auto"/>
                                                    <w:bottom w:val="none" w:sz="0" w:space="0" w:color="auto"/>
                                                    <w:right w:val="none" w:sz="0" w:space="0" w:color="auto"/>
                                                  </w:divBdr>
                                                  <w:divsChild>
                                                    <w:div w:id="847642728">
                                                      <w:marLeft w:val="0"/>
                                                      <w:marRight w:val="0"/>
                                                      <w:marTop w:val="0"/>
                                                      <w:marBottom w:val="0"/>
                                                      <w:divBdr>
                                                        <w:top w:val="none" w:sz="0" w:space="0" w:color="auto"/>
                                                        <w:left w:val="none" w:sz="0" w:space="0" w:color="auto"/>
                                                        <w:bottom w:val="none" w:sz="0" w:space="0" w:color="auto"/>
                                                        <w:right w:val="none" w:sz="0" w:space="0" w:color="auto"/>
                                                      </w:divBdr>
                                                      <w:divsChild>
                                                        <w:div w:id="144102428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01163322">
                                                              <w:marLeft w:val="-375"/>
                                                              <w:marRight w:val="0"/>
                                                              <w:marTop w:val="0"/>
                                                              <w:marBottom w:val="150"/>
                                                              <w:divBdr>
                                                                <w:top w:val="none" w:sz="0" w:space="0" w:color="auto"/>
                                                                <w:left w:val="none" w:sz="0" w:space="0" w:color="auto"/>
                                                                <w:bottom w:val="none" w:sz="0" w:space="0" w:color="auto"/>
                                                                <w:right w:val="none" w:sz="0" w:space="0" w:color="auto"/>
                                                              </w:divBdr>
                                                            </w:div>
                                                            <w:div w:id="613055957">
                                                              <w:marLeft w:val="0"/>
                                                              <w:marRight w:val="0"/>
                                                              <w:marTop w:val="75"/>
                                                              <w:marBottom w:val="225"/>
                                                              <w:divBdr>
                                                                <w:top w:val="none" w:sz="0" w:space="0" w:color="auto"/>
                                                                <w:left w:val="none" w:sz="0" w:space="0" w:color="auto"/>
                                                                <w:bottom w:val="none" w:sz="0" w:space="0" w:color="auto"/>
                                                                <w:right w:val="none" w:sz="0" w:space="0" w:color="auto"/>
                                                              </w:divBdr>
                                                            </w:div>
                                                            <w:div w:id="19860053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51292085">
                                                  <w:marLeft w:val="-405"/>
                                                  <w:marRight w:val="0"/>
                                                  <w:marTop w:val="0"/>
                                                  <w:marBottom w:val="0"/>
                                                  <w:divBdr>
                                                    <w:top w:val="none" w:sz="0" w:space="0" w:color="auto"/>
                                                    <w:left w:val="none" w:sz="0" w:space="0" w:color="auto"/>
                                                    <w:bottom w:val="none" w:sz="0" w:space="0" w:color="auto"/>
                                                    <w:right w:val="none" w:sz="0" w:space="0" w:color="auto"/>
                                                  </w:divBdr>
                                                  <w:divsChild>
                                                    <w:div w:id="213398066">
                                                      <w:marLeft w:val="-375"/>
                                                      <w:marRight w:val="0"/>
                                                      <w:marTop w:val="0"/>
                                                      <w:marBottom w:val="240"/>
                                                      <w:divBdr>
                                                        <w:top w:val="none" w:sz="0" w:space="0" w:color="auto"/>
                                                        <w:left w:val="none" w:sz="0" w:space="0" w:color="auto"/>
                                                        <w:bottom w:val="none" w:sz="0" w:space="0" w:color="auto"/>
                                                        <w:right w:val="none" w:sz="0" w:space="0" w:color="auto"/>
                                                      </w:divBdr>
                                                    </w:div>
                                                    <w:div w:id="913974906">
                                                      <w:marLeft w:val="0"/>
                                                      <w:marRight w:val="0"/>
                                                      <w:marTop w:val="0"/>
                                                      <w:marBottom w:val="0"/>
                                                      <w:divBdr>
                                                        <w:top w:val="none" w:sz="0" w:space="0" w:color="auto"/>
                                                        <w:left w:val="none" w:sz="0" w:space="0" w:color="auto"/>
                                                        <w:bottom w:val="none" w:sz="0" w:space="0" w:color="auto"/>
                                                        <w:right w:val="none" w:sz="0" w:space="0" w:color="auto"/>
                                                      </w:divBdr>
                                                    </w:div>
                                                  </w:divsChild>
                                                </w:div>
                                                <w:div w:id="1670522448">
                                                  <w:marLeft w:val="0"/>
                                                  <w:marRight w:val="0"/>
                                                  <w:marTop w:val="0"/>
                                                  <w:marBottom w:val="120"/>
                                                  <w:divBdr>
                                                    <w:top w:val="none" w:sz="0" w:space="0" w:color="auto"/>
                                                    <w:left w:val="none" w:sz="0" w:space="0" w:color="auto"/>
                                                    <w:bottom w:val="single" w:sz="6" w:space="0" w:color="CCCCCC"/>
                                                    <w:right w:val="none" w:sz="0" w:space="0" w:color="auto"/>
                                                  </w:divBdr>
                                                </w:div>
                                                <w:div w:id="1597323373">
                                                  <w:marLeft w:val="0"/>
                                                  <w:marRight w:val="0"/>
                                                  <w:marTop w:val="0"/>
                                                  <w:marBottom w:val="120"/>
                                                  <w:divBdr>
                                                    <w:top w:val="none" w:sz="0" w:space="0" w:color="auto"/>
                                                    <w:left w:val="none" w:sz="0" w:space="0" w:color="auto"/>
                                                    <w:bottom w:val="single" w:sz="6" w:space="0" w:color="CCCCCC"/>
                                                    <w:right w:val="none" w:sz="0" w:space="0" w:color="auto"/>
                                                  </w:divBdr>
                                                </w:div>
                                              </w:divsChild>
                                            </w:div>
                                            <w:div w:id="133537446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72818149">
                                                  <w:marLeft w:val="-375"/>
                                                  <w:marRight w:val="0"/>
                                                  <w:marTop w:val="0"/>
                                                  <w:marBottom w:val="240"/>
                                                  <w:divBdr>
                                                    <w:top w:val="none" w:sz="0" w:space="0" w:color="auto"/>
                                                    <w:left w:val="none" w:sz="0" w:space="0" w:color="auto"/>
                                                    <w:bottom w:val="none" w:sz="0" w:space="0" w:color="auto"/>
                                                    <w:right w:val="none" w:sz="0" w:space="0" w:color="auto"/>
                                                  </w:divBdr>
                                                </w:div>
                                                <w:div w:id="1357580227">
                                                  <w:marLeft w:val="0"/>
                                                  <w:marRight w:val="0"/>
                                                  <w:marTop w:val="0"/>
                                                  <w:marBottom w:val="0"/>
                                                  <w:divBdr>
                                                    <w:top w:val="none" w:sz="0" w:space="0" w:color="auto"/>
                                                    <w:left w:val="none" w:sz="0" w:space="0" w:color="auto"/>
                                                    <w:bottom w:val="none" w:sz="0" w:space="0" w:color="auto"/>
                                                    <w:right w:val="none" w:sz="0" w:space="0" w:color="auto"/>
                                                  </w:divBdr>
                                                  <w:divsChild>
                                                    <w:div w:id="159234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362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61224338">
                                                  <w:marLeft w:val="-375"/>
                                                  <w:marRight w:val="0"/>
                                                  <w:marTop w:val="0"/>
                                                  <w:marBottom w:val="240"/>
                                                  <w:divBdr>
                                                    <w:top w:val="none" w:sz="0" w:space="0" w:color="auto"/>
                                                    <w:left w:val="none" w:sz="0" w:space="0" w:color="auto"/>
                                                    <w:bottom w:val="none" w:sz="0" w:space="0" w:color="auto"/>
                                                    <w:right w:val="none" w:sz="0" w:space="0" w:color="auto"/>
                                                  </w:divBdr>
                                                </w:div>
                                                <w:div w:id="2061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202530">
                  <w:marLeft w:val="0"/>
                  <w:marRight w:val="0"/>
                  <w:marTop w:val="0"/>
                  <w:marBottom w:val="0"/>
                  <w:divBdr>
                    <w:top w:val="none" w:sz="0" w:space="0" w:color="auto"/>
                    <w:left w:val="none" w:sz="0" w:space="0" w:color="auto"/>
                    <w:bottom w:val="single" w:sz="6" w:space="0" w:color="DFDFDF"/>
                    <w:right w:val="none" w:sz="0" w:space="0" w:color="auto"/>
                  </w:divBdr>
                  <w:divsChild>
                    <w:div w:id="170074220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42852494">
      <w:bodyDiv w:val="1"/>
      <w:marLeft w:val="0"/>
      <w:marRight w:val="0"/>
      <w:marTop w:val="0"/>
      <w:marBottom w:val="0"/>
      <w:divBdr>
        <w:top w:val="none" w:sz="0" w:space="0" w:color="auto"/>
        <w:left w:val="none" w:sz="0" w:space="0" w:color="auto"/>
        <w:bottom w:val="none" w:sz="0" w:space="0" w:color="auto"/>
        <w:right w:val="none" w:sz="0" w:space="0" w:color="auto"/>
      </w:divBdr>
      <w:divsChild>
        <w:div w:id="1606380081">
          <w:marLeft w:val="0"/>
          <w:marRight w:val="0"/>
          <w:marTop w:val="0"/>
          <w:marBottom w:val="0"/>
          <w:divBdr>
            <w:top w:val="none" w:sz="0" w:space="0" w:color="auto"/>
            <w:left w:val="none" w:sz="0" w:space="0" w:color="auto"/>
            <w:bottom w:val="none" w:sz="0" w:space="0" w:color="auto"/>
            <w:right w:val="none" w:sz="0" w:space="0" w:color="auto"/>
          </w:divBdr>
        </w:div>
        <w:div w:id="2065449273">
          <w:marLeft w:val="0"/>
          <w:marRight w:val="0"/>
          <w:marTop w:val="0"/>
          <w:marBottom w:val="0"/>
          <w:divBdr>
            <w:top w:val="none" w:sz="0" w:space="0" w:color="auto"/>
            <w:left w:val="none" w:sz="0" w:space="0" w:color="auto"/>
            <w:bottom w:val="none" w:sz="0" w:space="0" w:color="auto"/>
            <w:right w:val="none" w:sz="0" w:space="0" w:color="auto"/>
          </w:divBdr>
          <w:divsChild>
            <w:div w:id="1191799291">
              <w:marLeft w:val="0"/>
              <w:marRight w:val="0"/>
              <w:marTop w:val="0"/>
              <w:marBottom w:val="0"/>
              <w:divBdr>
                <w:top w:val="none" w:sz="0" w:space="0" w:color="auto"/>
                <w:left w:val="none" w:sz="0" w:space="0" w:color="auto"/>
                <w:bottom w:val="none" w:sz="0" w:space="0" w:color="auto"/>
                <w:right w:val="none" w:sz="0" w:space="0" w:color="auto"/>
              </w:divBdr>
              <w:divsChild>
                <w:div w:id="42144406">
                  <w:marLeft w:val="0"/>
                  <w:marRight w:val="0"/>
                  <w:marTop w:val="0"/>
                  <w:marBottom w:val="0"/>
                  <w:divBdr>
                    <w:top w:val="none" w:sz="0" w:space="0" w:color="auto"/>
                    <w:left w:val="none" w:sz="0" w:space="0" w:color="auto"/>
                    <w:bottom w:val="none" w:sz="0" w:space="0" w:color="auto"/>
                    <w:right w:val="none" w:sz="0" w:space="0" w:color="auto"/>
                  </w:divBdr>
                  <w:divsChild>
                    <w:div w:id="1854029299">
                      <w:marLeft w:val="0"/>
                      <w:marRight w:val="0"/>
                      <w:marTop w:val="0"/>
                      <w:marBottom w:val="0"/>
                      <w:divBdr>
                        <w:top w:val="none" w:sz="0" w:space="0" w:color="auto"/>
                        <w:left w:val="none" w:sz="0" w:space="0" w:color="auto"/>
                        <w:bottom w:val="none" w:sz="0" w:space="0" w:color="auto"/>
                        <w:right w:val="none" w:sz="0" w:space="0" w:color="auto"/>
                      </w:divBdr>
                    </w:div>
                    <w:div w:id="767820990">
                      <w:marLeft w:val="0"/>
                      <w:marRight w:val="0"/>
                      <w:marTop w:val="0"/>
                      <w:marBottom w:val="0"/>
                      <w:divBdr>
                        <w:top w:val="none" w:sz="0" w:space="0" w:color="auto"/>
                        <w:left w:val="none" w:sz="0" w:space="0" w:color="auto"/>
                        <w:bottom w:val="none" w:sz="0" w:space="0" w:color="auto"/>
                        <w:right w:val="none" w:sz="0" w:space="0" w:color="auto"/>
                      </w:divBdr>
                      <w:divsChild>
                        <w:div w:id="1335959785">
                          <w:marLeft w:val="0"/>
                          <w:marRight w:val="0"/>
                          <w:marTop w:val="0"/>
                          <w:marBottom w:val="0"/>
                          <w:divBdr>
                            <w:top w:val="none" w:sz="0" w:space="0" w:color="auto"/>
                            <w:left w:val="none" w:sz="0" w:space="0" w:color="auto"/>
                            <w:bottom w:val="none" w:sz="0" w:space="0" w:color="auto"/>
                            <w:right w:val="none" w:sz="0" w:space="0" w:color="auto"/>
                          </w:divBdr>
                          <w:divsChild>
                            <w:div w:id="1703895803">
                              <w:marLeft w:val="0"/>
                              <w:marRight w:val="0"/>
                              <w:marTop w:val="0"/>
                              <w:marBottom w:val="0"/>
                              <w:divBdr>
                                <w:top w:val="none" w:sz="0" w:space="0" w:color="auto"/>
                                <w:left w:val="none" w:sz="0" w:space="0" w:color="auto"/>
                                <w:bottom w:val="none" w:sz="0" w:space="0" w:color="auto"/>
                                <w:right w:val="none" w:sz="0" w:space="0" w:color="auto"/>
                              </w:divBdr>
                              <w:divsChild>
                                <w:div w:id="183133110">
                                  <w:marLeft w:val="0"/>
                                  <w:marRight w:val="0"/>
                                  <w:marTop w:val="0"/>
                                  <w:marBottom w:val="0"/>
                                  <w:divBdr>
                                    <w:top w:val="none" w:sz="0" w:space="0" w:color="auto"/>
                                    <w:left w:val="none" w:sz="0" w:space="0" w:color="auto"/>
                                    <w:bottom w:val="none" w:sz="0" w:space="0" w:color="auto"/>
                                    <w:right w:val="none" w:sz="0" w:space="0" w:color="auto"/>
                                  </w:divBdr>
                                  <w:divsChild>
                                    <w:div w:id="985084048">
                                      <w:marLeft w:val="0"/>
                                      <w:marRight w:val="0"/>
                                      <w:marTop w:val="0"/>
                                      <w:marBottom w:val="0"/>
                                      <w:divBdr>
                                        <w:top w:val="none" w:sz="0" w:space="0" w:color="auto"/>
                                        <w:left w:val="none" w:sz="0" w:space="0" w:color="auto"/>
                                        <w:bottom w:val="none" w:sz="0" w:space="0" w:color="auto"/>
                                        <w:right w:val="none" w:sz="0" w:space="0" w:color="auto"/>
                                      </w:divBdr>
                                      <w:divsChild>
                                        <w:div w:id="548490901">
                                          <w:marLeft w:val="0"/>
                                          <w:marRight w:val="0"/>
                                          <w:marTop w:val="0"/>
                                          <w:marBottom w:val="180"/>
                                          <w:divBdr>
                                            <w:top w:val="none" w:sz="0" w:space="0" w:color="auto"/>
                                            <w:left w:val="none" w:sz="0" w:space="0" w:color="auto"/>
                                            <w:bottom w:val="none" w:sz="0" w:space="0" w:color="auto"/>
                                            <w:right w:val="none" w:sz="0" w:space="0" w:color="auto"/>
                                          </w:divBdr>
                                        </w:div>
                                        <w:div w:id="723025557">
                                          <w:marLeft w:val="0"/>
                                          <w:marRight w:val="0"/>
                                          <w:marTop w:val="0"/>
                                          <w:marBottom w:val="1800"/>
                                          <w:divBdr>
                                            <w:top w:val="none" w:sz="0" w:space="0" w:color="auto"/>
                                            <w:left w:val="none" w:sz="0" w:space="0" w:color="auto"/>
                                            <w:bottom w:val="none" w:sz="0" w:space="0" w:color="auto"/>
                                            <w:right w:val="none" w:sz="0" w:space="0" w:color="auto"/>
                                          </w:divBdr>
                                          <w:divsChild>
                                            <w:div w:id="547300155">
                                              <w:marLeft w:val="375"/>
                                              <w:marRight w:val="375"/>
                                              <w:marTop w:val="0"/>
                                              <w:marBottom w:val="225"/>
                                              <w:divBdr>
                                                <w:top w:val="none" w:sz="0" w:space="4" w:color="auto"/>
                                                <w:left w:val="single" w:sz="48" w:space="11" w:color="F5F5F5"/>
                                                <w:bottom w:val="none" w:sz="0" w:space="11" w:color="auto"/>
                                                <w:right w:val="none" w:sz="0" w:space="11" w:color="auto"/>
                                              </w:divBdr>
                                              <w:divsChild>
                                                <w:div w:id="1664895330">
                                                  <w:marLeft w:val="-375"/>
                                                  <w:marRight w:val="0"/>
                                                  <w:marTop w:val="0"/>
                                                  <w:marBottom w:val="240"/>
                                                  <w:divBdr>
                                                    <w:top w:val="none" w:sz="0" w:space="0" w:color="auto"/>
                                                    <w:left w:val="none" w:sz="0" w:space="0" w:color="auto"/>
                                                    <w:bottom w:val="none" w:sz="0" w:space="0" w:color="auto"/>
                                                    <w:right w:val="none" w:sz="0" w:space="0" w:color="auto"/>
                                                  </w:divBdr>
                                                </w:div>
                                                <w:div w:id="248732199">
                                                  <w:marLeft w:val="0"/>
                                                  <w:marRight w:val="0"/>
                                                  <w:marTop w:val="0"/>
                                                  <w:marBottom w:val="0"/>
                                                  <w:divBdr>
                                                    <w:top w:val="none" w:sz="0" w:space="0" w:color="auto"/>
                                                    <w:left w:val="none" w:sz="0" w:space="0" w:color="auto"/>
                                                    <w:bottom w:val="none" w:sz="0" w:space="0" w:color="auto"/>
                                                    <w:right w:val="none" w:sz="0" w:space="0" w:color="auto"/>
                                                  </w:divBdr>
                                                  <w:divsChild>
                                                    <w:div w:id="1781990537">
                                                      <w:marLeft w:val="0"/>
                                                      <w:marRight w:val="0"/>
                                                      <w:marTop w:val="0"/>
                                                      <w:marBottom w:val="225"/>
                                                      <w:divBdr>
                                                        <w:top w:val="none" w:sz="0" w:space="0" w:color="auto"/>
                                                        <w:left w:val="none" w:sz="0" w:space="0" w:color="auto"/>
                                                        <w:bottom w:val="none" w:sz="0" w:space="0" w:color="auto"/>
                                                        <w:right w:val="none" w:sz="0" w:space="0" w:color="auto"/>
                                                      </w:divBdr>
                                                      <w:divsChild>
                                                        <w:div w:id="907888371">
                                                          <w:marLeft w:val="0"/>
                                                          <w:marRight w:val="0"/>
                                                          <w:marTop w:val="0"/>
                                                          <w:marBottom w:val="120"/>
                                                          <w:divBdr>
                                                            <w:top w:val="none" w:sz="0" w:space="0" w:color="auto"/>
                                                            <w:left w:val="none" w:sz="0" w:space="0" w:color="auto"/>
                                                            <w:bottom w:val="single" w:sz="6" w:space="0" w:color="CCCCCC"/>
                                                            <w:right w:val="none" w:sz="0" w:space="0" w:color="auto"/>
                                                          </w:divBdr>
                                                        </w:div>
                                                        <w:div w:id="1672098303">
                                                          <w:marLeft w:val="0"/>
                                                          <w:marRight w:val="0"/>
                                                          <w:marTop w:val="0"/>
                                                          <w:marBottom w:val="120"/>
                                                          <w:divBdr>
                                                            <w:top w:val="none" w:sz="0" w:space="0" w:color="auto"/>
                                                            <w:left w:val="none" w:sz="0" w:space="0" w:color="auto"/>
                                                            <w:bottom w:val="single" w:sz="6" w:space="0" w:color="CCCCCC"/>
                                                            <w:right w:val="none" w:sz="0" w:space="0" w:color="auto"/>
                                                          </w:divBdr>
                                                        </w:div>
                                                        <w:div w:id="682785083">
                                                          <w:marLeft w:val="0"/>
                                                          <w:marRight w:val="0"/>
                                                          <w:marTop w:val="0"/>
                                                          <w:marBottom w:val="120"/>
                                                          <w:divBdr>
                                                            <w:top w:val="none" w:sz="0" w:space="0" w:color="auto"/>
                                                            <w:left w:val="none" w:sz="0" w:space="0" w:color="auto"/>
                                                            <w:bottom w:val="single" w:sz="6" w:space="0" w:color="CCCCCC"/>
                                                            <w:right w:val="none" w:sz="0" w:space="0" w:color="auto"/>
                                                          </w:divBdr>
                                                        </w:div>
                                                        <w:div w:id="2135099457">
                                                          <w:marLeft w:val="0"/>
                                                          <w:marRight w:val="0"/>
                                                          <w:marTop w:val="0"/>
                                                          <w:marBottom w:val="120"/>
                                                          <w:divBdr>
                                                            <w:top w:val="none" w:sz="0" w:space="0" w:color="auto"/>
                                                            <w:left w:val="none" w:sz="0" w:space="0" w:color="auto"/>
                                                            <w:bottom w:val="single" w:sz="6" w:space="0" w:color="CCCCCC"/>
                                                            <w:right w:val="none" w:sz="0" w:space="0" w:color="auto"/>
                                                          </w:divBdr>
                                                        </w:div>
                                                        <w:div w:id="590435749">
                                                          <w:marLeft w:val="0"/>
                                                          <w:marRight w:val="0"/>
                                                          <w:marTop w:val="0"/>
                                                          <w:marBottom w:val="120"/>
                                                          <w:divBdr>
                                                            <w:top w:val="none" w:sz="0" w:space="0" w:color="auto"/>
                                                            <w:left w:val="none" w:sz="0" w:space="0" w:color="auto"/>
                                                            <w:bottom w:val="single" w:sz="6" w:space="0" w:color="CCCCCC"/>
                                                            <w:right w:val="none" w:sz="0" w:space="0" w:color="auto"/>
                                                          </w:divBdr>
                                                        </w:div>
                                                        <w:div w:id="1084255536">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 w:id="285047496">
                                              <w:marLeft w:val="375"/>
                                              <w:marRight w:val="375"/>
                                              <w:marTop w:val="0"/>
                                              <w:marBottom w:val="225"/>
                                              <w:divBdr>
                                                <w:top w:val="none" w:sz="0" w:space="4" w:color="auto"/>
                                                <w:left w:val="single" w:sz="48" w:space="11" w:color="F5F5F5"/>
                                                <w:bottom w:val="none" w:sz="0" w:space="11" w:color="auto"/>
                                                <w:right w:val="none" w:sz="0" w:space="11" w:color="auto"/>
                                              </w:divBdr>
                                              <w:divsChild>
                                                <w:div w:id="416488274">
                                                  <w:marLeft w:val="-375"/>
                                                  <w:marRight w:val="0"/>
                                                  <w:marTop w:val="0"/>
                                                  <w:marBottom w:val="240"/>
                                                  <w:divBdr>
                                                    <w:top w:val="none" w:sz="0" w:space="0" w:color="auto"/>
                                                    <w:left w:val="none" w:sz="0" w:space="0" w:color="auto"/>
                                                    <w:bottom w:val="none" w:sz="0" w:space="0" w:color="auto"/>
                                                    <w:right w:val="none" w:sz="0" w:space="0" w:color="auto"/>
                                                  </w:divBdr>
                                                </w:div>
                                                <w:div w:id="539898290">
                                                  <w:marLeft w:val="0"/>
                                                  <w:marRight w:val="0"/>
                                                  <w:marTop w:val="0"/>
                                                  <w:marBottom w:val="0"/>
                                                  <w:divBdr>
                                                    <w:top w:val="none" w:sz="0" w:space="0" w:color="auto"/>
                                                    <w:left w:val="none" w:sz="0" w:space="0" w:color="auto"/>
                                                    <w:bottom w:val="none" w:sz="0" w:space="0" w:color="auto"/>
                                                    <w:right w:val="none" w:sz="0" w:space="0" w:color="auto"/>
                                                  </w:divBdr>
                                                  <w:divsChild>
                                                    <w:div w:id="1197695584">
                                                      <w:marLeft w:val="0"/>
                                                      <w:marRight w:val="0"/>
                                                      <w:marTop w:val="0"/>
                                                      <w:marBottom w:val="225"/>
                                                      <w:divBdr>
                                                        <w:top w:val="none" w:sz="0" w:space="0" w:color="auto"/>
                                                        <w:left w:val="none" w:sz="0" w:space="0" w:color="auto"/>
                                                        <w:bottom w:val="none" w:sz="0" w:space="0" w:color="auto"/>
                                                        <w:right w:val="none" w:sz="0" w:space="0" w:color="auto"/>
                                                      </w:divBdr>
                                                      <w:divsChild>
                                                        <w:div w:id="70153655">
                                                          <w:marLeft w:val="0"/>
                                                          <w:marRight w:val="0"/>
                                                          <w:marTop w:val="0"/>
                                                          <w:marBottom w:val="120"/>
                                                          <w:divBdr>
                                                            <w:top w:val="none" w:sz="0" w:space="0" w:color="auto"/>
                                                            <w:left w:val="none" w:sz="0" w:space="0" w:color="auto"/>
                                                            <w:bottom w:val="single" w:sz="6" w:space="0" w:color="CCCCCC"/>
                                                            <w:right w:val="none" w:sz="0" w:space="0" w:color="auto"/>
                                                          </w:divBdr>
                                                        </w:div>
                                                        <w:div w:id="623385583">
                                                          <w:marLeft w:val="0"/>
                                                          <w:marRight w:val="0"/>
                                                          <w:marTop w:val="0"/>
                                                          <w:marBottom w:val="120"/>
                                                          <w:divBdr>
                                                            <w:top w:val="none" w:sz="0" w:space="0" w:color="auto"/>
                                                            <w:left w:val="none" w:sz="0" w:space="0" w:color="auto"/>
                                                            <w:bottom w:val="single" w:sz="6" w:space="0" w:color="CCCCCC"/>
                                                            <w:right w:val="none" w:sz="0" w:space="0" w:color="auto"/>
                                                          </w:divBdr>
                                                        </w:div>
                                                        <w:div w:id="980571665">
                                                          <w:marLeft w:val="0"/>
                                                          <w:marRight w:val="0"/>
                                                          <w:marTop w:val="0"/>
                                                          <w:marBottom w:val="120"/>
                                                          <w:divBdr>
                                                            <w:top w:val="none" w:sz="0" w:space="0" w:color="auto"/>
                                                            <w:left w:val="none" w:sz="0" w:space="0" w:color="auto"/>
                                                            <w:bottom w:val="single" w:sz="6" w:space="0" w:color="CCCCCC"/>
                                                            <w:right w:val="none" w:sz="0" w:space="0" w:color="auto"/>
                                                          </w:divBdr>
                                                        </w:div>
                                                        <w:div w:id="1676031201">
                                                          <w:marLeft w:val="0"/>
                                                          <w:marRight w:val="0"/>
                                                          <w:marTop w:val="0"/>
                                                          <w:marBottom w:val="120"/>
                                                          <w:divBdr>
                                                            <w:top w:val="none" w:sz="0" w:space="0" w:color="auto"/>
                                                            <w:left w:val="none" w:sz="0" w:space="0" w:color="auto"/>
                                                            <w:bottom w:val="single" w:sz="6" w:space="0" w:color="CCCCCC"/>
                                                            <w:right w:val="none" w:sz="0" w:space="0" w:color="auto"/>
                                                          </w:divBdr>
                                                        </w:div>
                                                        <w:div w:id="680667041">
                                                          <w:marLeft w:val="0"/>
                                                          <w:marRight w:val="0"/>
                                                          <w:marTop w:val="0"/>
                                                          <w:marBottom w:val="120"/>
                                                          <w:divBdr>
                                                            <w:top w:val="none" w:sz="0" w:space="0" w:color="auto"/>
                                                            <w:left w:val="none" w:sz="0" w:space="0" w:color="auto"/>
                                                            <w:bottom w:val="single" w:sz="6" w:space="0" w:color="CCCCCC"/>
                                                            <w:right w:val="none" w:sz="0" w:space="0" w:color="auto"/>
                                                          </w:divBdr>
                                                        </w:div>
                                                        <w:div w:id="1406148966">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 w:id="22237355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54559212">
                                                  <w:marLeft w:val="-375"/>
                                                  <w:marRight w:val="0"/>
                                                  <w:marTop w:val="0"/>
                                                  <w:marBottom w:val="240"/>
                                                  <w:divBdr>
                                                    <w:top w:val="none" w:sz="0" w:space="0" w:color="auto"/>
                                                    <w:left w:val="none" w:sz="0" w:space="0" w:color="auto"/>
                                                    <w:bottom w:val="none" w:sz="0" w:space="0" w:color="auto"/>
                                                    <w:right w:val="none" w:sz="0" w:space="0" w:color="auto"/>
                                                  </w:divBdr>
                                                </w:div>
                                                <w:div w:id="13527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84019">
                  <w:marLeft w:val="0"/>
                  <w:marRight w:val="0"/>
                  <w:marTop w:val="0"/>
                  <w:marBottom w:val="0"/>
                  <w:divBdr>
                    <w:top w:val="none" w:sz="0" w:space="0" w:color="auto"/>
                    <w:left w:val="none" w:sz="0" w:space="0" w:color="auto"/>
                    <w:bottom w:val="single" w:sz="6" w:space="0" w:color="DFDFDF"/>
                    <w:right w:val="none" w:sz="0" w:space="0" w:color="auto"/>
                  </w:divBdr>
                  <w:divsChild>
                    <w:div w:id="67241430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46634337">
      <w:bodyDiv w:val="1"/>
      <w:marLeft w:val="0"/>
      <w:marRight w:val="0"/>
      <w:marTop w:val="0"/>
      <w:marBottom w:val="0"/>
      <w:divBdr>
        <w:top w:val="none" w:sz="0" w:space="0" w:color="auto"/>
        <w:left w:val="none" w:sz="0" w:space="0" w:color="auto"/>
        <w:bottom w:val="none" w:sz="0" w:space="0" w:color="auto"/>
        <w:right w:val="none" w:sz="0" w:space="0" w:color="auto"/>
      </w:divBdr>
      <w:divsChild>
        <w:div w:id="713383281">
          <w:marLeft w:val="0"/>
          <w:marRight w:val="0"/>
          <w:marTop w:val="0"/>
          <w:marBottom w:val="0"/>
          <w:divBdr>
            <w:top w:val="none" w:sz="0" w:space="0" w:color="auto"/>
            <w:left w:val="none" w:sz="0" w:space="0" w:color="auto"/>
            <w:bottom w:val="none" w:sz="0" w:space="0" w:color="auto"/>
            <w:right w:val="none" w:sz="0" w:space="0" w:color="auto"/>
          </w:divBdr>
        </w:div>
        <w:div w:id="1384862561">
          <w:marLeft w:val="0"/>
          <w:marRight w:val="0"/>
          <w:marTop w:val="0"/>
          <w:marBottom w:val="0"/>
          <w:divBdr>
            <w:top w:val="none" w:sz="0" w:space="0" w:color="auto"/>
            <w:left w:val="none" w:sz="0" w:space="0" w:color="auto"/>
            <w:bottom w:val="none" w:sz="0" w:space="0" w:color="auto"/>
            <w:right w:val="none" w:sz="0" w:space="0" w:color="auto"/>
          </w:divBdr>
          <w:divsChild>
            <w:div w:id="559555568">
              <w:marLeft w:val="0"/>
              <w:marRight w:val="0"/>
              <w:marTop w:val="0"/>
              <w:marBottom w:val="0"/>
              <w:divBdr>
                <w:top w:val="none" w:sz="0" w:space="0" w:color="auto"/>
                <w:left w:val="none" w:sz="0" w:space="0" w:color="auto"/>
                <w:bottom w:val="none" w:sz="0" w:space="0" w:color="auto"/>
                <w:right w:val="none" w:sz="0" w:space="0" w:color="auto"/>
              </w:divBdr>
              <w:divsChild>
                <w:div w:id="1849908738">
                  <w:marLeft w:val="0"/>
                  <w:marRight w:val="0"/>
                  <w:marTop w:val="0"/>
                  <w:marBottom w:val="0"/>
                  <w:divBdr>
                    <w:top w:val="none" w:sz="0" w:space="0" w:color="auto"/>
                    <w:left w:val="none" w:sz="0" w:space="0" w:color="auto"/>
                    <w:bottom w:val="none" w:sz="0" w:space="0" w:color="auto"/>
                    <w:right w:val="none" w:sz="0" w:space="0" w:color="auto"/>
                  </w:divBdr>
                  <w:divsChild>
                    <w:div w:id="1631283921">
                      <w:marLeft w:val="0"/>
                      <w:marRight w:val="0"/>
                      <w:marTop w:val="0"/>
                      <w:marBottom w:val="0"/>
                      <w:divBdr>
                        <w:top w:val="none" w:sz="0" w:space="0" w:color="auto"/>
                        <w:left w:val="none" w:sz="0" w:space="0" w:color="auto"/>
                        <w:bottom w:val="none" w:sz="0" w:space="0" w:color="auto"/>
                        <w:right w:val="none" w:sz="0" w:space="0" w:color="auto"/>
                      </w:divBdr>
                    </w:div>
                    <w:div w:id="289480105">
                      <w:marLeft w:val="0"/>
                      <w:marRight w:val="0"/>
                      <w:marTop w:val="0"/>
                      <w:marBottom w:val="0"/>
                      <w:divBdr>
                        <w:top w:val="none" w:sz="0" w:space="0" w:color="auto"/>
                        <w:left w:val="none" w:sz="0" w:space="0" w:color="auto"/>
                        <w:bottom w:val="none" w:sz="0" w:space="0" w:color="auto"/>
                        <w:right w:val="none" w:sz="0" w:space="0" w:color="auto"/>
                      </w:divBdr>
                      <w:divsChild>
                        <w:div w:id="789784526">
                          <w:marLeft w:val="0"/>
                          <w:marRight w:val="0"/>
                          <w:marTop w:val="0"/>
                          <w:marBottom w:val="0"/>
                          <w:divBdr>
                            <w:top w:val="none" w:sz="0" w:space="0" w:color="auto"/>
                            <w:left w:val="none" w:sz="0" w:space="0" w:color="auto"/>
                            <w:bottom w:val="none" w:sz="0" w:space="0" w:color="auto"/>
                            <w:right w:val="none" w:sz="0" w:space="0" w:color="auto"/>
                          </w:divBdr>
                          <w:divsChild>
                            <w:div w:id="1010982836">
                              <w:marLeft w:val="0"/>
                              <w:marRight w:val="0"/>
                              <w:marTop w:val="0"/>
                              <w:marBottom w:val="0"/>
                              <w:divBdr>
                                <w:top w:val="none" w:sz="0" w:space="0" w:color="auto"/>
                                <w:left w:val="none" w:sz="0" w:space="0" w:color="auto"/>
                                <w:bottom w:val="none" w:sz="0" w:space="0" w:color="auto"/>
                                <w:right w:val="none" w:sz="0" w:space="0" w:color="auto"/>
                              </w:divBdr>
                              <w:divsChild>
                                <w:div w:id="1336372543">
                                  <w:marLeft w:val="0"/>
                                  <w:marRight w:val="0"/>
                                  <w:marTop w:val="0"/>
                                  <w:marBottom w:val="0"/>
                                  <w:divBdr>
                                    <w:top w:val="none" w:sz="0" w:space="0" w:color="auto"/>
                                    <w:left w:val="none" w:sz="0" w:space="0" w:color="auto"/>
                                    <w:bottom w:val="none" w:sz="0" w:space="0" w:color="auto"/>
                                    <w:right w:val="none" w:sz="0" w:space="0" w:color="auto"/>
                                  </w:divBdr>
                                  <w:divsChild>
                                    <w:div w:id="1088192346">
                                      <w:marLeft w:val="0"/>
                                      <w:marRight w:val="0"/>
                                      <w:marTop w:val="0"/>
                                      <w:marBottom w:val="0"/>
                                      <w:divBdr>
                                        <w:top w:val="none" w:sz="0" w:space="0" w:color="auto"/>
                                        <w:left w:val="none" w:sz="0" w:space="0" w:color="auto"/>
                                        <w:bottom w:val="none" w:sz="0" w:space="0" w:color="auto"/>
                                        <w:right w:val="none" w:sz="0" w:space="0" w:color="auto"/>
                                      </w:divBdr>
                                      <w:divsChild>
                                        <w:div w:id="650839073">
                                          <w:marLeft w:val="0"/>
                                          <w:marRight w:val="0"/>
                                          <w:marTop w:val="0"/>
                                          <w:marBottom w:val="180"/>
                                          <w:divBdr>
                                            <w:top w:val="none" w:sz="0" w:space="0" w:color="auto"/>
                                            <w:left w:val="none" w:sz="0" w:space="0" w:color="auto"/>
                                            <w:bottom w:val="none" w:sz="0" w:space="0" w:color="auto"/>
                                            <w:right w:val="none" w:sz="0" w:space="0" w:color="auto"/>
                                          </w:divBdr>
                                          <w:divsChild>
                                            <w:div w:id="2115008612">
                                              <w:marLeft w:val="0"/>
                                              <w:marRight w:val="0"/>
                                              <w:marTop w:val="0"/>
                                              <w:marBottom w:val="0"/>
                                              <w:divBdr>
                                                <w:top w:val="none" w:sz="0" w:space="0" w:color="auto"/>
                                                <w:left w:val="none" w:sz="0" w:space="0" w:color="auto"/>
                                                <w:bottom w:val="none" w:sz="0" w:space="0" w:color="auto"/>
                                                <w:right w:val="none" w:sz="0" w:space="0" w:color="auto"/>
                                              </w:divBdr>
                                            </w:div>
                                            <w:div w:id="1255750337">
                                              <w:marLeft w:val="0"/>
                                              <w:marRight w:val="0"/>
                                              <w:marTop w:val="0"/>
                                              <w:marBottom w:val="0"/>
                                              <w:divBdr>
                                                <w:top w:val="none" w:sz="0" w:space="0" w:color="auto"/>
                                                <w:left w:val="none" w:sz="0" w:space="0" w:color="auto"/>
                                                <w:bottom w:val="none" w:sz="0" w:space="0" w:color="auto"/>
                                                <w:right w:val="none" w:sz="0" w:space="0" w:color="auto"/>
                                              </w:divBdr>
                                            </w:div>
                                          </w:divsChild>
                                        </w:div>
                                        <w:div w:id="923102477">
                                          <w:marLeft w:val="0"/>
                                          <w:marRight w:val="0"/>
                                          <w:marTop w:val="0"/>
                                          <w:marBottom w:val="1800"/>
                                          <w:divBdr>
                                            <w:top w:val="none" w:sz="0" w:space="0" w:color="auto"/>
                                            <w:left w:val="none" w:sz="0" w:space="0" w:color="auto"/>
                                            <w:bottom w:val="none" w:sz="0" w:space="0" w:color="auto"/>
                                            <w:right w:val="none" w:sz="0" w:space="0" w:color="auto"/>
                                          </w:divBdr>
                                          <w:divsChild>
                                            <w:div w:id="2110811055">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4949051">
                  <w:marLeft w:val="0"/>
                  <w:marRight w:val="0"/>
                  <w:marTop w:val="0"/>
                  <w:marBottom w:val="0"/>
                  <w:divBdr>
                    <w:top w:val="none" w:sz="0" w:space="0" w:color="auto"/>
                    <w:left w:val="none" w:sz="0" w:space="0" w:color="auto"/>
                    <w:bottom w:val="single" w:sz="6" w:space="0" w:color="DFDFDF"/>
                    <w:right w:val="none" w:sz="0" w:space="0" w:color="auto"/>
                  </w:divBdr>
                  <w:divsChild>
                    <w:div w:id="107127408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52962188">
      <w:bodyDiv w:val="1"/>
      <w:marLeft w:val="0"/>
      <w:marRight w:val="0"/>
      <w:marTop w:val="0"/>
      <w:marBottom w:val="0"/>
      <w:divBdr>
        <w:top w:val="none" w:sz="0" w:space="0" w:color="auto"/>
        <w:left w:val="none" w:sz="0" w:space="0" w:color="auto"/>
        <w:bottom w:val="none" w:sz="0" w:space="0" w:color="auto"/>
        <w:right w:val="none" w:sz="0" w:space="0" w:color="auto"/>
      </w:divBdr>
      <w:divsChild>
        <w:div w:id="274217047">
          <w:marLeft w:val="0"/>
          <w:marRight w:val="0"/>
          <w:marTop w:val="0"/>
          <w:marBottom w:val="0"/>
          <w:divBdr>
            <w:top w:val="none" w:sz="0" w:space="0" w:color="auto"/>
            <w:left w:val="none" w:sz="0" w:space="0" w:color="auto"/>
            <w:bottom w:val="none" w:sz="0" w:space="0" w:color="auto"/>
            <w:right w:val="none" w:sz="0" w:space="0" w:color="auto"/>
          </w:divBdr>
        </w:div>
        <w:div w:id="196311484">
          <w:marLeft w:val="0"/>
          <w:marRight w:val="0"/>
          <w:marTop w:val="0"/>
          <w:marBottom w:val="0"/>
          <w:divBdr>
            <w:top w:val="none" w:sz="0" w:space="0" w:color="auto"/>
            <w:left w:val="none" w:sz="0" w:space="0" w:color="auto"/>
            <w:bottom w:val="none" w:sz="0" w:space="0" w:color="auto"/>
            <w:right w:val="none" w:sz="0" w:space="0" w:color="auto"/>
          </w:divBdr>
          <w:divsChild>
            <w:div w:id="868495650">
              <w:marLeft w:val="0"/>
              <w:marRight w:val="0"/>
              <w:marTop w:val="0"/>
              <w:marBottom w:val="0"/>
              <w:divBdr>
                <w:top w:val="none" w:sz="0" w:space="0" w:color="auto"/>
                <w:left w:val="none" w:sz="0" w:space="0" w:color="auto"/>
                <w:bottom w:val="none" w:sz="0" w:space="0" w:color="auto"/>
                <w:right w:val="none" w:sz="0" w:space="0" w:color="auto"/>
              </w:divBdr>
              <w:divsChild>
                <w:div w:id="1546411800">
                  <w:marLeft w:val="0"/>
                  <w:marRight w:val="0"/>
                  <w:marTop w:val="0"/>
                  <w:marBottom w:val="0"/>
                  <w:divBdr>
                    <w:top w:val="none" w:sz="0" w:space="0" w:color="auto"/>
                    <w:left w:val="none" w:sz="0" w:space="0" w:color="auto"/>
                    <w:bottom w:val="none" w:sz="0" w:space="0" w:color="auto"/>
                    <w:right w:val="none" w:sz="0" w:space="0" w:color="auto"/>
                  </w:divBdr>
                  <w:divsChild>
                    <w:div w:id="2046783092">
                      <w:marLeft w:val="0"/>
                      <w:marRight w:val="0"/>
                      <w:marTop w:val="0"/>
                      <w:marBottom w:val="0"/>
                      <w:divBdr>
                        <w:top w:val="none" w:sz="0" w:space="0" w:color="auto"/>
                        <w:left w:val="none" w:sz="0" w:space="0" w:color="auto"/>
                        <w:bottom w:val="none" w:sz="0" w:space="0" w:color="auto"/>
                        <w:right w:val="none" w:sz="0" w:space="0" w:color="auto"/>
                      </w:divBdr>
                    </w:div>
                    <w:div w:id="1584103315">
                      <w:marLeft w:val="0"/>
                      <w:marRight w:val="0"/>
                      <w:marTop w:val="0"/>
                      <w:marBottom w:val="0"/>
                      <w:divBdr>
                        <w:top w:val="none" w:sz="0" w:space="0" w:color="auto"/>
                        <w:left w:val="none" w:sz="0" w:space="0" w:color="auto"/>
                        <w:bottom w:val="none" w:sz="0" w:space="0" w:color="auto"/>
                        <w:right w:val="none" w:sz="0" w:space="0" w:color="auto"/>
                      </w:divBdr>
                      <w:divsChild>
                        <w:div w:id="1183712128">
                          <w:marLeft w:val="0"/>
                          <w:marRight w:val="0"/>
                          <w:marTop w:val="0"/>
                          <w:marBottom w:val="0"/>
                          <w:divBdr>
                            <w:top w:val="none" w:sz="0" w:space="0" w:color="auto"/>
                            <w:left w:val="none" w:sz="0" w:space="0" w:color="auto"/>
                            <w:bottom w:val="none" w:sz="0" w:space="0" w:color="auto"/>
                            <w:right w:val="none" w:sz="0" w:space="0" w:color="auto"/>
                          </w:divBdr>
                          <w:divsChild>
                            <w:div w:id="245843327">
                              <w:marLeft w:val="0"/>
                              <w:marRight w:val="0"/>
                              <w:marTop w:val="0"/>
                              <w:marBottom w:val="0"/>
                              <w:divBdr>
                                <w:top w:val="none" w:sz="0" w:space="0" w:color="auto"/>
                                <w:left w:val="none" w:sz="0" w:space="0" w:color="auto"/>
                                <w:bottom w:val="none" w:sz="0" w:space="0" w:color="auto"/>
                                <w:right w:val="none" w:sz="0" w:space="0" w:color="auto"/>
                              </w:divBdr>
                              <w:divsChild>
                                <w:div w:id="2024624127">
                                  <w:marLeft w:val="0"/>
                                  <w:marRight w:val="0"/>
                                  <w:marTop w:val="0"/>
                                  <w:marBottom w:val="0"/>
                                  <w:divBdr>
                                    <w:top w:val="none" w:sz="0" w:space="0" w:color="auto"/>
                                    <w:left w:val="none" w:sz="0" w:space="0" w:color="auto"/>
                                    <w:bottom w:val="none" w:sz="0" w:space="0" w:color="auto"/>
                                    <w:right w:val="none" w:sz="0" w:space="0" w:color="auto"/>
                                  </w:divBdr>
                                  <w:divsChild>
                                    <w:div w:id="306128191">
                                      <w:marLeft w:val="0"/>
                                      <w:marRight w:val="0"/>
                                      <w:marTop w:val="0"/>
                                      <w:marBottom w:val="0"/>
                                      <w:divBdr>
                                        <w:top w:val="none" w:sz="0" w:space="0" w:color="auto"/>
                                        <w:left w:val="none" w:sz="0" w:space="0" w:color="auto"/>
                                        <w:bottom w:val="none" w:sz="0" w:space="0" w:color="auto"/>
                                        <w:right w:val="none" w:sz="0" w:space="0" w:color="auto"/>
                                      </w:divBdr>
                                      <w:divsChild>
                                        <w:div w:id="1917473148">
                                          <w:marLeft w:val="0"/>
                                          <w:marRight w:val="0"/>
                                          <w:marTop w:val="0"/>
                                          <w:marBottom w:val="180"/>
                                          <w:divBdr>
                                            <w:top w:val="none" w:sz="0" w:space="0" w:color="auto"/>
                                            <w:left w:val="none" w:sz="0" w:space="0" w:color="auto"/>
                                            <w:bottom w:val="none" w:sz="0" w:space="0" w:color="auto"/>
                                            <w:right w:val="none" w:sz="0" w:space="0" w:color="auto"/>
                                          </w:divBdr>
                                        </w:div>
                                        <w:div w:id="1442918527">
                                          <w:marLeft w:val="0"/>
                                          <w:marRight w:val="0"/>
                                          <w:marTop w:val="0"/>
                                          <w:marBottom w:val="1800"/>
                                          <w:divBdr>
                                            <w:top w:val="none" w:sz="0" w:space="0" w:color="auto"/>
                                            <w:left w:val="none" w:sz="0" w:space="0" w:color="auto"/>
                                            <w:bottom w:val="none" w:sz="0" w:space="0" w:color="auto"/>
                                            <w:right w:val="none" w:sz="0" w:space="0" w:color="auto"/>
                                          </w:divBdr>
                                          <w:divsChild>
                                            <w:div w:id="146245554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51202936">
                                                  <w:marLeft w:val="-375"/>
                                                  <w:marRight w:val="0"/>
                                                  <w:marTop w:val="0"/>
                                                  <w:marBottom w:val="240"/>
                                                  <w:divBdr>
                                                    <w:top w:val="none" w:sz="0" w:space="0" w:color="auto"/>
                                                    <w:left w:val="none" w:sz="0" w:space="0" w:color="auto"/>
                                                    <w:bottom w:val="none" w:sz="0" w:space="0" w:color="auto"/>
                                                    <w:right w:val="none" w:sz="0" w:space="0" w:color="auto"/>
                                                  </w:divBdr>
                                                </w:div>
                                                <w:div w:id="369306829">
                                                  <w:marLeft w:val="0"/>
                                                  <w:marRight w:val="0"/>
                                                  <w:marTop w:val="0"/>
                                                  <w:marBottom w:val="0"/>
                                                  <w:divBdr>
                                                    <w:top w:val="none" w:sz="0" w:space="0" w:color="auto"/>
                                                    <w:left w:val="none" w:sz="0" w:space="0" w:color="auto"/>
                                                    <w:bottom w:val="none" w:sz="0" w:space="0" w:color="auto"/>
                                                    <w:right w:val="none" w:sz="0" w:space="0" w:color="auto"/>
                                                  </w:divBdr>
                                                </w:div>
                                              </w:divsChild>
                                            </w:div>
                                            <w:div w:id="168671512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38808008">
                                                  <w:marLeft w:val="-375"/>
                                                  <w:marRight w:val="0"/>
                                                  <w:marTop w:val="0"/>
                                                  <w:marBottom w:val="240"/>
                                                  <w:divBdr>
                                                    <w:top w:val="none" w:sz="0" w:space="0" w:color="auto"/>
                                                    <w:left w:val="none" w:sz="0" w:space="0" w:color="auto"/>
                                                    <w:bottom w:val="none" w:sz="0" w:space="0" w:color="auto"/>
                                                    <w:right w:val="none" w:sz="0" w:space="0" w:color="auto"/>
                                                  </w:divBdr>
                                                </w:div>
                                                <w:div w:id="501703940">
                                                  <w:marLeft w:val="0"/>
                                                  <w:marRight w:val="0"/>
                                                  <w:marTop w:val="0"/>
                                                  <w:marBottom w:val="0"/>
                                                  <w:divBdr>
                                                    <w:top w:val="none" w:sz="0" w:space="0" w:color="auto"/>
                                                    <w:left w:val="none" w:sz="0" w:space="0" w:color="auto"/>
                                                    <w:bottom w:val="none" w:sz="0" w:space="0" w:color="auto"/>
                                                    <w:right w:val="none" w:sz="0" w:space="0" w:color="auto"/>
                                                  </w:divBdr>
                                                </w:div>
                                              </w:divsChild>
                                            </w:div>
                                            <w:div w:id="883836232">
                                              <w:marLeft w:val="375"/>
                                              <w:marRight w:val="375"/>
                                              <w:marTop w:val="0"/>
                                              <w:marBottom w:val="225"/>
                                              <w:divBdr>
                                                <w:top w:val="none" w:sz="0" w:space="4" w:color="auto"/>
                                                <w:left w:val="single" w:sz="48" w:space="11" w:color="F5F5F5"/>
                                                <w:bottom w:val="none" w:sz="0" w:space="11" w:color="auto"/>
                                                <w:right w:val="none" w:sz="0" w:space="11" w:color="auto"/>
                                              </w:divBdr>
                                              <w:divsChild>
                                                <w:div w:id="642931987">
                                                  <w:marLeft w:val="-375"/>
                                                  <w:marRight w:val="0"/>
                                                  <w:marTop w:val="0"/>
                                                  <w:marBottom w:val="240"/>
                                                  <w:divBdr>
                                                    <w:top w:val="none" w:sz="0" w:space="0" w:color="auto"/>
                                                    <w:left w:val="none" w:sz="0" w:space="0" w:color="auto"/>
                                                    <w:bottom w:val="none" w:sz="0" w:space="0" w:color="auto"/>
                                                    <w:right w:val="none" w:sz="0" w:space="0" w:color="auto"/>
                                                  </w:divBdr>
                                                </w:div>
                                                <w:div w:id="1511918921">
                                                  <w:marLeft w:val="0"/>
                                                  <w:marRight w:val="0"/>
                                                  <w:marTop w:val="0"/>
                                                  <w:marBottom w:val="0"/>
                                                  <w:divBdr>
                                                    <w:top w:val="none" w:sz="0" w:space="0" w:color="auto"/>
                                                    <w:left w:val="none" w:sz="0" w:space="0" w:color="auto"/>
                                                    <w:bottom w:val="none" w:sz="0" w:space="0" w:color="auto"/>
                                                    <w:right w:val="none" w:sz="0" w:space="0" w:color="auto"/>
                                                  </w:divBdr>
                                                  <w:divsChild>
                                                    <w:div w:id="1793786630">
                                                      <w:marLeft w:val="0"/>
                                                      <w:marRight w:val="0"/>
                                                      <w:marTop w:val="0"/>
                                                      <w:marBottom w:val="225"/>
                                                      <w:divBdr>
                                                        <w:top w:val="none" w:sz="0" w:space="0" w:color="auto"/>
                                                        <w:left w:val="none" w:sz="0" w:space="0" w:color="auto"/>
                                                        <w:bottom w:val="none" w:sz="0" w:space="0" w:color="auto"/>
                                                        <w:right w:val="none" w:sz="0" w:space="0" w:color="auto"/>
                                                      </w:divBdr>
                                                      <w:divsChild>
                                                        <w:div w:id="1321273186">
                                                          <w:marLeft w:val="0"/>
                                                          <w:marRight w:val="0"/>
                                                          <w:marTop w:val="0"/>
                                                          <w:marBottom w:val="180"/>
                                                          <w:divBdr>
                                                            <w:top w:val="none" w:sz="0" w:space="0" w:color="auto"/>
                                                            <w:left w:val="none" w:sz="0" w:space="0" w:color="auto"/>
                                                            <w:bottom w:val="none" w:sz="0" w:space="0" w:color="auto"/>
                                                            <w:right w:val="none" w:sz="0" w:space="0" w:color="auto"/>
                                                          </w:divBdr>
                                                        </w:div>
                                                        <w:div w:id="1786195917">
                                                          <w:marLeft w:val="0"/>
                                                          <w:marRight w:val="0"/>
                                                          <w:marTop w:val="0"/>
                                                          <w:marBottom w:val="0"/>
                                                          <w:divBdr>
                                                            <w:top w:val="none" w:sz="0" w:space="0" w:color="auto"/>
                                                            <w:left w:val="none" w:sz="0" w:space="0" w:color="auto"/>
                                                            <w:bottom w:val="none" w:sz="0" w:space="0" w:color="auto"/>
                                                            <w:right w:val="none" w:sz="0" w:space="0" w:color="auto"/>
                                                          </w:divBdr>
                                                        </w:div>
                                                      </w:divsChild>
                                                    </w:div>
                                                    <w:div w:id="101152328">
                                                      <w:marLeft w:val="-300"/>
                                                      <w:marRight w:val="0"/>
                                                      <w:marTop w:val="225"/>
                                                      <w:marBottom w:val="0"/>
                                                      <w:divBdr>
                                                        <w:top w:val="none" w:sz="0" w:space="0" w:color="auto"/>
                                                        <w:left w:val="none" w:sz="0" w:space="0" w:color="auto"/>
                                                        <w:bottom w:val="none" w:sz="0" w:space="0" w:color="auto"/>
                                                        <w:right w:val="none" w:sz="0" w:space="0" w:color="auto"/>
                                                      </w:divBdr>
                                                      <w:divsChild>
                                                        <w:div w:id="1408072533">
                                                          <w:marLeft w:val="0"/>
                                                          <w:marRight w:val="0"/>
                                                          <w:marTop w:val="0"/>
                                                          <w:marBottom w:val="0"/>
                                                          <w:divBdr>
                                                            <w:top w:val="none" w:sz="0" w:space="0" w:color="auto"/>
                                                            <w:left w:val="none" w:sz="0" w:space="0" w:color="auto"/>
                                                            <w:bottom w:val="none" w:sz="0" w:space="0" w:color="auto"/>
                                                            <w:right w:val="none" w:sz="0" w:space="0" w:color="auto"/>
                                                          </w:divBdr>
                                                          <w:divsChild>
                                                            <w:div w:id="708458535">
                                                              <w:marLeft w:val="0"/>
                                                              <w:marRight w:val="0"/>
                                                              <w:marTop w:val="0"/>
                                                              <w:marBottom w:val="0"/>
                                                              <w:divBdr>
                                                                <w:top w:val="none" w:sz="0" w:space="0" w:color="auto"/>
                                                                <w:left w:val="none" w:sz="0" w:space="0" w:color="auto"/>
                                                                <w:bottom w:val="none" w:sz="0" w:space="0" w:color="auto"/>
                                                                <w:right w:val="none" w:sz="0" w:space="0" w:color="auto"/>
                                                              </w:divBdr>
                                                              <w:divsChild>
                                                                <w:div w:id="339895867">
                                                                  <w:marLeft w:val="-375"/>
                                                                  <w:marRight w:val="0"/>
                                                                  <w:marTop w:val="0"/>
                                                                  <w:marBottom w:val="150"/>
                                                                  <w:divBdr>
                                                                    <w:top w:val="none" w:sz="0" w:space="0" w:color="auto"/>
                                                                    <w:left w:val="none" w:sz="0" w:space="0" w:color="auto"/>
                                                                    <w:bottom w:val="none" w:sz="0" w:space="0" w:color="auto"/>
                                                                    <w:right w:val="none" w:sz="0" w:space="0" w:color="auto"/>
                                                                  </w:divBdr>
                                                                </w:div>
                                                                <w:div w:id="82991850">
                                                                  <w:marLeft w:val="0"/>
                                                                  <w:marRight w:val="0"/>
                                                                  <w:marTop w:val="75"/>
                                                                  <w:marBottom w:val="225"/>
                                                                  <w:divBdr>
                                                                    <w:top w:val="none" w:sz="0" w:space="0" w:color="auto"/>
                                                                    <w:left w:val="none" w:sz="0" w:space="0" w:color="auto"/>
                                                                    <w:bottom w:val="none" w:sz="0" w:space="0" w:color="auto"/>
                                                                    <w:right w:val="none" w:sz="0" w:space="0" w:color="auto"/>
                                                                  </w:divBdr>
                                                                </w:div>
                                                                <w:div w:id="2081441618">
                                                                  <w:marLeft w:val="0"/>
                                                                  <w:marRight w:val="0"/>
                                                                  <w:marTop w:val="0"/>
                                                                  <w:marBottom w:val="225"/>
                                                                  <w:divBdr>
                                                                    <w:top w:val="none" w:sz="0" w:space="0" w:color="auto"/>
                                                                    <w:left w:val="none" w:sz="0" w:space="0" w:color="auto"/>
                                                                    <w:bottom w:val="none" w:sz="0" w:space="0" w:color="auto"/>
                                                                    <w:right w:val="none" w:sz="0" w:space="0" w:color="auto"/>
                                                                  </w:divBdr>
                                                                  <w:divsChild>
                                                                    <w:div w:id="17669181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28821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3216133">
                                                  <w:marLeft w:val="-375"/>
                                                  <w:marRight w:val="0"/>
                                                  <w:marTop w:val="0"/>
                                                  <w:marBottom w:val="240"/>
                                                  <w:divBdr>
                                                    <w:top w:val="none" w:sz="0" w:space="0" w:color="auto"/>
                                                    <w:left w:val="none" w:sz="0" w:space="0" w:color="auto"/>
                                                    <w:bottom w:val="none" w:sz="0" w:space="0" w:color="auto"/>
                                                    <w:right w:val="none" w:sz="0" w:space="0" w:color="auto"/>
                                                  </w:divBdr>
                                                </w:div>
                                                <w:div w:id="1078867280">
                                                  <w:marLeft w:val="0"/>
                                                  <w:marRight w:val="0"/>
                                                  <w:marTop w:val="0"/>
                                                  <w:marBottom w:val="0"/>
                                                  <w:divBdr>
                                                    <w:top w:val="none" w:sz="0" w:space="0" w:color="auto"/>
                                                    <w:left w:val="none" w:sz="0" w:space="0" w:color="auto"/>
                                                    <w:bottom w:val="none" w:sz="0" w:space="0" w:color="auto"/>
                                                    <w:right w:val="none" w:sz="0" w:space="0" w:color="auto"/>
                                                  </w:divBdr>
                                                  <w:divsChild>
                                                    <w:div w:id="1777358975">
                                                      <w:marLeft w:val="0"/>
                                                      <w:marRight w:val="0"/>
                                                      <w:marTop w:val="0"/>
                                                      <w:marBottom w:val="225"/>
                                                      <w:divBdr>
                                                        <w:top w:val="none" w:sz="0" w:space="0" w:color="auto"/>
                                                        <w:left w:val="none" w:sz="0" w:space="0" w:color="auto"/>
                                                        <w:bottom w:val="none" w:sz="0" w:space="0" w:color="auto"/>
                                                        <w:right w:val="none" w:sz="0" w:space="0" w:color="auto"/>
                                                      </w:divBdr>
                                                      <w:divsChild>
                                                        <w:div w:id="334264666">
                                                          <w:marLeft w:val="0"/>
                                                          <w:marRight w:val="0"/>
                                                          <w:marTop w:val="0"/>
                                                          <w:marBottom w:val="180"/>
                                                          <w:divBdr>
                                                            <w:top w:val="none" w:sz="0" w:space="0" w:color="auto"/>
                                                            <w:left w:val="none" w:sz="0" w:space="0" w:color="auto"/>
                                                            <w:bottom w:val="none" w:sz="0" w:space="0" w:color="auto"/>
                                                            <w:right w:val="none" w:sz="0" w:space="0" w:color="auto"/>
                                                          </w:divBdr>
                                                        </w:div>
                                                        <w:div w:id="378550185">
                                                          <w:marLeft w:val="0"/>
                                                          <w:marRight w:val="0"/>
                                                          <w:marTop w:val="0"/>
                                                          <w:marBottom w:val="0"/>
                                                          <w:divBdr>
                                                            <w:top w:val="none" w:sz="0" w:space="0" w:color="auto"/>
                                                            <w:left w:val="none" w:sz="0" w:space="0" w:color="auto"/>
                                                            <w:bottom w:val="none" w:sz="0" w:space="0" w:color="auto"/>
                                                            <w:right w:val="none" w:sz="0" w:space="0" w:color="auto"/>
                                                          </w:divBdr>
                                                          <w:divsChild>
                                                            <w:div w:id="6371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48909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1433174">
                                                  <w:marLeft w:val="-375"/>
                                                  <w:marRight w:val="0"/>
                                                  <w:marTop w:val="0"/>
                                                  <w:marBottom w:val="240"/>
                                                  <w:divBdr>
                                                    <w:top w:val="none" w:sz="0" w:space="0" w:color="auto"/>
                                                    <w:left w:val="none" w:sz="0" w:space="0" w:color="auto"/>
                                                    <w:bottom w:val="none" w:sz="0" w:space="0" w:color="auto"/>
                                                    <w:right w:val="none" w:sz="0" w:space="0" w:color="auto"/>
                                                  </w:divBdr>
                                                </w:div>
                                                <w:div w:id="611397248">
                                                  <w:marLeft w:val="0"/>
                                                  <w:marRight w:val="0"/>
                                                  <w:marTop w:val="0"/>
                                                  <w:marBottom w:val="0"/>
                                                  <w:divBdr>
                                                    <w:top w:val="none" w:sz="0" w:space="0" w:color="auto"/>
                                                    <w:left w:val="none" w:sz="0" w:space="0" w:color="auto"/>
                                                    <w:bottom w:val="none" w:sz="0" w:space="0" w:color="auto"/>
                                                    <w:right w:val="none" w:sz="0" w:space="0" w:color="auto"/>
                                                  </w:divBdr>
                                                  <w:divsChild>
                                                    <w:div w:id="29518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13812">
                                              <w:marLeft w:val="375"/>
                                              <w:marRight w:val="375"/>
                                              <w:marTop w:val="0"/>
                                              <w:marBottom w:val="225"/>
                                              <w:divBdr>
                                                <w:top w:val="none" w:sz="0" w:space="4" w:color="auto"/>
                                                <w:left w:val="single" w:sz="48" w:space="11" w:color="F5F5F5"/>
                                                <w:bottom w:val="none" w:sz="0" w:space="11" w:color="auto"/>
                                                <w:right w:val="none" w:sz="0" w:space="11" w:color="auto"/>
                                              </w:divBdr>
                                              <w:divsChild>
                                                <w:div w:id="2012022718">
                                                  <w:marLeft w:val="-375"/>
                                                  <w:marRight w:val="0"/>
                                                  <w:marTop w:val="0"/>
                                                  <w:marBottom w:val="240"/>
                                                  <w:divBdr>
                                                    <w:top w:val="none" w:sz="0" w:space="0" w:color="auto"/>
                                                    <w:left w:val="none" w:sz="0" w:space="0" w:color="auto"/>
                                                    <w:bottom w:val="none" w:sz="0" w:space="0" w:color="auto"/>
                                                    <w:right w:val="none" w:sz="0" w:space="0" w:color="auto"/>
                                                  </w:divBdr>
                                                </w:div>
                                                <w:div w:id="2083260147">
                                                  <w:marLeft w:val="0"/>
                                                  <w:marRight w:val="0"/>
                                                  <w:marTop w:val="0"/>
                                                  <w:marBottom w:val="0"/>
                                                  <w:divBdr>
                                                    <w:top w:val="none" w:sz="0" w:space="0" w:color="auto"/>
                                                    <w:left w:val="none" w:sz="0" w:space="0" w:color="auto"/>
                                                    <w:bottom w:val="none" w:sz="0" w:space="0" w:color="auto"/>
                                                    <w:right w:val="none" w:sz="0" w:space="0" w:color="auto"/>
                                                  </w:divBdr>
                                                </w:div>
                                              </w:divsChild>
                                            </w:div>
                                            <w:div w:id="83094706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58141435">
                                                  <w:marLeft w:val="-375"/>
                                                  <w:marRight w:val="0"/>
                                                  <w:marTop w:val="0"/>
                                                  <w:marBottom w:val="240"/>
                                                  <w:divBdr>
                                                    <w:top w:val="none" w:sz="0" w:space="0" w:color="auto"/>
                                                    <w:left w:val="none" w:sz="0" w:space="0" w:color="auto"/>
                                                    <w:bottom w:val="none" w:sz="0" w:space="0" w:color="auto"/>
                                                    <w:right w:val="none" w:sz="0" w:space="0" w:color="auto"/>
                                                  </w:divBdr>
                                                </w:div>
                                                <w:div w:id="762646373">
                                                  <w:marLeft w:val="0"/>
                                                  <w:marRight w:val="0"/>
                                                  <w:marTop w:val="0"/>
                                                  <w:marBottom w:val="0"/>
                                                  <w:divBdr>
                                                    <w:top w:val="none" w:sz="0" w:space="0" w:color="auto"/>
                                                    <w:left w:val="none" w:sz="0" w:space="0" w:color="auto"/>
                                                    <w:bottom w:val="none" w:sz="0" w:space="0" w:color="auto"/>
                                                    <w:right w:val="none" w:sz="0" w:space="0" w:color="auto"/>
                                                  </w:divBdr>
                                                  <w:divsChild>
                                                    <w:div w:id="1782456644">
                                                      <w:marLeft w:val="0"/>
                                                      <w:marRight w:val="0"/>
                                                      <w:marTop w:val="0"/>
                                                      <w:marBottom w:val="225"/>
                                                      <w:divBdr>
                                                        <w:top w:val="none" w:sz="0" w:space="0" w:color="auto"/>
                                                        <w:left w:val="none" w:sz="0" w:space="0" w:color="auto"/>
                                                        <w:bottom w:val="none" w:sz="0" w:space="0" w:color="auto"/>
                                                        <w:right w:val="none" w:sz="0" w:space="0" w:color="auto"/>
                                                      </w:divBdr>
                                                      <w:divsChild>
                                                        <w:div w:id="1497770498">
                                                          <w:marLeft w:val="0"/>
                                                          <w:marRight w:val="0"/>
                                                          <w:marTop w:val="0"/>
                                                          <w:marBottom w:val="0"/>
                                                          <w:divBdr>
                                                            <w:top w:val="none" w:sz="0" w:space="0" w:color="auto"/>
                                                            <w:left w:val="none" w:sz="0" w:space="0" w:color="auto"/>
                                                            <w:bottom w:val="none" w:sz="0" w:space="0" w:color="auto"/>
                                                            <w:right w:val="none" w:sz="0" w:space="0" w:color="auto"/>
                                                          </w:divBdr>
                                                        </w:div>
                                                        <w:div w:id="210954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1882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05462007">
                                                  <w:marLeft w:val="-375"/>
                                                  <w:marRight w:val="0"/>
                                                  <w:marTop w:val="0"/>
                                                  <w:marBottom w:val="240"/>
                                                  <w:divBdr>
                                                    <w:top w:val="none" w:sz="0" w:space="0" w:color="auto"/>
                                                    <w:left w:val="none" w:sz="0" w:space="0" w:color="auto"/>
                                                    <w:bottom w:val="none" w:sz="0" w:space="0" w:color="auto"/>
                                                    <w:right w:val="none" w:sz="0" w:space="0" w:color="auto"/>
                                                  </w:divBdr>
                                                </w:div>
                                                <w:div w:id="181583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4361770">
                  <w:marLeft w:val="0"/>
                  <w:marRight w:val="0"/>
                  <w:marTop w:val="0"/>
                  <w:marBottom w:val="0"/>
                  <w:divBdr>
                    <w:top w:val="none" w:sz="0" w:space="0" w:color="auto"/>
                    <w:left w:val="none" w:sz="0" w:space="0" w:color="auto"/>
                    <w:bottom w:val="single" w:sz="6" w:space="0" w:color="DFDFDF"/>
                    <w:right w:val="none" w:sz="0" w:space="0" w:color="auto"/>
                  </w:divBdr>
                  <w:divsChild>
                    <w:div w:id="148662489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77134377">
      <w:bodyDiv w:val="1"/>
      <w:marLeft w:val="0"/>
      <w:marRight w:val="0"/>
      <w:marTop w:val="0"/>
      <w:marBottom w:val="0"/>
      <w:divBdr>
        <w:top w:val="none" w:sz="0" w:space="0" w:color="auto"/>
        <w:left w:val="none" w:sz="0" w:space="0" w:color="auto"/>
        <w:bottom w:val="none" w:sz="0" w:space="0" w:color="auto"/>
        <w:right w:val="none" w:sz="0" w:space="0" w:color="auto"/>
      </w:divBdr>
      <w:divsChild>
        <w:div w:id="1813250969">
          <w:marLeft w:val="0"/>
          <w:marRight w:val="0"/>
          <w:marTop w:val="0"/>
          <w:marBottom w:val="0"/>
          <w:divBdr>
            <w:top w:val="none" w:sz="0" w:space="0" w:color="auto"/>
            <w:left w:val="none" w:sz="0" w:space="0" w:color="auto"/>
            <w:bottom w:val="none" w:sz="0" w:space="0" w:color="auto"/>
            <w:right w:val="none" w:sz="0" w:space="0" w:color="auto"/>
          </w:divBdr>
        </w:div>
        <w:div w:id="1781871485">
          <w:marLeft w:val="0"/>
          <w:marRight w:val="0"/>
          <w:marTop w:val="0"/>
          <w:marBottom w:val="0"/>
          <w:divBdr>
            <w:top w:val="none" w:sz="0" w:space="0" w:color="auto"/>
            <w:left w:val="none" w:sz="0" w:space="0" w:color="auto"/>
            <w:bottom w:val="none" w:sz="0" w:space="0" w:color="auto"/>
            <w:right w:val="none" w:sz="0" w:space="0" w:color="auto"/>
          </w:divBdr>
          <w:divsChild>
            <w:div w:id="2061973511">
              <w:marLeft w:val="0"/>
              <w:marRight w:val="0"/>
              <w:marTop w:val="0"/>
              <w:marBottom w:val="0"/>
              <w:divBdr>
                <w:top w:val="none" w:sz="0" w:space="0" w:color="auto"/>
                <w:left w:val="none" w:sz="0" w:space="0" w:color="auto"/>
                <w:bottom w:val="none" w:sz="0" w:space="0" w:color="auto"/>
                <w:right w:val="none" w:sz="0" w:space="0" w:color="auto"/>
              </w:divBdr>
              <w:divsChild>
                <w:div w:id="1025591566">
                  <w:marLeft w:val="0"/>
                  <w:marRight w:val="0"/>
                  <w:marTop w:val="0"/>
                  <w:marBottom w:val="0"/>
                  <w:divBdr>
                    <w:top w:val="none" w:sz="0" w:space="0" w:color="auto"/>
                    <w:left w:val="none" w:sz="0" w:space="0" w:color="auto"/>
                    <w:bottom w:val="none" w:sz="0" w:space="0" w:color="auto"/>
                    <w:right w:val="none" w:sz="0" w:space="0" w:color="auto"/>
                  </w:divBdr>
                  <w:divsChild>
                    <w:div w:id="504174614">
                      <w:marLeft w:val="0"/>
                      <w:marRight w:val="0"/>
                      <w:marTop w:val="0"/>
                      <w:marBottom w:val="0"/>
                      <w:divBdr>
                        <w:top w:val="none" w:sz="0" w:space="0" w:color="auto"/>
                        <w:left w:val="none" w:sz="0" w:space="0" w:color="auto"/>
                        <w:bottom w:val="none" w:sz="0" w:space="0" w:color="auto"/>
                        <w:right w:val="none" w:sz="0" w:space="0" w:color="auto"/>
                      </w:divBdr>
                    </w:div>
                    <w:div w:id="1633779546">
                      <w:marLeft w:val="0"/>
                      <w:marRight w:val="0"/>
                      <w:marTop w:val="0"/>
                      <w:marBottom w:val="0"/>
                      <w:divBdr>
                        <w:top w:val="none" w:sz="0" w:space="0" w:color="auto"/>
                        <w:left w:val="none" w:sz="0" w:space="0" w:color="auto"/>
                        <w:bottom w:val="none" w:sz="0" w:space="0" w:color="auto"/>
                        <w:right w:val="none" w:sz="0" w:space="0" w:color="auto"/>
                      </w:divBdr>
                      <w:divsChild>
                        <w:div w:id="1574506930">
                          <w:marLeft w:val="0"/>
                          <w:marRight w:val="0"/>
                          <w:marTop w:val="0"/>
                          <w:marBottom w:val="0"/>
                          <w:divBdr>
                            <w:top w:val="none" w:sz="0" w:space="0" w:color="auto"/>
                            <w:left w:val="none" w:sz="0" w:space="0" w:color="auto"/>
                            <w:bottom w:val="none" w:sz="0" w:space="0" w:color="auto"/>
                            <w:right w:val="none" w:sz="0" w:space="0" w:color="auto"/>
                          </w:divBdr>
                          <w:divsChild>
                            <w:div w:id="1324502814">
                              <w:marLeft w:val="0"/>
                              <w:marRight w:val="0"/>
                              <w:marTop w:val="0"/>
                              <w:marBottom w:val="0"/>
                              <w:divBdr>
                                <w:top w:val="none" w:sz="0" w:space="0" w:color="auto"/>
                                <w:left w:val="none" w:sz="0" w:space="0" w:color="auto"/>
                                <w:bottom w:val="none" w:sz="0" w:space="0" w:color="auto"/>
                                <w:right w:val="none" w:sz="0" w:space="0" w:color="auto"/>
                              </w:divBdr>
                              <w:divsChild>
                                <w:div w:id="994380803">
                                  <w:marLeft w:val="0"/>
                                  <w:marRight w:val="0"/>
                                  <w:marTop w:val="0"/>
                                  <w:marBottom w:val="0"/>
                                  <w:divBdr>
                                    <w:top w:val="none" w:sz="0" w:space="0" w:color="auto"/>
                                    <w:left w:val="none" w:sz="0" w:space="0" w:color="auto"/>
                                    <w:bottom w:val="none" w:sz="0" w:space="0" w:color="auto"/>
                                    <w:right w:val="none" w:sz="0" w:space="0" w:color="auto"/>
                                  </w:divBdr>
                                  <w:divsChild>
                                    <w:div w:id="1526407125">
                                      <w:marLeft w:val="0"/>
                                      <w:marRight w:val="0"/>
                                      <w:marTop w:val="0"/>
                                      <w:marBottom w:val="0"/>
                                      <w:divBdr>
                                        <w:top w:val="none" w:sz="0" w:space="0" w:color="auto"/>
                                        <w:left w:val="none" w:sz="0" w:space="0" w:color="auto"/>
                                        <w:bottom w:val="none" w:sz="0" w:space="0" w:color="auto"/>
                                        <w:right w:val="none" w:sz="0" w:space="0" w:color="auto"/>
                                      </w:divBdr>
                                      <w:divsChild>
                                        <w:div w:id="203716698">
                                          <w:marLeft w:val="0"/>
                                          <w:marRight w:val="0"/>
                                          <w:marTop w:val="0"/>
                                          <w:marBottom w:val="180"/>
                                          <w:divBdr>
                                            <w:top w:val="none" w:sz="0" w:space="0" w:color="auto"/>
                                            <w:left w:val="none" w:sz="0" w:space="0" w:color="auto"/>
                                            <w:bottom w:val="none" w:sz="0" w:space="0" w:color="auto"/>
                                            <w:right w:val="none" w:sz="0" w:space="0" w:color="auto"/>
                                          </w:divBdr>
                                        </w:div>
                                        <w:div w:id="140585903">
                                          <w:marLeft w:val="0"/>
                                          <w:marRight w:val="0"/>
                                          <w:marTop w:val="0"/>
                                          <w:marBottom w:val="1800"/>
                                          <w:divBdr>
                                            <w:top w:val="none" w:sz="0" w:space="0" w:color="auto"/>
                                            <w:left w:val="none" w:sz="0" w:space="0" w:color="auto"/>
                                            <w:bottom w:val="none" w:sz="0" w:space="0" w:color="auto"/>
                                            <w:right w:val="none" w:sz="0" w:space="0" w:color="auto"/>
                                          </w:divBdr>
                                          <w:divsChild>
                                            <w:div w:id="1130319482">
                                              <w:marLeft w:val="975"/>
                                              <w:marRight w:val="975"/>
                                              <w:marTop w:val="0"/>
                                              <w:marBottom w:val="225"/>
                                              <w:divBdr>
                                                <w:top w:val="none" w:sz="0" w:space="0" w:color="auto"/>
                                                <w:left w:val="none" w:sz="0" w:space="0" w:color="auto"/>
                                                <w:bottom w:val="none" w:sz="0" w:space="0" w:color="auto"/>
                                                <w:right w:val="none" w:sz="0" w:space="0" w:color="auto"/>
                                              </w:divBdr>
                                            </w:div>
                                            <w:div w:id="855772189">
                                              <w:marLeft w:val="975"/>
                                              <w:marRight w:val="975"/>
                                              <w:marTop w:val="0"/>
                                              <w:marBottom w:val="225"/>
                                              <w:divBdr>
                                                <w:top w:val="none" w:sz="0" w:space="0" w:color="auto"/>
                                                <w:left w:val="none" w:sz="0" w:space="0" w:color="auto"/>
                                                <w:bottom w:val="none" w:sz="0" w:space="0" w:color="auto"/>
                                                <w:right w:val="none" w:sz="0" w:space="0" w:color="auto"/>
                                              </w:divBdr>
                                            </w:div>
                                            <w:div w:id="138696618">
                                              <w:marLeft w:val="975"/>
                                              <w:marRight w:val="975"/>
                                              <w:marTop w:val="0"/>
                                              <w:marBottom w:val="225"/>
                                              <w:divBdr>
                                                <w:top w:val="none" w:sz="0" w:space="0" w:color="auto"/>
                                                <w:left w:val="none" w:sz="0" w:space="0" w:color="auto"/>
                                                <w:bottom w:val="none" w:sz="0" w:space="0" w:color="auto"/>
                                                <w:right w:val="none" w:sz="0" w:space="0" w:color="auto"/>
                                              </w:divBdr>
                                            </w:div>
                                            <w:div w:id="1049956180">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176900">
                  <w:marLeft w:val="0"/>
                  <w:marRight w:val="0"/>
                  <w:marTop w:val="0"/>
                  <w:marBottom w:val="0"/>
                  <w:divBdr>
                    <w:top w:val="none" w:sz="0" w:space="0" w:color="auto"/>
                    <w:left w:val="none" w:sz="0" w:space="0" w:color="auto"/>
                    <w:bottom w:val="single" w:sz="6" w:space="0" w:color="DFDFDF"/>
                    <w:right w:val="none" w:sz="0" w:space="0" w:color="auto"/>
                  </w:divBdr>
                  <w:divsChild>
                    <w:div w:id="172263650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58723109">
      <w:bodyDiv w:val="1"/>
      <w:marLeft w:val="0"/>
      <w:marRight w:val="0"/>
      <w:marTop w:val="0"/>
      <w:marBottom w:val="0"/>
      <w:divBdr>
        <w:top w:val="none" w:sz="0" w:space="0" w:color="auto"/>
        <w:left w:val="none" w:sz="0" w:space="0" w:color="auto"/>
        <w:bottom w:val="none" w:sz="0" w:space="0" w:color="auto"/>
        <w:right w:val="none" w:sz="0" w:space="0" w:color="auto"/>
      </w:divBdr>
      <w:divsChild>
        <w:div w:id="1837066182">
          <w:marLeft w:val="0"/>
          <w:marRight w:val="0"/>
          <w:marTop w:val="0"/>
          <w:marBottom w:val="0"/>
          <w:divBdr>
            <w:top w:val="none" w:sz="0" w:space="0" w:color="auto"/>
            <w:left w:val="none" w:sz="0" w:space="0" w:color="auto"/>
            <w:bottom w:val="none" w:sz="0" w:space="0" w:color="auto"/>
            <w:right w:val="none" w:sz="0" w:space="0" w:color="auto"/>
          </w:divBdr>
        </w:div>
        <w:div w:id="1203320932">
          <w:marLeft w:val="0"/>
          <w:marRight w:val="0"/>
          <w:marTop w:val="0"/>
          <w:marBottom w:val="0"/>
          <w:divBdr>
            <w:top w:val="none" w:sz="0" w:space="0" w:color="auto"/>
            <w:left w:val="none" w:sz="0" w:space="0" w:color="auto"/>
            <w:bottom w:val="none" w:sz="0" w:space="0" w:color="auto"/>
            <w:right w:val="none" w:sz="0" w:space="0" w:color="auto"/>
          </w:divBdr>
          <w:divsChild>
            <w:div w:id="874930545">
              <w:marLeft w:val="0"/>
              <w:marRight w:val="0"/>
              <w:marTop w:val="0"/>
              <w:marBottom w:val="0"/>
              <w:divBdr>
                <w:top w:val="none" w:sz="0" w:space="0" w:color="auto"/>
                <w:left w:val="none" w:sz="0" w:space="0" w:color="auto"/>
                <w:bottom w:val="none" w:sz="0" w:space="0" w:color="auto"/>
                <w:right w:val="none" w:sz="0" w:space="0" w:color="auto"/>
              </w:divBdr>
              <w:divsChild>
                <w:div w:id="1942562229">
                  <w:marLeft w:val="0"/>
                  <w:marRight w:val="0"/>
                  <w:marTop w:val="0"/>
                  <w:marBottom w:val="0"/>
                  <w:divBdr>
                    <w:top w:val="none" w:sz="0" w:space="0" w:color="auto"/>
                    <w:left w:val="none" w:sz="0" w:space="0" w:color="auto"/>
                    <w:bottom w:val="none" w:sz="0" w:space="0" w:color="auto"/>
                    <w:right w:val="none" w:sz="0" w:space="0" w:color="auto"/>
                  </w:divBdr>
                  <w:divsChild>
                    <w:div w:id="1214341720">
                      <w:marLeft w:val="0"/>
                      <w:marRight w:val="0"/>
                      <w:marTop w:val="0"/>
                      <w:marBottom w:val="0"/>
                      <w:divBdr>
                        <w:top w:val="none" w:sz="0" w:space="0" w:color="auto"/>
                        <w:left w:val="none" w:sz="0" w:space="0" w:color="auto"/>
                        <w:bottom w:val="none" w:sz="0" w:space="0" w:color="auto"/>
                        <w:right w:val="none" w:sz="0" w:space="0" w:color="auto"/>
                      </w:divBdr>
                    </w:div>
                    <w:div w:id="1514685471">
                      <w:marLeft w:val="0"/>
                      <w:marRight w:val="0"/>
                      <w:marTop w:val="0"/>
                      <w:marBottom w:val="0"/>
                      <w:divBdr>
                        <w:top w:val="none" w:sz="0" w:space="0" w:color="auto"/>
                        <w:left w:val="none" w:sz="0" w:space="0" w:color="auto"/>
                        <w:bottom w:val="none" w:sz="0" w:space="0" w:color="auto"/>
                        <w:right w:val="none" w:sz="0" w:space="0" w:color="auto"/>
                      </w:divBdr>
                      <w:divsChild>
                        <w:div w:id="22287283">
                          <w:marLeft w:val="0"/>
                          <w:marRight w:val="0"/>
                          <w:marTop w:val="0"/>
                          <w:marBottom w:val="0"/>
                          <w:divBdr>
                            <w:top w:val="none" w:sz="0" w:space="0" w:color="auto"/>
                            <w:left w:val="none" w:sz="0" w:space="0" w:color="auto"/>
                            <w:bottom w:val="none" w:sz="0" w:space="0" w:color="auto"/>
                            <w:right w:val="none" w:sz="0" w:space="0" w:color="auto"/>
                          </w:divBdr>
                          <w:divsChild>
                            <w:div w:id="872696207">
                              <w:marLeft w:val="0"/>
                              <w:marRight w:val="0"/>
                              <w:marTop w:val="0"/>
                              <w:marBottom w:val="0"/>
                              <w:divBdr>
                                <w:top w:val="none" w:sz="0" w:space="0" w:color="auto"/>
                                <w:left w:val="none" w:sz="0" w:space="0" w:color="auto"/>
                                <w:bottom w:val="none" w:sz="0" w:space="0" w:color="auto"/>
                                <w:right w:val="none" w:sz="0" w:space="0" w:color="auto"/>
                              </w:divBdr>
                              <w:divsChild>
                                <w:div w:id="2013556972">
                                  <w:marLeft w:val="0"/>
                                  <w:marRight w:val="0"/>
                                  <w:marTop w:val="0"/>
                                  <w:marBottom w:val="0"/>
                                  <w:divBdr>
                                    <w:top w:val="none" w:sz="0" w:space="0" w:color="auto"/>
                                    <w:left w:val="none" w:sz="0" w:space="0" w:color="auto"/>
                                    <w:bottom w:val="none" w:sz="0" w:space="0" w:color="auto"/>
                                    <w:right w:val="none" w:sz="0" w:space="0" w:color="auto"/>
                                  </w:divBdr>
                                  <w:divsChild>
                                    <w:div w:id="1575163121">
                                      <w:marLeft w:val="0"/>
                                      <w:marRight w:val="0"/>
                                      <w:marTop w:val="0"/>
                                      <w:marBottom w:val="0"/>
                                      <w:divBdr>
                                        <w:top w:val="none" w:sz="0" w:space="0" w:color="auto"/>
                                        <w:left w:val="none" w:sz="0" w:space="0" w:color="auto"/>
                                        <w:bottom w:val="none" w:sz="0" w:space="0" w:color="auto"/>
                                        <w:right w:val="none" w:sz="0" w:space="0" w:color="auto"/>
                                      </w:divBdr>
                                      <w:divsChild>
                                        <w:div w:id="1864320437">
                                          <w:marLeft w:val="0"/>
                                          <w:marRight w:val="0"/>
                                          <w:marTop w:val="0"/>
                                          <w:marBottom w:val="180"/>
                                          <w:divBdr>
                                            <w:top w:val="none" w:sz="0" w:space="0" w:color="auto"/>
                                            <w:left w:val="none" w:sz="0" w:space="0" w:color="auto"/>
                                            <w:bottom w:val="none" w:sz="0" w:space="0" w:color="auto"/>
                                            <w:right w:val="none" w:sz="0" w:space="0" w:color="auto"/>
                                          </w:divBdr>
                                        </w:div>
                                        <w:div w:id="1089423911">
                                          <w:marLeft w:val="0"/>
                                          <w:marRight w:val="0"/>
                                          <w:marTop w:val="0"/>
                                          <w:marBottom w:val="1800"/>
                                          <w:divBdr>
                                            <w:top w:val="none" w:sz="0" w:space="0" w:color="auto"/>
                                            <w:left w:val="none" w:sz="0" w:space="0" w:color="auto"/>
                                            <w:bottom w:val="none" w:sz="0" w:space="0" w:color="auto"/>
                                            <w:right w:val="none" w:sz="0" w:space="0" w:color="auto"/>
                                          </w:divBdr>
                                          <w:divsChild>
                                            <w:div w:id="1988313721">
                                              <w:marLeft w:val="375"/>
                                              <w:marRight w:val="375"/>
                                              <w:marTop w:val="0"/>
                                              <w:marBottom w:val="225"/>
                                              <w:divBdr>
                                                <w:top w:val="none" w:sz="0" w:space="0" w:color="auto"/>
                                                <w:left w:val="none" w:sz="0" w:space="0" w:color="auto"/>
                                                <w:bottom w:val="none" w:sz="0" w:space="0" w:color="auto"/>
                                                <w:right w:val="none" w:sz="0" w:space="0" w:color="auto"/>
                                              </w:divBdr>
                                              <w:divsChild>
                                                <w:div w:id="1156384124">
                                                  <w:marLeft w:val="0"/>
                                                  <w:marRight w:val="0"/>
                                                  <w:marTop w:val="0"/>
                                                  <w:marBottom w:val="0"/>
                                                  <w:divBdr>
                                                    <w:top w:val="none" w:sz="0" w:space="0" w:color="auto"/>
                                                    <w:left w:val="none" w:sz="0" w:space="0" w:color="auto"/>
                                                    <w:bottom w:val="none" w:sz="0" w:space="0" w:color="auto"/>
                                                    <w:right w:val="none" w:sz="0" w:space="0" w:color="auto"/>
                                                  </w:divBdr>
                                                  <w:divsChild>
                                                    <w:div w:id="58014559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82245942">
                                                          <w:marLeft w:val="-375"/>
                                                          <w:marRight w:val="0"/>
                                                          <w:marTop w:val="0"/>
                                                          <w:marBottom w:val="150"/>
                                                          <w:divBdr>
                                                            <w:top w:val="none" w:sz="0" w:space="0" w:color="auto"/>
                                                            <w:left w:val="none" w:sz="0" w:space="0" w:color="auto"/>
                                                            <w:bottom w:val="none" w:sz="0" w:space="0" w:color="auto"/>
                                                            <w:right w:val="none" w:sz="0" w:space="0" w:color="auto"/>
                                                          </w:divBdr>
                                                        </w:div>
                                                        <w:div w:id="1321277578">
                                                          <w:marLeft w:val="0"/>
                                                          <w:marRight w:val="0"/>
                                                          <w:marTop w:val="75"/>
                                                          <w:marBottom w:val="225"/>
                                                          <w:divBdr>
                                                            <w:top w:val="none" w:sz="0" w:space="0" w:color="auto"/>
                                                            <w:left w:val="none" w:sz="0" w:space="0" w:color="auto"/>
                                                            <w:bottom w:val="none" w:sz="0" w:space="0" w:color="auto"/>
                                                            <w:right w:val="none" w:sz="0" w:space="0" w:color="auto"/>
                                                          </w:divBdr>
                                                        </w:div>
                                                        <w:div w:id="416681525">
                                                          <w:marLeft w:val="0"/>
                                                          <w:marRight w:val="0"/>
                                                          <w:marTop w:val="0"/>
                                                          <w:marBottom w:val="225"/>
                                                          <w:divBdr>
                                                            <w:top w:val="none" w:sz="0" w:space="0" w:color="auto"/>
                                                            <w:left w:val="none" w:sz="0" w:space="0" w:color="auto"/>
                                                            <w:bottom w:val="none" w:sz="0" w:space="0" w:color="auto"/>
                                                            <w:right w:val="none" w:sz="0" w:space="0" w:color="auto"/>
                                                          </w:divBdr>
                                                          <w:divsChild>
                                                            <w:div w:id="20079741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619960">
                  <w:marLeft w:val="0"/>
                  <w:marRight w:val="0"/>
                  <w:marTop w:val="0"/>
                  <w:marBottom w:val="0"/>
                  <w:divBdr>
                    <w:top w:val="none" w:sz="0" w:space="0" w:color="auto"/>
                    <w:left w:val="none" w:sz="0" w:space="0" w:color="auto"/>
                    <w:bottom w:val="single" w:sz="6" w:space="0" w:color="DFDFDF"/>
                    <w:right w:val="none" w:sz="0" w:space="0" w:color="auto"/>
                  </w:divBdr>
                  <w:divsChild>
                    <w:div w:id="13726102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66938454">
      <w:bodyDiv w:val="1"/>
      <w:marLeft w:val="0"/>
      <w:marRight w:val="0"/>
      <w:marTop w:val="0"/>
      <w:marBottom w:val="0"/>
      <w:divBdr>
        <w:top w:val="none" w:sz="0" w:space="0" w:color="auto"/>
        <w:left w:val="none" w:sz="0" w:space="0" w:color="auto"/>
        <w:bottom w:val="none" w:sz="0" w:space="0" w:color="auto"/>
        <w:right w:val="none" w:sz="0" w:space="0" w:color="auto"/>
      </w:divBdr>
      <w:divsChild>
        <w:div w:id="1023289739">
          <w:marLeft w:val="0"/>
          <w:marRight w:val="0"/>
          <w:marTop w:val="0"/>
          <w:marBottom w:val="0"/>
          <w:divBdr>
            <w:top w:val="none" w:sz="0" w:space="0" w:color="auto"/>
            <w:left w:val="none" w:sz="0" w:space="0" w:color="auto"/>
            <w:bottom w:val="none" w:sz="0" w:space="0" w:color="auto"/>
            <w:right w:val="none" w:sz="0" w:space="0" w:color="auto"/>
          </w:divBdr>
        </w:div>
        <w:div w:id="1981422486">
          <w:marLeft w:val="0"/>
          <w:marRight w:val="0"/>
          <w:marTop w:val="0"/>
          <w:marBottom w:val="0"/>
          <w:divBdr>
            <w:top w:val="none" w:sz="0" w:space="0" w:color="auto"/>
            <w:left w:val="none" w:sz="0" w:space="0" w:color="auto"/>
            <w:bottom w:val="none" w:sz="0" w:space="0" w:color="auto"/>
            <w:right w:val="none" w:sz="0" w:space="0" w:color="auto"/>
          </w:divBdr>
          <w:divsChild>
            <w:div w:id="1603877678">
              <w:marLeft w:val="0"/>
              <w:marRight w:val="0"/>
              <w:marTop w:val="0"/>
              <w:marBottom w:val="0"/>
              <w:divBdr>
                <w:top w:val="none" w:sz="0" w:space="0" w:color="auto"/>
                <w:left w:val="none" w:sz="0" w:space="0" w:color="auto"/>
                <w:bottom w:val="none" w:sz="0" w:space="0" w:color="auto"/>
                <w:right w:val="none" w:sz="0" w:space="0" w:color="auto"/>
              </w:divBdr>
              <w:divsChild>
                <w:div w:id="1674600990">
                  <w:marLeft w:val="0"/>
                  <w:marRight w:val="0"/>
                  <w:marTop w:val="0"/>
                  <w:marBottom w:val="0"/>
                  <w:divBdr>
                    <w:top w:val="none" w:sz="0" w:space="0" w:color="auto"/>
                    <w:left w:val="none" w:sz="0" w:space="0" w:color="auto"/>
                    <w:bottom w:val="none" w:sz="0" w:space="0" w:color="auto"/>
                    <w:right w:val="none" w:sz="0" w:space="0" w:color="auto"/>
                  </w:divBdr>
                  <w:divsChild>
                    <w:div w:id="1376345641">
                      <w:marLeft w:val="0"/>
                      <w:marRight w:val="0"/>
                      <w:marTop w:val="0"/>
                      <w:marBottom w:val="0"/>
                      <w:divBdr>
                        <w:top w:val="none" w:sz="0" w:space="0" w:color="auto"/>
                        <w:left w:val="none" w:sz="0" w:space="0" w:color="auto"/>
                        <w:bottom w:val="none" w:sz="0" w:space="0" w:color="auto"/>
                        <w:right w:val="none" w:sz="0" w:space="0" w:color="auto"/>
                      </w:divBdr>
                    </w:div>
                    <w:div w:id="30765357">
                      <w:marLeft w:val="0"/>
                      <w:marRight w:val="0"/>
                      <w:marTop w:val="0"/>
                      <w:marBottom w:val="0"/>
                      <w:divBdr>
                        <w:top w:val="none" w:sz="0" w:space="0" w:color="auto"/>
                        <w:left w:val="none" w:sz="0" w:space="0" w:color="auto"/>
                        <w:bottom w:val="none" w:sz="0" w:space="0" w:color="auto"/>
                        <w:right w:val="none" w:sz="0" w:space="0" w:color="auto"/>
                      </w:divBdr>
                      <w:divsChild>
                        <w:div w:id="244843590">
                          <w:marLeft w:val="0"/>
                          <w:marRight w:val="0"/>
                          <w:marTop w:val="0"/>
                          <w:marBottom w:val="0"/>
                          <w:divBdr>
                            <w:top w:val="none" w:sz="0" w:space="0" w:color="auto"/>
                            <w:left w:val="none" w:sz="0" w:space="0" w:color="auto"/>
                            <w:bottom w:val="none" w:sz="0" w:space="0" w:color="auto"/>
                            <w:right w:val="none" w:sz="0" w:space="0" w:color="auto"/>
                          </w:divBdr>
                          <w:divsChild>
                            <w:div w:id="382217596">
                              <w:marLeft w:val="0"/>
                              <w:marRight w:val="0"/>
                              <w:marTop w:val="0"/>
                              <w:marBottom w:val="0"/>
                              <w:divBdr>
                                <w:top w:val="none" w:sz="0" w:space="0" w:color="auto"/>
                                <w:left w:val="none" w:sz="0" w:space="0" w:color="auto"/>
                                <w:bottom w:val="none" w:sz="0" w:space="0" w:color="auto"/>
                                <w:right w:val="none" w:sz="0" w:space="0" w:color="auto"/>
                              </w:divBdr>
                              <w:divsChild>
                                <w:div w:id="636567967">
                                  <w:marLeft w:val="0"/>
                                  <w:marRight w:val="0"/>
                                  <w:marTop w:val="0"/>
                                  <w:marBottom w:val="0"/>
                                  <w:divBdr>
                                    <w:top w:val="none" w:sz="0" w:space="0" w:color="auto"/>
                                    <w:left w:val="none" w:sz="0" w:space="0" w:color="auto"/>
                                    <w:bottom w:val="none" w:sz="0" w:space="0" w:color="auto"/>
                                    <w:right w:val="none" w:sz="0" w:space="0" w:color="auto"/>
                                  </w:divBdr>
                                  <w:divsChild>
                                    <w:div w:id="602155706">
                                      <w:marLeft w:val="0"/>
                                      <w:marRight w:val="0"/>
                                      <w:marTop w:val="0"/>
                                      <w:marBottom w:val="0"/>
                                      <w:divBdr>
                                        <w:top w:val="none" w:sz="0" w:space="0" w:color="auto"/>
                                        <w:left w:val="none" w:sz="0" w:space="0" w:color="auto"/>
                                        <w:bottom w:val="none" w:sz="0" w:space="0" w:color="auto"/>
                                        <w:right w:val="none" w:sz="0" w:space="0" w:color="auto"/>
                                      </w:divBdr>
                                      <w:divsChild>
                                        <w:div w:id="1787769842">
                                          <w:marLeft w:val="0"/>
                                          <w:marRight w:val="0"/>
                                          <w:marTop w:val="0"/>
                                          <w:marBottom w:val="180"/>
                                          <w:divBdr>
                                            <w:top w:val="none" w:sz="0" w:space="0" w:color="auto"/>
                                            <w:left w:val="none" w:sz="0" w:space="0" w:color="auto"/>
                                            <w:bottom w:val="none" w:sz="0" w:space="0" w:color="auto"/>
                                            <w:right w:val="none" w:sz="0" w:space="0" w:color="auto"/>
                                          </w:divBdr>
                                        </w:div>
                                        <w:div w:id="1628270664">
                                          <w:marLeft w:val="0"/>
                                          <w:marRight w:val="0"/>
                                          <w:marTop w:val="0"/>
                                          <w:marBottom w:val="1800"/>
                                          <w:divBdr>
                                            <w:top w:val="none" w:sz="0" w:space="0" w:color="auto"/>
                                            <w:left w:val="none" w:sz="0" w:space="0" w:color="auto"/>
                                            <w:bottom w:val="none" w:sz="0" w:space="0" w:color="auto"/>
                                            <w:right w:val="none" w:sz="0" w:space="0" w:color="auto"/>
                                          </w:divBdr>
                                          <w:divsChild>
                                            <w:div w:id="450248025">
                                              <w:marLeft w:val="375"/>
                                              <w:marRight w:val="375"/>
                                              <w:marTop w:val="0"/>
                                              <w:marBottom w:val="225"/>
                                              <w:divBdr>
                                                <w:top w:val="none" w:sz="0" w:space="4" w:color="auto"/>
                                                <w:left w:val="single" w:sz="48" w:space="11" w:color="F5F5F5"/>
                                                <w:bottom w:val="none" w:sz="0" w:space="11" w:color="auto"/>
                                                <w:right w:val="none" w:sz="0" w:space="11" w:color="auto"/>
                                              </w:divBdr>
                                              <w:divsChild>
                                                <w:div w:id="1868445269">
                                                  <w:marLeft w:val="-375"/>
                                                  <w:marRight w:val="0"/>
                                                  <w:marTop w:val="0"/>
                                                  <w:marBottom w:val="240"/>
                                                  <w:divBdr>
                                                    <w:top w:val="none" w:sz="0" w:space="0" w:color="auto"/>
                                                    <w:left w:val="none" w:sz="0" w:space="0" w:color="auto"/>
                                                    <w:bottom w:val="none" w:sz="0" w:space="0" w:color="auto"/>
                                                    <w:right w:val="none" w:sz="0" w:space="0" w:color="auto"/>
                                                  </w:divBdr>
                                                </w:div>
                                                <w:div w:id="1671711179">
                                                  <w:marLeft w:val="0"/>
                                                  <w:marRight w:val="0"/>
                                                  <w:marTop w:val="0"/>
                                                  <w:marBottom w:val="0"/>
                                                  <w:divBdr>
                                                    <w:top w:val="none" w:sz="0" w:space="0" w:color="auto"/>
                                                    <w:left w:val="none" w:sz="0" w:space="0" w:color="auto"/>
                                                    <w:bottom w:val="none" w:sz="0" w:space="0" w:color="auto"/>
                                                    <w:right w:val="none" w:sz="0" w:space="0" w:color="auto"/>
                                                  </w:divBdr>
                                                </w:div>
                                              </w:divsChild>
                                            </w:div>
                                            <w:div w:id="1625651618">
                                              <w:marLeft w:val="375"/>
                                              <w:marRight w:val="375"/>
                                              <w:marTop w:val="0"/>
                                              <w:marBottom w:val="225"/>
                                              <w:divBdr>
                                                <w:top w:val="none" w:sz="0" w:space="0" w:color="auto"/>
                                                <w:left w:val="none" w:sz="0" w:space="0" w:color="auto"/>
                                                <w:bottom w:val="none" w:sz="0" w:space="0" w:color="auto"/>
                                                <w:right w:val="none" w:sz="0" w:space="0" w:color="auto"/>
                                              </w:divBdr>
                                              <w:divsChild>
                                                <w:div w:id="737360159">
                                                  <w:marLeft w:val="0"/>
                                                  <w:marRight w:val="0"/>
                                                  <w:marTop w:val="0"/>
                                                  <w:marBottom w:val="0"/>
                                                  <w:divBdr>
                                                    <w:top w:val="none" w:sz="0" w:space="0" w:color="auto"/>
                                                    <w:left w:val="none" w:sz="0" w:space="0" w:color="auto"/>
                                                    <w:bottom w:val="none" w:sz="0" w:space="0" w:color="auto"/>
                                                    <w:right w:val="none" w:sz="0" w:space="0" w:color="auto"/>
                                                  </w:divBdr>
                                                  <w:divsChild>
                                                    <w:div w:id="48097069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03989186">
                                                          <w:marLeft w:val="-375"/>
                                                          <w:marRight w:val="0"/>
                                                          <w:marTop w:val="0"/>
                                                          <w:marBottom w:val="150"/>
                                                          <w:divBdr>
                                                            <w:top w:val="none" w:sz="0" w:space="0" w:color="auto"/>
                                                            <w:left w:val="none" w:sz="0" w:space="0" w:color="auto"/>
                                                            <w:bottom w:val="none" w:sz="0" w:space="0" w:color="auto"/>
                                                            <w:right w:val="none" w:sz="0" w:space="0" w:color="auto"/>
                                                          </w:divBdr>
                                                        </w:div>
                                                        <w:div w:id="1819346747">
                                                          <w:marLeft w:val="0"/>
                                                          <w:marRight w:val="0"/>
                                                          <w:marTop w:val="75"/>
                                                          <w:marBottom w:val="225"/>
                                                          <w:divBdr>
                                                            <w:top w:val="none" w:sz="0" w:space="0" w:color="auto"/>
                                                            <w:left w:val="none" w:sz="0" w:space="0" w:color="auto"/>
                                                            <w:bottom w:val="none" w:sz="0" w:space="0" w:color="auto"/>
                                                            <w:right w:val="none" w:sz="0" w:space="0" w:color="auto"/>
                                                          </w:divBdr>
                                                        </w:div>
                                                        <w:div w:id="6444859">
                                                          <w:marLeft w:val="0"/>
                                                          <w:marRight w:val="0"/>
                                                          <w:marTop w:val="0"/>
                                                          <w:marBottom w:val="225"/>
                                                          <w:divBdr>
                                                            <w:top w:val="none" w:sz="0" w:space="0" w:color="auto"/>
                                                            <w:left w:val="none" w:sz="0" w:space="0" w:color="auto"/>
                                                            <w:bottom w:val="none" w:sz="0" w:space="0" w:color="auto"/>
                                                            <w:right w:val="none" w:sz="0" w:space="0" w:color="auto"/>
                                                          </w:divBdr>
                                                          <w:divsChild>
                                                            <w:div w:id="19706718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5269">
                                              <w:marLeft w:val="375"/>
                                              <w:marRight w:val="375"/>
                                              <w:marTop w:val="0"/>
                                              <w:marBottom w:val="225"/>
                                              <w:divBdr>
                                                <w:top w:val="none" w:sz="0" w:space="0" w:color="auto"/>
                                                <w:left w:val="none" w:sz="0" w:space="0" w:color="auto"/>
                                                <w:bottom w:val="none" w:sz="0" w:space="0" w:color="auto"/>
                                                <w:right w:val="none" w:sz="0" w:space="0" w:color="auto"/>
                                              </w:divBdr>
                                              <w:divsChild>
                                                <w:div w:id="635532407">
                                                  <w:marLeft w:val="0"/>
                                                  <w:marRight w:val="0"/>
                                                  <w:marTop w:val="0"/>
                                                  <w:marBottom w:val="0"/>
                                                  <w:divBdr>
                                                    <w:top w:val="none" w:sz="0" w:space="0" w:color="auto"/>
                                                    <w:left w:val="none" w:sz="0" w:space="0" w:color="auto"/>
                                                    <w:bottom w:val="none" w:sz="0" w:space="0" w:color="auto"/>
                                                    <w:right w:val="none" w:sz="0" w:space="0" w:color="auto"/>
                                                  </w:divBdr>
                                                  <w:divsChild>
                                                    <w:div w:id="136829264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42890711">
                                                          <w:marLeft w:val="-375"/>
                                                          <w:marRight w:val="0"/>
                                                          <w:marTop w:val="0"/>
                                                          <w:marBottom w:val="150"/>
                                                          <w:divBdr>
                                                            <w:top w:val="none" w:sz="0" w:space="0" w:color="auto"/>
                                                            <w:left w:val="none" w:sz="0" w:space="0" w:color="auto"/>
                                                            <w:bottom w:val="none" w:sz="0" w:space="0" w:color="auto"/>
                                                            <w:right w:val="none" w:sz="0" w:space="0" w:color="auto"/>
                                                          </w:divBdr>
                                                        </w:div>
                                                        <w:div w:id="791478276">
                                                          <w:marLeft w:val="0"/>
                                                          <w:marRight w:val="0"/>
                                                          <w:marTop w:val="75"/>
                                                          <w:marBottom w:val="225"/>
                                                          <w:divBdr>
                                                            <w:top w:val="none" w:sz="0" w:space="0" w:color="auto"/>
                                                            <w:left w:val="none" w:sz="0" w:space="0" w:color="auto"/>
                                                            <w:bottom w:val="none" w:sz="0" w:space="0" w:color="auto"/>
                                                            <w:right w:val="none" w:sz="0" w:space="0" w:color="auto"/>
                                                          </w:divBdr>
                                                        </w:div>
                                                        <w:div w:id="1294094247">
                                                          <w:marLeft w:val="0"/>
                                                          <w:marRight w:val="0"/>
                                                          <w:marTop w:val="0"/>
                                                          <w:marBottom w:val="225"/>
                                                          <w:divBdr>
                                                            <w:top w:val="none" w:sz="0" w:space="0" w:color="auto"/>
                                                            <w:left w:val="none" w:sz="0" w:space="0" w:color="auto"/>
                                                            <w:bottom w:val="none" w:sz="0" w:space="0" w:color="auto"/>
                                                            <w:right w:val="none" w:sz="0" w:space="0" w:color="auto"/>
                                                          </w:divBdr>
                                                          <w:divsChild>
                                                            <w:div w:id="6032713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105098">
                                              <w:marLeft w:val="375"/>
                                              <w:marRight w:val="375"/>
                                              <w:marTop w:val="0"/>
                                              <w:marBottom w:val="225"/>
                                              <w:divBdr>
                                                <w:top w:val="none" w:sz="0" w:space="0" w:color="auto"/>
                                                <w:left w:val="none" w:sz="0" w:space="0" w:color="auto"/>
                                                <w:bottom w:val="none" w:sz="0" w:space="0" w:color="auto"/>
                                                <w:right w:val="none" w:sz="0" w:space="0" w:color="auto"/>
                                              </w:divBdr>
                                              <w:divsChild>
                                                <w:div w:id="476186101">
                                                  <w:marLeft w:val="0"/>
                                                  <w:marRight w:val="0"/>
                                                  <w:marTop w:val="0"/>
                                                  <w:marBottom w:val="0"/>
                                                  <w:divBdr>
                                                    <w:top w:val="none" w:sz="0" w:space="0" w:color="auto"/>
                                                    <w:left w:val="none" w:sz="0" w:space="0" w:color="auto"/>
                                                    <w:bottom w:val="none" w:sz="0" w:space="0" w:color="auto"/>
                                                    <w:right w:val="none" w:sz="0" w:space="0" w:color="auto"/>
                                                  </w:divBdr>
                                                  <w:divsChild>
                                                    <w:div w:id="102521052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89910108">
                                                          <w:marLeft w:val="-375"/>
                                                          <w:marRight w:val="0"/>
                                                          <w:marTop w:val="0"/>
                                                          <w:marBottom w:val="150"/>
                                                          <w:divBdr>
                                                            <w:top w:val="none" w:sz="0" w:space="0" w:color="auto"/>
                                                            <w:left w:val="none" w:sz="0" w:space="0" w:color="auto"/>
                                                            <w:bottom w:val="none" w:sz="0" w:space="0" w:color="auto"/>
                                                            <w:right w:val="none" w:sz="0" w:space="0" w:color="auto"/>
                                                          </w:divBdr>
                                                        </w:div>
                                                        <w:div w:id="1092704734">
                                                          <w:marLeft w:val="0"/>
                                                          <w:marRight w:val="0"/>
                                                          <w:marTop w:val="75"/>
                                                          <w:marBottom w:val="225"/>
                                                          <w:divBdr>
                                                            <w:top w:val="none" w:sz="0" w:space="0" w:color="auto"/>
                                                            <w:left w:val="none" w:sz="0" w:space="0" w:color="auto"/>
                                                            <w:bottom w:val="none" w:sz="0" w:space="0" w:color="auto"/>
                                                            <w:right w:val="none" w:sz="0" w:space="0" w:color="auto"/>
                                                          </w:divBdr>
                                                        </w:div>
                                                        <w:div w:id="9971487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7085197">
                  <w:marLeft w:val="0"/>
                  <w:marRight w:val="0"/>
                  <w:marTop w:val="0"/>
                  <w:marBottom w:val="0"/>
                  <w:divBdr>
                    <w:top w:val="none" w:sz="0" w:space="0" w:color="auto"/>
                    <w:left w:val="none" w:sz="0" w:space="0" w:color="auto"/>
                    <w:bottom w:val="single" w:sz="6" w:space="0" w:color="DFDFDF"/>
                    <w:right w:val="none" w:sz="0" w:space="0" w:color="auto"/>
                  </w:divBdr>
                  <w:divsChild>
                    <w:div w:id="152155290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70907361">
      <w:bodyDiv w:val="1"/>
      <w:marLeft w:val="0"/>
      <w:marRight w:val="0"/>
      <w:marTop w:val="0"/>
      <w:marBottom w:val="0"/>
      <w:divBdr>
        <w:top w:val="none" w:sz="0" w:space="0" w:color="auto"/>
        <w:left w:val="none" w:sz="0" w:space="0" w:color="auto"/>
        <w:bottom w:val="none" w:sz="0" w:space="0" w:color="auto"/>
        <w:right w:val="none" w:sz="0" w:space="0" w:color="auto"/>
      </w:divBdr>
      <w:divsChild>
        <w:div w:id="109398592">
          <w:marLeft w:val="0"/>
          <w:marRight w:val="0"/>
          <w:marTop w:val="0"/>
          <w:marBottom w:val="0"/>
          <w:divBdr>
            <w:top w:val="none" w:sz="0" w:space="0" w:color="auto"/>
            <w:left w:val="none" w:sz="0" w:space="0" w:color="auto"/>
            <w:bottom w:val="none" w:sz="0" w:space="0" w:color="auto"/>
            <w:right w:val="none" w:sz="0" w:space="0" w:color="auto"/>
          </w:divBdr>
        </w:div>
        <w:div w:id="94635628">
          <w:marLeft w:val="0"/>
          <w:marRight w:val="0"/>
          <w:marTop w:val="0"/>
          <w:marBottom w:val="0"/>
          <w:divBdr>
            <w:top w:val="none" w:sz="0" w:space="0" w:color="auto"/>
            <w:left w:val="none" w:sz="0" w:space="0" w:color="auto"/>
            <w:bottom w:val="none" w:sz="0" w:space="0" w:color="auto"/>
            <w:right w:val="none" w:sz="0" w:space="0" w:color="auto"/>
          </w:divBdr>
          <w:divsChild>
            <w:div w:id="1844782406">
              <w:marLeft w:val="0"/>
              <w:marRight w:val="0"/>
              <w:marTop w:val="0"/>
              <w:marBottom w:val="0"/>
              <w:divBdr>
                <w:top w:val="none" w:sz="0" w:space="0" w:color="auto"/>
                <w:left w:val="none" w:sz="0" w:space="0" w:color="auto"/>
                <w:bottom w:val="none" w:sz="0" w:space="0" w:color="auto"/>
                <w:right w:val="none" w:sz="0" w:space="0" w:color="auto"/>
              </w:divBdr>
              <w:divsChild>
                <w:div w:id="1176001535">
                  <w:marLeft w:val="0"/>
                  <w:marRight w:val="0"/>
                  <w:marTop w:val="0"/>
                  <w:marBottom w:val="0"/>
                  <w:divBdr>
                    <w:top w:val="none" w:sz="0" w:space="0" w:color="auto"/>
                    <w:left w:val="none" w:sz="0" w:space="0" w:color="auto"/>
                    <w:bottom w:val="none" w:sz="0" w:space="0" w:color="auto"/>
                    <w:right w:val="none" w:sz="0" w:space="0" w:color="auto"/>
                  </w:divBdr>
                  <w:divsChild>
                    <w:div w:id="668797828">
                      <w:marLeft w:val="0"/>
                      <w:marRight w:val="0"/>
                      <w:marTop w:val="0"/>
                      <w:marBottom w:val="0"/>
                      <w:divBdr>
                        <w:top w:val="none" w:sz="0" w:space="0" w:color="auto"/>
                        <w:left w:val="none" w:sz="0" w:space="0" w:color="auto"/>
                        <w:bottom w:val="none" w:sz="0" w:space="0" w:color="auto"/>
                        <w:right w:val="none" w:sz="0" w:space="0" w:color="auto"/>
                      </w:divBdr>
                    </w:div>
                    <w:div w:id="1373580430">
                      <w:marLeft w:val="0"/>
                      <w:marRight w:val="0"/>
                      <w:marTop w:val="0"/>
                      <w:marBottom w:val="0"/>
                      <w:divBdr>
                        <w:top w:val="none" w:sz="0" w:space="0" w:color="auto"/>
                        <w:left w:val="none" w:sz="0" w:space="0" w:color="auto"/>
                        <w:bottom w:val="none" w:sz="0" w:space="0" w:color="auto"/>
                        <w:right w:val="none" w:sz="0" w:space="0" w:color="auto"/>
                      </w:divBdr>
                      <w:divsChild>
                        <w:div w:id="519585201">
                          <w:marLeft w:val="0"/>
                          <w:marRight w:val="0"/>
                          <w:marTop w:val="0"/>
                          <w:marBottom w:val="0"/>
                          <w:divBdr>
                            <w:top w:val="none" w:sz="0" w:space="0" w:color="auto"/>
                            <w:left w:val="none" w:sz="0" w:space="0" w:color="auto"/>
                            <w:bottom w:val="none" w:sz="0" w:space="0" w:color="auto"/>
                            <w:right w:val="none" w:sz="0" w:space="0" w:color="auto"/>
                          </w:divBdr>
                          <w:divsChild>
                            <w:div w:id="1184975014">
                              <w:marLeft w:val="0"/>
                              <w:marRight w:val="0"/>
                              <w:marTop w:val="0"/>
                              <w:marBottom w:val="0"/>
                              <w:divBdr>
                                <w:top w:val="none" w:sz="0" w:space="0" w:color="auto"/>
                                <w:left w:val="none" w:sz="0" w:space="0" w:color="auto"/>
                                <w:bottom w:val="none" w:sz="0" w:space="0" w:color="auto"/>
                                <w:right w:val="none" w:sz="0" w:space="0" w:color="auto"/>
                              </w:divBdr>
                              <w:divsChild>
                                <w:div w:id="1236550736">
                                  <w:marLeft w:val="0"/>
                                  <w:marRight w:val="0"/>
                                  <w:marTop w:val="0"/>
                                  <w:marBottom w:val="0"/>
                                  <w:divBdr>
                                    <w:top w:val="none" w:sz="0" w:space="0" w:color="auto"/>
                                    <w:left w:val="none" w:sz="0" w:space="0" w:color="auto"/>
                                    <w:bottom w:val="none" w:sz="0" w:space="0" w:color="auto"/>
                                    <w:right w:val="none" w:sz="0" w:space="0" w:color="auto"/>
                                  </w:divBdr>
                                  <w:divsChild>
                                    <w:div w:id="623537198">
                                      <w:marLeft w:val="0"/>
                                      <w:marRight w:val="0"/>
                                      <w:marTop w:val="0"/>
                                      <w:marBottom w:val="0"/>
                                      <w:divBdr>
                                        <w:top w:val="none" w:sz="0" w:space="0" w:color="auto"/>
                                        <w:left w:val="none" w:sz="0" w:space="0" w:color="auto"/>
                                        <w:bottom w:val="none" w:sz="0" w:space="0" w:color="auto"/>
                                        <w:right w:val="none" w:sz="0" w:space="0" w:color="auto"/>
                                      </w:divBdr>
                                      <w:divsChild>
                                        <w:div w:id="1284194087">
                                          <w:marLeft w:val="0"/>
                                          <w:marRight w:val="0"/>
                                          <w:marTop w:val="0"/>
                                          <w:marBottom w:val="180"/>
                                          <w:divBdr>
                                            <w:top w:val="none" w:sz="0" w:space="0" w:color="auto"/>
                                            <w:left w:val="none" w:sz="0" w:space="0" w:color="auto"/>
                                            <w:bottom w:val="none" w:sz="0" w:space="0" w:color="auto"/>
                                            <w:right w:val="none" w:sz="0" w:space="0" w:color="auto"/>
                                          </w:divBdr>
                                        </w:div>
                                        <w:div w:id="1798984894">
                                          <w:marLeft w:val="0"/>
                                          <w:marRight w:val="0"/>
                                          <w:marTop w:val="0"/>
                                          <w:marBottom w:val="1800"/>
                                          <w:divBdr>
                                            <w:top w:val="none" w:sz="0" w:space="0" w:color="auto"/>
                                            <w:left w:val="none" w:sz="0" w:space="0" w:color="auto"/>
                                            <w:bottom w:val="none" w:sz="0" w:space="0" w:color="auto"/>
                                            <w:right w:val="none" w:sz="0" w:space="0" w:color="auto"/>
                                          </w:divBdr>
                                          <w:divsChild>
                                            <w:div w:id="35393616">
                                              <w:marLeft w:val="375"/>
                                              <w:marRight w:val="375"/>
                                              <w:marTop w:val="0"/>
                                              <w:marBottom w:val="225"/>
                                              <w:divBdr>
                                                <w:top w:val="none" w:sz="0" w:space="0" w:color="auto"/>
                                                <w:left w:val="none" w:sz="0" w:space="0" w:color="auto"/>
                                                <w:bottom w:val="none" w:sz="0" w:space="0" w:color="auto"/>
                                                <w:right w:val="none" w:sz="0" w:space="0" w:color="auto"/>
                                              </w:divBdr>
                                              <w:divsChild>
                                                <w:div w:id="1116364003">
                                                  <w:marLeft w:val="0"/>
                                                  <w:marRight w:val="0"/>
                                                  <w:marTop w:val="0"/>
                                                  <w:marBottom w:val="0"/>
                                                  <w:divBdr>
                                                    <w:top w:val="none" w:sz="0" w:space="0" w:color="auto"/>
                                                    <w:left w:val="none" w:sz="0" w:space="0" w:color="auto"/>
                                                    <w:bottom w:val="none" w:sz="0" w:space="0" w:color="auto"/>
                                                    <w:right w:val="none" w:sz="0" w:space="0" w:color="auto"/>
                                                  </w:divBdr>
                                                  <w:divsChild>
                                                    <w:div w:id="204743939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68553186">
                                                          <w:marLeft w:val="-375"/>
                                                          <w:marRight w:val="0"/>
                                                          <w:marTop w:val="0"/>
                                                          <w:marBottom w:val="150"/>
                                                          <w:divBdr>
                                                            <w:top w:val="none" w:sz="0" w:space="0" w:color="auto"/>
                                                            <w:left w:val="none" w:sz="0" w:space="0" w:color="auto"/>
                                                            <w:bottom w:val="none" w:sz="0" w:space="0" w:color="auto"/>
                                                            <w:right w:val="none" w:sz="0" w:space="0" w:color="auto"/>
                                                          </w:divBdr>
                                                        </w:div>
                                                        <w:div w:id="759522239">
                                                          <w:marLeft w:val="0"/>
                                                          <w:marRight w:val="0"/>
                                                          <w:marTop w:val="75"/>
                                                          <w:marBottom w:val="225"/>
                                                          <w:divBdr>
                                                            <w:top w:val="none" w:sz="0" w:space="0" w:color="auto"/>
                                                            <w:left w:val="none" w:sz="0" w:space="0" w:color="auto"/>
                                                            <w:bottom w:val="none" w:sz="0" w:space="0" w:color="auto"/>
                                                            <w:right w:val="none" w:sz="0" w:space="0" w:color="auto"/>
                                                          </w:divBdr>
                                                        </w:div>
                                                        <w:div w:id="8164585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3821040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80532394">
                                                  <w:marLeft w:val="-375"/>
                                                  <w:marRight w:val="0"/>
                                                  <w:marTop w:val="0"/>
                                                  <w:marBottom w:val="240"/>
                                                  <w:divBdr>
                                                    <w:top w:val="none" w:sz="0" w:space="0" w:color="auto"/>
                                                    <w:left w:val="none" w:sz="0" w:space="0" w:color="auto"/>
                                                    <w:bottom w:val="none" w:sz="0" w:space="0" w:color="auto"/>
                                                    <w:right w:val="none" w:sz="0" w:space="0" w:color="auto"/>
                                                  </w:divBdr>
                                                </w:div>
                                                <w:div w:id="314262887">
                                                  <w:marLeft w:val="0"/>
                                                  <w:marRight w:val="0"/>
                                                  <w:marTop w:val="0"/>
                                                  <w:marBottom w:val="0"/>
                                                  <w:divBdr>
                                                    <w:top w:val="none" w:sz="0" w:space="0" w:color="auto"/>
                                                    <w:left w:val="none" w:sz="0" w:space="0" w:color="auto"/>
                                                    <w:bottom w:val="none" w:sz="0" w:space="0" w:color="auto"/>
                                                    <w:right w:val="none" w:sz="0" w:space="0" w:color="auto"/>
                                                  </w:divBdr>
                                                  <w:divsChild>
                                                    <w:div w:id="8038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7118">
                                              <w:marLeft w:val="375"/>
                                              <w:marRight w:val="375"/>
                                              <w:marTop w:val="0"/>
                                              <w:marBottom w:val="225"/>
                                              <w:divBdr>
                                                <w:top w:val="dashed" w:sz="6" w:space="11" w:color="CECECE"/>
                                                <w:left w:val="single" w:sz="48" w:space="11" w:color="F3F3F3"/>
                                                <w:bottom w:val="dashed" w:sz="6" w:space="11" w:color="CECECE"/>
                                                <w:right w:val="none" w:sz="0" w:space="11" w:color="auto"/>
                                              </w:divBdr>
                                              <w:divsChild>
                                                <w:div w:id="1194660119">
                                                  <w:marLeft w:val="0"/>
                                                  <w:marRight w:val="0"/>
                                                  <w:marTop w:val="0"/>
                                                  <w:marBottom w:val="120"/>
                                                  <w:divBdr>
                                                    <w:top w:val="none" w:sz="0" w:space="0" w:color="auto"/>
                                                    <w:left w:val="none" w:sz="0" w:space="0" w:color="auto"/>
                                                    <w:bottom w:val="single" w:sz="6" w:space="0" w:color="CCCCCC"/>
                                                    <w:right w:val="none" w:sz="0" w:space="0" w:color="auto"/>
                                                  </w:divBdr>
                                                </w:div>
                                                <w:div w:id="1018041991">
                                                  <w:marLeft w:val="0"/>
                                                  <w:marRight w:val="0"/>
                                                  <w:marTop w:val="0"/>
                                                  <w:marBottom w:val="120"/>
                                                  <w:divBdr>
                                                    <w:top w:val="none" w:sz="0" w:space="0" w:color="auto"/>
                                                    <w:left w:val="none" w:sz="0" w:space="0" w:color="auto"/>
                                                    <w:bottom w:val="single" w:sz="6" w:space="0" w:color="CCCCCC"/>
                                                    <w:right w:val="none" w:sz="0" w:space="0" w:color="auto"/>
                                                  </w:divBdr>
                                                </w:div>
                                                <w:div w:id="1289779398">
                                                  <w:marLeft w:val="0"/>
                                                  <w:marRight w:val="0"/>
                                                  <w:marTop w:val="0"/>
                                                  <w:marBottom w:val="120"/>
                                                  <w:divBdr>
                                                    <w:top w:val="none" w:sz="0" w:space="0" w:color="auto"/>
                                                    <w:left w:val="none" w:sz="0" w:space="0" w:color="auto"/>
                                                    <w:bottom w:val="single" w:sz="6" w:space="0" w:color="CCCCCC"/>
                                                    <w:right w:val="none" w:sz="0" w:space="0" w:color="auto"/>
                                                  </w:divBdr>
                                                </w:div>
                                                <w:div w:id="2125616958">
                                                  <w:marLeft w:val="0"/>
                                                  <w:marRight w:val="0"/>
                                                  <w:marTop w:val="0"/>
                                                  <w:marBottom w:val="120"/>
                                                  <w:divBdr>
                                                    <w:top w:val="none" w:sz="0" w:space="0" w:color="auto"/>
                                                    <w:left w:val="none" w:sz="0" w:space="0" w:color="auto"/>
                                                    <w:bottom w:val="single" w:sz="6" w:space="0" w:color="CCCCCC"/>
                                                    <w:right w:val="none" w:sz="0" w:space="0" w:color="auto"/>
                                                  </w:divBdr>
                                                </w:div>
                                                <w:div w:id="298651892">
                                                  <w:marLeft w:val="0"/>
                                                  <w:marRight w:val="0"/>
                                                  <w:marTop w:val="0"/>
                                                  <w:marBottom w:val="120"/>
                                                  <w:divBdr>
                                                    <w:top w:val="none" w:sz="0" w:space="0" w:color="auto"/>
                                                    <w:left w:val="none" w:sz="0" w:space="0" w:color="auto"/>
                                                    <w:bottom w:val="single" w:sz="6" w:space="0" w:color="CCCCCC"/>
                                                    <w:right w:val="none" w:sz="0" w:space="0" w:color="auto"/>
                                                  </w:divBdr>
                                                </w:div>
                                              </w:divsChild>
                                            </w:div>
                                            <w:div w:id="1283420224">
                                              <w:marLeft w:val="375"/>
                                              <w:marRight w:val="375"/>
                                              <w:marTop w:val="0"/>
                                              <w:marBottom w:val="225"/>
                                              <w:divBdr>
                                                <w:top w:val="none" w:sz="0" w:space="0" w:color="auto"/>
                                                <w:left w:val="none" w:sz="0" w:space="0" w:color="auto"/>
                                                <w:bottom w:val="none" w:sz="0" w:space="0" w:color="auto"/>
                                                <w:right w:val="none" w:sz="0" w:space="0" w:color="auto"/>
                                              </w:divBdr>
                                              <w:divsChild>
                                                <w:div w:id="306514556">
                                                  <w:marLeft w:val="0"/>
                                                  <w:marRight w:val="0"/>
                                                  <w:marTop w:val="0"/>
                                                  <w:marBottom w:val="0"/>
                                                  <w:divBdr>
                                                    <w:top w:val="none" w:sz="0" w:space="0" w:color="auto"/>
                                                    <w:left w:val="none" w:sz="0" w:space="0" w:color="auto"/>
                                                    <w:bottom w:val="none" w:sz="0" w:space="0" w:color="auto"/>
                                                    <w:right w:val="none" w:sz="0" w:space="0" w:color="auto"/>
                                                  </w:divBdr>
                                                  <w:divsChild>
                                                    <w:div w:id="175520072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94768671">
                                                          <w:marLeft w:val="-375"/>
                                                          <w:marRight w:val="0"/>
                                                          <w:marTop w:val="0"/>
                                                          <w:marBottom w:val="150"/>
                                                          <w:divBdr>
                                                            <w:top w:val="none" w:sz="0" w:space="0" w:color="auto"/>
                                                            <w:left w:val="none" w:sz="0" w:space="0" w:color="auto"/>
                                                            <w:bottom w:val="none" w:sz="0" w:space="0" w:color="auto"/>
                                                            <w:right w:val="none" w:sz="0" w:space="0" w:color="auto"/>
                                                          </w:divBdr>
                                                        </w:div>
                                                        <w:div w:id="1997419839">
                                                          <w:marLeft w:val="0"/>
                                                          <w:marRight w:val="0"/>
                                                          <w:marTop w:val="75"/>
                                                          <w:marBottom w:val="225"/>
                                                          <w:divBdr>
                                                            <w:top w:val="none" w:sz="0" w:space="0" w:color="auto"/>
                                                            <w:left w:val="none" w:sz="0" w:space="0" w:color="auto"/>
                                                            <w:bottom w:val="none" w:sz="0" w:space="0" w:color="auto"/>
                                                            <w:right w:val="none" w:sz="0" w:space="0" w:color="auto"/>
                                                          </w:divBdr>
                                                        </w:div>
                                                        <w:div w:id="10728939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8059608">
                  <w:marLeft w:val="0"/>
                  <w:marRight w:val="0"/>
                  <w:marTop w:val="0"/>
                  <w:marBottom w:val="0"/>
                  <w:divBdr>
                    <w:top w:val="none" w:sz="0" w:space="0" w:color="auto"/>
                    <w:left w:val="none" w:sz="0" w:space="0" w:color="auto"/>
                    <w:bottom w:val="single" w:sz="6" w:space="0" w:color="DFDFDF"/>
                    <w:right w:val="none" w:sz="0" w:space="0" w:color="auto"/>
                  </w:divBdr>
                  <w:divsChild>
                    <w:div w:id="146388882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79778817">
      <w:bodyDiv w:val="1"/>
      <w:marLeft w:val="0"/>
      <w:marRight w:val="0"/>
      <w:marTop w:val="0"/>
      <w:marBottom w:val="0"/>
      <w:divBdr>
        <w:top w:val="none" w:sz="0" w:space="0" w:color="auto"/>
        <w:left w:val="none" w:sz="0" w:space="0" w:color="auto"/>
        <w:bottom w:val="none" w:sz="0" w:space="0" w:color="auto"/>
        <w:right w:val="none" w:sz="0" w:space="0" w:color="auto"/>
      </w:divBdr>
      <w:divsChild>
        <w:div w:id="1396321311">
          <w:marLeft w:val="0"/>
          <w:marRight w:val="0"/>
          <w:marTop w:val="0"/>
          <w:marBottom w:val="0"/>
          <w:divBdr>
            <w:top w:val="none" w:sz="0" w:space="0" w:color="auto"/>
            <w:left w:val="none" w:sz="0" w:space="0" w:color="auto"/>
            <w:bottom w:val="none" w:sz="0" w:space="0" w:color="auto"/>
            <w:right w:val="none" w:sz="0" w:space="0" w:color="auto"/>
          </w:divBdr>
        </w:div>
        <w:div w:id="999115694">
          <w:marLeft w:val="0"/>
          <w:marRight w:val="0"/>
          <w:marTop w:val="0"/>
          <w:marBottom w:val="0"/>
          <w:divBdr>
            <w:top w:val="none" w:sz="0" w:space="0" w:color="auto"/>
            <w:left w:val="none" w:sz="0" w:space="0" w:color="auto"/>
            <w:bottom w:val="none" w:sz="0" w:space="0" w:color="auto"/>
            <w:right w:val="none" w:sz="0" w:space="0" w:color="auto"/>
          </w:divBdr>
          <w:divsChild>
            <w:div w:id="965160444">
              <w:marLeft w:val="0"/>
              <w:marRight w:val="0"/>
              <w:marTop w:val="0"/>
              <w:marBottom w:val="0"/>
              <w:divBdr>
                <w:top w:val="none" w:sz="0" w:space="0" w:color="auto"/>
                <w:left w:val="none" w:sz="0" w:space="0" w:color="auto"/>
                <w:bottom w:val="none" w:sz="0" w:space="0" w:color="auto"/>
                <w:right w:val="none" w:sz="0" w:space="0" w:color="auto"/>
              </w:divBdr>
              <w:divsChild>
                <w:div w:id="845441883">
                  <w:marLeft w:val="0"/>
                  <w:marRight w:val="0"/>
                  <w:marTop w:val="0"/>
                  <w:marBottom w:val="0"/>
                  <w:divBdr>
                    <w:top w:val="none" w:sz="0" w:space="0" w:color="auto"/>
                    <w:left w:val="none" w:sz="0" w:space="0" w:color="auto"/>
                    <w:bottom w:val="none" w:sz="0" w:space="0" w:color="auto"/>
                    <w:right w:val="none" w:sz="0" w:space="0" w:color="auto"/>
                  </w:divBdr>
                  <w:divsChild>
                    <w:div w:id="817113376">
                      <w:marLeft w:val="0"/>
                      <w:marRight w:val="0"/>
                      <w:marTop w:val="0"/>
                      <w:marBottom w:val="0"/>
                      <w:divBdr>
                        <w:top w:val="none" w:sz="0" w:space="0" w:color="auto"/>
                        <w:left w:val="none" w:sz="0" w:space="0" w:color="auto"/>
                        <w:bottom w:val="none" w:sz="0" w:space="0" w:color="auto"/>
                        <w:right w:val="none" w:sz="0" w:space="0" w:color="auto"/>
                      </w:divBdr>
                    </w:div>
                    <w:div w:id="1688173875">
                      <w:marLeft w:val="0"/>
                      <w:marRight w:val="0"/>
                      <w:marTop w:val="0"/>
                      <w:marBottom w:val="0"/>
                      <w:divBdr>
                        <w:top w:val="none" w:sz="0" w:space="0" w:color="auto"/>
                        <w:left w:val="none" w:sz="0" w:space="0" w:color="auto"/>
                        <w:bottom w:val="none" w:sz="0" w:space="0" w:color="auto"/>
                        <w:right w:val="none" w:sz="0" w:space="0" w:color="auto"/>
                      </w:divBdr>
                      <w:divsChild>
                        <w:div w:id="2021546640">
                          <w:marLeft w:val="0"/>
                          <w:marRight w:val="0"/>
                          <w:marTop w:val="0"/>
                          <w:marBottom w:val="0"/>
                          <w:divBdr>
                            <w:top w:val="none" w:sz="0" w:space="0" w:color="auto"/>
                            <w:left w:val="none" w:sz="0" w:space="0" w:color="auto"/>
                            <w:bottom w:val="none" w:sz="0" w:space="0" w:color="auto"/>
                            <w:right w:val="none" w:sz="0" w:space="0" w:color="auto"/>
                          </w:divBdr>
                          <w:divsChild>
                            <w:div w:id="260797758">
                              <w:marLeft w:val="0"/>
                              <w:marRight w:val="0"/>
                              <w:marTop w:val="0"/>
                              <w:marBottom w:val="0"/>
                              <w:divBdr>
                                <w:top w:val="none" w:sz="0" w:space="0" w:color="auto"/>
                                <w:left w:val="none" w:sz="0" w:space="0" w:color="auto"/>
                                <w:bottom w:val="none" w:sz="0" w:space="0" w:color="auto"/>
                                <w:right w:val="none" w:sz="0" w:space="0" w:color="auto"/>
                              </w:divBdr>
                              <w:divsChild>
                                <w:div w:id="1969162648">
                                  <w:marLeft w:val="0"/>
                                  <w:marRight w:val="0"/>
                                  <w:marTop w:val="0"/>
                                  <w:marBottom w:val="0"/>
                                  <w:divBdr>
                                    <w:top w:val="none" w:sz="0" w:space="0" w:color="auto"/>
                                    <w:left w:val="none" w:sz="0" w:space="0" w:color="auto"/>
                                    <w:bottom w:val="none" w:sz="0" w:space="0" w:color="auto"/>
                                    <w:right w:val="none" w:sz="0" w:space="0" w:color="auto"/>
                                  </w:divBdr>
                                  <w:divsChild>
                                    <w:div w:id="1545218918">
                                      <w:marLeft w:val="0"/>
                                      <w:marRight w:val="0"/>
                                      <w:marTop w:val="0"/>
                                      <w:marBottom w:val="0"/>
                                      <w:divBdr>
                                        <w:top w:val="none" w:sz="0" w:space="0" w:color="auto"/>
                                        <w:left w:val="none" w:sz="0" w:space="0" w:color="auto"/>
                                        <w:bottom w:val="none" w:sz="0" w:space="0" w:color="auto"/>
                                        <w:right w:val="none" w:sz="0" w:space="0" w:color="auto"/>
                                      </w:divBdr>
                                      <w:divsChild>
                                        <w:div w:id="1025403910">
                                          <w:marLeft w:val="0"/>
                                          <w:marRight w:val="0"/>
                                          <w:marTop w:val="0"/>
                                          <w:marBottom w:val="180"/>
                                          <w:divBdr>
                                            <w:top w:val="none" w:sz="0" w:space="0" w:color="auto"/>
                                            <w:left w:val="none" w:sz="0" w:space="0" w:color="auto"/>
                                            <w:bottom w:val="none" w:sz="0" w:space="0" w:color="auto"/>
                                            <w:right w:val="none" w:sz="0" w:space="0" w:color="auto"/>
                                          </w:divBdr>
                                        </w:div>
                                        <w:div w:id="1930934">
                                          <w:marLeft w:val="0"/>
                                          <w:marRight w:val="0"/>
                                          <w:marTop w:val="0"/>
                                          <w:marBottom w:val="1800"/>
                                          <w:divBdr>
                                            <w:top w:val="none" w:sz="0" w:space="0" w:color="auto"/>
                                            <w:left w:val="none" w:sz="0" w:space="0" w:color="auto"/>
                                            <w:bottom w:val="none" w:sz="0" w:space="0" w:color="auto"/>
                                            <w:right w:val="none" w:sz="0" w:space="0" w:color="auto"/>
                                          </w:divBdr>
                                          <w:divsChild>
                                            <w:div w:id="521481004">
                                              <w:marLeft w:val="375"/>
                                              <w:marRight w:val="375"/>
                                              <w:marTop w:val="0"/>
                                              <w:marBottom w:val="225"/>
                                              <w:divBdr>
                                                <w:top w:val="none" w:sz="0" w:space="4" w:color="auto"/>
                                                <w:left w:val="single" w:sz="48" w:space="11" w:color="F5F5F5"/>
                                                <w:bottom w:val="none" w:sz="0" w:space="11" w:color="auto"/>
                                                <w:right w:val="none" w:sz="0" w:space="11" w:color="auto"/>
                                              </w:divBdr>
                                              <w:divsChild>
                                                <w:div w:id="1219970999">
                                                  <w:marLeft w:val="-375"/>
                                                  <w:marRight w:val="0"/>
                                                  <w:marTop w:val="0"/>
                                                  <w:marBottom w:val="240"/>
                                                  <w:divBdr>
                                                    <w:top w:val="none" w:sz="0" w:space="0" w:color="auto"/>
                                                    <w:left w:val="none" w:sz="0" w:space="0" w:color="auto"/>
                                                    <w:bottom w:val="none" w:sz="0" w:space="0" w:color="auto"/>
                                                    <w:right w:val="none" w:sz="0" w:space="0" w:color="auto"/>
                                                  </w:divBdr>
                                                </w:div>
                                                <w:div w:id="524833158">
                                                  <w:marLeft w:val="0"/>
                                                  <w:marRight w:val="0"/>
                                                  <w:marTop w:val="0"/>
                                                  <w:marBottom w:val="0"/>
                                                  <w:divBdr>
                                                    <w:top w:val="none" w:sz="0" w:space="0" w:color="auto"/>
                                                    <w:left w:val="none" w:sz="0" w:space="0" w:color="auto"/>
                                                    <w:bottom w:val="none" w:sz="0" w:space="0" w:color="auto"/>
                                                    <w:right w:val="none" w:sz="0" w:space="0" w:color="auto"/>
                                                  </w:divBdr>
                                                </w:div>
                                              </w:divsChild>
                                            </w:div>
                                            <w:div w:id="1365520563">
                                              <w:marLeft w:val="375"/>
                                              <w:marRight w:val="375"/>
                                              <w:marTop w:val="0"/>
                                              <w:marBottom w:val="225"/>
                                              <w:divBdr>
                                                <w:top w:val="none" w:sz="0" w:space="0" w:color="auto"/>
                                                <w:left w:val="none" w:sz="0" w:space="0" w:color="auto"/>
                                                <w:bottom w:val="none" w:sz="0" w:space="0" w:color="auto"/>
                                                <w:right w:val="none" w:sz="0" w:space="0" w:color="auto"/>
                                              </w:divBdr>
                                              <w:divsChild>
                                                <w:div w:id="912815354">
                                                  <w:marLeft w:val="0"/>
                                                  <w:marRight w:val="0"/>
                                                  <w:marTop w:val="0"/>
                                                  <w:marBottom w:val="0"/>
                                                  <w:divBdr>
                                                    <w:top w:val="none" w:sz="0" w:space="0" w:color="auto"/>
                                                    <w:left w:val="none" w:sz="0" w:space="0" w:color="auto"/>
                                                    <w:bottom w:val="none" w:sz="0" w:space="0" w:color="auto"/>
                                                    <w:right w:val="none" w:sz="0" w:space="0" w:color="auto"/>
                                                  </w:divBdr>
                                                  <w:divsChild>
                                                    <w:div w:id="198353972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60900655">
                                                          <w:marLeft w:val="-375"/>
                                                          <w:marRight w:val="0"/>
                                                          <w:marTop w:val="0"/>
                                                          <w:marBottom w:val="150"/>
                                                          <w:divBdr>
                                                            <w:top w:val="none" w:sz="0" w:space="0" w:color="auto"/>
                                                            <w:left w:val="none" w:sz="0" w:space="0" w:color="auto"/>
                                                            <w:bottom w:val="none" w:sz="0" w:space="0" w:color="auto"/>
                                                            <w:right w:val="none" w:sz="0" w:space="0" w:color="auto"/>
                                                          </w:divBdr>
                                                        </w:div>
                                                        <w:div w:id="1238245718">
                                                          <w:marLeft w:val="0"/>
                                                          <w:marRight w:val="0"/>
                                                          <w:marTop w:val="75"/>
                                                          <w:marBottom w:val="225"/>
                                                          <w:divBdr>
                                                            <w:top w:val="none" w:sz="0" w:space="0" w:color="auto"/>
                                                            <w:left w:val="none" w:sz="0" w:space="0" w:color="auto"/>
                                                            <w:bottom w:val="none" w:sz="0" w:space="0" w:color="auto"/>
                                                            <w:right w:val="none" w:sz="0" w:space="0" w:color="auto"/>
                                                          </w:divBdr>
                                                        </w:div>
                                                        <w:div w:id="146291402">
                                                          <w:marLeft w:val="0"/>
                                                          <w:marRight w:val="0"/>
                                                          <w:marTop w:val="0"/>
                                                          <w:marBottom w:val="225"/>
                                                          <w:divBdr>
                                                            <w:top w:val="none" w:sz="0" w:space="0" w:color="auto"/>
                                                            <w:left w:val="none" w:sz="0" w:space="0" w:color="auto"/>
                                                            <w:bottom w:val="none" w:sz="0" w:space="0" w:color="auto"/>
                                                            <w:right w:val="none" w:sz="0" w:space="0" w:color="auto"/>
                                                          </w:divBdr>
                                                          <w:divsChild>
                                                            <w:div w:id="18077737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1603836">
                  <w:marLeft w:val="0"/>
                  <w:marRight w:val="0"/>
                  <w:marTop w:val="0"/>
                  <w:marBottom w:val="0"/>
                  <w:divBdr>
                    <w:top w:val="none" w:sz="0" w:space="0" w:color="auto"/>
                    <w:left w:val="none" w:sz="0" w:space="0" w:color="auto"/>
                    <w:bottom w:val="single" w:sz="6" w:space="0" w:color="DFDFDF"/>
                    <w:right w:val="none" w:sz="0" w:space="0" w:color="auto"/>
                  </w:divBdr>
                  <w:divsChild>
                    <w:div w:id="73408432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30044435">
      <w:bodyDiv w:val="1"/>
      <w:marLeft w:val="0"/>
      <w:marRight w:val="0"/>
      <w:marTop w:val="0"/>
      <w:marBottom w:val="0"/>
      <w:divBdr>
        <w:top w:val="none" w:sz="0" w:space="0" w:color="auto"/>
        <w:left w:val="none" w:sz="0" w:space="0" w:color="auto"/>
        <w:bottom w:val="none" w:sz="0" w:space="0" w:color="auto"/>
        <w:right w:val="none" w:sz="0" w:space="0" w:color="auto"/>
      </w:divBdr>
      <w:divsChild>
        <w:div w:id="1945183293">
          <w:marLeft w:val="0"/>
          <w:marRight w:val="0"/>
          <w:marTop w:val="0"/>
          <w:marBottom w:val="0"/>
          <w:divBdr>
            <w:top w:val="none" w:sz="0" w:space="0" w:color="auto"/>
            <w:left w:val="none" w:sz="0" w:space="0" w:color="auto"/>
            <w:bottom w:val="none" w:sz="0" w:space="0" w:color="auto"/>
            <w:right w:val="none" w:sz="0" w:space="0" w:color="auto"/>
          </w:divBdr>
        </w:div>
        <w:div w:id="1621643529">
          <w:marLeft w:val="0"/>
          <w:marRight w:val="0"/>
          <w:marTop w:val="0"/>
          <w:marBottom w:val="0"/>
          <w:divBdr>
            <w:top w:val="none" w:sz="0" w:space="0" w:color="auto"/>
            <w:left w:val="none" w:sz="0" w:space="0" w:color="auto"/>
            <w:bottom w:val="none" w:sz="0" w:space="0" w:color="auto"/>
            <w:right w:val="none" w:sz="0" w:space="0" w:color="auto"/>
          </w:divBdr>
          <w:divsChild>
            <w:div w:id="1094013940">
              <w:marLeft w:val="0"/>
              <w:marRight w:val="0"/>
              <w:marTop w:val="0"/>
              <w:marBottom w:val="0"/>
              <w:divBdr>
                <w:top w:val="none" w:sz="0" w:space="0" w:color="auto"/>
                <w:left w:val="none" w:sz="0" w:space="0" w:color="auto"/>
                <w:bottom w:val="none" w:sz="0" w:space="0" w:color="auto"/>
                <w:right w:val="none" w:sz="0" w:space="0" w:color="auto"/>
              </w:divBdr>
              <w:divsChild>
                <w:div w:id="1885218982">
                  <w:marLeft w:val="0"/>
                  <w:marRight w:val="0"/>
                  <w:marTop w:val="0"/>
                  <w:marBottom w:val="0"/>
                  <w:divBdr>
                    <w:top w:val="none" w:sz="0" w:space="0" w:color="auto"/>
                    <w:left w:val="none" w:sz="0" w:space="0" w:color="auto"/>
                    <w:bottom w:val="none" w:sz="0" w:space="0" w:color="auto"/>
                    <w:right w:val="none" w:sz="0" w:space="0" w:color="auto"/>
                  </w:divBdr>
                  <w:divsChild>
                    <w:div w:id="1140154436">
                      <w:marLeft w:val="0"/>
                      <w:marRight w:val="0"/>
                      <w:marTop w:val="0"/>
                      <w:marBottom w:val="0"/>
                      <w:divBdr>
                        <w:top w:val="none" w:sz="0" w:space="0" w:color="auto"/>
                        <w:left w:val="none" w:sz="0" w:space="0" w:color="auto"/>
                        <w:bottom w:val="none" w:sz="0" w:space="0" w:color="auto"/>
                        <w:right w:val="none" w:sz="0" w:space="0" w:color="auto"/>
                      </w:divBdr>
                    </w:div>
                    <w:div w:id="988170702">
                      <w:marLeft w:val="0"/>
                      <w:marRight w:val="0"/>
                      <w:marTop w:val="0"/>
                      <w:marBottom w:val="0"/>
                      <w:divBdr>
                        <w:top w:val="none" w:sz="0" w:space="0" w:color="auto"/>
                        <w:left w:val="none" w:sz="0" w:space="0" w:color="auto"/>
                        <w:bottom w:val="none" w:sz="0" w:space="0" w:color="auto"/>
                        <w:right w:val="none" w:sz="0" w:space="0" w:color="auto"/>
                      </w:divBdr>
                      <w:divsChild>
                        <w:div w:id="514076840">
                          <w:marLeft w:val="0"/>
                          <w:marRight w:val="0"/>
                          <w:marTop w:val="0"/>
                          <w:marBottom w:val="0"/>
                          <w:divBdr>
                            <w:top w:val="none" w:sz="0" w:space="0" w:color="auto"/>
                            <w:left w:val="none" w:sz="0" w:space="0" w:color="auto"/>
                            <w:bottom w:val="none" w:sz="0" w:space="0" w:color="auto"/>
                            <w:right w:val="none" w:sz="0" w:space="0" w:color="auto"/>
                          </w:divBdr>
                          <w:divsChild>
                            <w:div w:id="957293604">
                              <w:marLeft w:val="0"/>
                              <w:marRight w:val="0"/>
                              <w:marTop w:val="0"/>
                              <w:marBottom w:val="0"/>
                              <w:divBdr>
                                <w:top w:val="none" w:sz="0" w:space="0" w:color="auto"/>
                                <w:left w:val="none" w:sz="0" w:space="0" w:color="auto"/>
                                <w:bottom w:val="none" w:sz="0" w:space="0" w:color="auto"/>
                                <w:right w:val="none" w:sz="0" w:space="0" w:color="auto"/>
                              </w:divBdr>
                              <w:divsChild>
                                <w:div w:id="757294479">
                                  <w:marLeft w:val="0"/>
                                  <w:marRight w:val="0"/>
                                  <w:marTop w:val="0"/>
                                  <w:marBottom w:val="0"/>
                                  <w:divBdr>
                                    <w:top w:val="none" w:sz="0" w:space="0" w:color="auto"/>
                                    <w:left w:val="none" w:sz="0" w:space="0" w:color="auto"/>
                                    <w:bottom w:val="none" w:sz="0" w:space="0" w:color="auto"/>
                                    <w:right w:val="none" w:sz="0" w:space="0" w:color="auto"/>
                                  </w:divBdr>
                                  <w:divsChild>
                                    <w:div w:id="213661164">
                                      <w:marLeft w:val="0"/>
                                      <w:marRight w:val="0"/>
                                      <w:marTop w:val="0"/>
                                      <w:marBottom w:val="0"/>
                                      <w:divBdr>
                                        <w:top w:val="none" w:sz="0" w:space="0" w:color="auto"/>
                                        <w:left w:val="none" w:sz="0" w:space="0" w:color="auto"/>
                                        <w:bottom w:val="none" w:sz="0" w:space="0" w:color="auto"/>
                                        <w:right w:val="none" w:sz="0" w:space="0" w:color="auto"/>
                                      </w:divBdr>
                                      <w:divsChild>
                                        <w:div w:id="663630444">
                                          <w:marLeft w:val="0"/>
                                          <w:marRight w:val="0"/>
                                          <w:marTop w:val="0"/>
                                          <w:marBottom w:val="180"/>
                                          <w:divBdr>
                                            <w:top w:val="none" w:sz="0" w:space="0" w:color="auto"/>
                                            <w:left w:val="none" w:sz="0" w:space="0" w:color="auto"/>
                                            <w:bottom w:val="none" w:sz="0" w:space="0" w:color="auto"/>
                                            <w:right w:val="none" w:sz="0" w:space="0" w:color="auto"/>
                                          </w:divBdr>
                                        </w:div>
                                        <w:div w:id="842819892">
                                          <w:marLeft w:val="0"/>
                                          <w:marRight w:val="0"/>
                                          <w:marTop w:val="0"/>
                                          <w:marBottom w:val="1800"/>
                                          <w:divBdr>
                                            <w:top w:val="none" w:sz="0" w:space="0" w:color="auto"/>
                                            <w:left w:val="none" w:sz="0" w:space="0" w:color="auto"/>
                                            <w:bottom w:val="none" w:sz="0" w:space="0" w:color="auto"/>
                                            <w:right w:val="none" w:sz="0" w:space="0" w:color="auto"/>
                                          </w:divBdr>
                                          <w:divsChild>
                                            <w:div w:id="1886453938">
                                              <w:marLeft w:val="375"/>
                                              <w:marRight w:val="375"/>
                                              <w:marTop w:val="0"/>
                                              <w:marBottom w:val="225"/>
                                              <w:divBdr>
                                                <w:top w:val="none" w:sz="0" w:space="4" w:color="auto"/>
                                                <w:left w:val="single" w:sz="48" w:space="11" w:color="F5F5F5"/>
                                                <w:bottom w:val="none" w:sz="0" w:space="11" w:color="auto"/>
                                                <w:right w:val="none" w:sz="0" w:space="11" w:color="auto"/>
                                              </w:divBdr>
                                              <w:divsChild>
                                                <w:div w:id="1733849271">
                                                  <w:marLeft w:val="-375"/>
                                                  <w:marRight w:val="0"/>
                                                  <w:marTop w:val="0"/>
                                                  <w:marBottom w:val="240"/>
                                                  <w:divBdr>
                                                    <w:top w:val="none" w:sz="0" w:space="0" w:color="auto"/>
                                                    <w:left w:val="none" w:sz="0" w:space="0" w:color="auto"/>
                                                    <w:bottom w:val="none" w:sz="0" w:space="0" w:color="auto"/>
                                                    <w:right w:val="none" w:sz="0" w:space="0" w:color="auto"/>
                                                  </w:divBdr>
                                                </w:div>
                                                <w:div w:id="1002858326">
                                                  <w:marLeft w:val="0"/>
                                                  <w:marRight w:val="0"/>
                                                  <w:marTop w:val="0"/>
                                                  <w:marBottom w:val="0"/>
                                                  <w:divBdr>
                                                    <w:top w:val="none" w:sz="0" w:space="0" w:color="auto"/>
                                                    <w:left w:val="none" w:sz="0" w:space="0" w:color="auto"/>
                                                    <w:bottom w:val="none" w:sz="0" w:space="0" w:color="auto"/>
                                                    <w:right w:val="none" w:sz="0" w:space="0" w:color="auto"/>
                                                  </w:divBdr>
                                                </w:div>
                                              </w:divsChild>
                                            </w:div>
                                            <w:div w:id="201873215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96961941">
                                                  <w:marLeft w:val="-375"/>
                                                  <w:marRight w:val="0"/>
                                                  <w:marTop w:val="0"/>
                                                  <w:marBottom w:val="240"/>
                                                  <w:divBdr>
                                                    <w:top w:val="none" w:sz="0" w:space="0" w:color="auto"/>
                                                    <w:left w:val="none" w:sz="0" w:space="0" w:color="auto"/>
                                                    <w:bottom w:val="none" w:sz="0" w:space="0" w:color="auto"/>
                                                    <w:right w:val="none" w:sz="0" w:space="0" w:color="auto"/>
                                                  </w:divBdr>
                                                </w:div>
                                                <w:div w:id="192497468">
                                                  <w:marLeft w:val="0"/>
                                                  <w:marRight w:val="0"/>
                                                  <w:marTop w:val="0"/>
                                                  <w:marBottom w:val="0"/>
                                                  <w:divBdr>
                                                    <w:top w:val="none" w:sz="0" w:space="0" w:color="auto"/>
                                                    <w:left w:val="none" w:sz="0" w:space="0" w:color="auto"/>
                                                    <w:bottom w:val="none" w:sz="0" w:space="0" w:color="auto"/>
                                                    <w:right w:val="none" w:sz="0" w:space="0" w:color="auto"/>
                                                  </w:divBdr>
                                                  <w:divsChild>
                                                    <w:div w:id="1749226671">
                                                      <w:marLeft w:val="0"/>
                                                      <w:marRight w:val="0"/>
                                                      <w:marTop w:val="0"/>
                                                      <w:marBottom w:val="225"/>
                                                      <w:divBdr>
                                                        <w:top w:val="none" w:sz="0" w:space="0" w:color="auto"/>
                                                        <w:left w:val="none" w:sz="0" w:space="0" w:color="auto"/>
                                                        <w:bottom w:val="none" w:sz="0" w:space="0" w:color="auto"/>
                                                        <w:right w:val="none" w:sz="0" w:space="0" w:color="auto"/>
                                                      </w:divBdr>
                                                      <w:divsChild>
                                                        <w:div w:id="1651521529">
                                                          <w:marLeft w:val="0"/>
                                                          <w:marRight w:val="0"/>
                                                          <w:marTop w:val="0"/>
                                                          <w:marBottom w:val="0"/>
                                                          <w:divBdr>
                                                            <w:top w:val="none" w:sz="0" w:space="0" w:color="auto"/>
                                                            <w:left w:val="none" w:sz="0" w:space="0" w:color="auto"/>
                                                            <w:bottom w:val="none" w:sz="0" w:space="0" w:color="auto"/>
                                                            <w:right w:val="none" w:sz="0" w:space="0" w:color="auto"/>
                                                          </w:divBdr>
                                                        </w:div>
                                                        <w:div w:id="2005009671">
                                                          <w:marLeft w:val="0"/>
                                                          <w:marRight w:val="0"/>
                                                          <w:marTop w:val="0"/>
                                                          <w:marBottom w:val="0"/>
                                                          <w:divBdr>
                                                            <w:top w:val="none" w:sz="0" w:space="0" w:color="auto"/>
                                                            <w:left w:val="none" w:sz="0" w:space="0" w:color="auto"/>
                                                            <w:bottom w:val="none" w:sz="0" w:space="0" w:color="auto"/>
                                                            <w:right w:val="none" w:sz="0" w:space="0" w:color="auto"/>
                                                          </w:divBdr>
                                                        </w:div>
                                                        <w:div w:id="149063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4193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00030031">
                                                  <w:marLeft w:val="-375"/>
                                                  <w:marRight w:val="0"/>
                                                  <w:marTop w:val="0"/>
                                                  <w:marBottom w:val="240"/>
                                                  <w:divBdr>
                                                    <w:top w:val="none" w:sz="0" w:space="0" w:color="auto"/>
                                                    <w:left w:val="none" w:sz="0" w:space="0" w:color="auto"/>
                                                    <w:bottom w:val="none" w:sz="0" w:space="0" w:color="auto"/>
                                                    <w:right w:val="none" w:sz="0" w:space="0" w:color="auto"/>
                                                  </w:divBdr>
                                                </w:div>
                                                <w:div w:id="269968397">
                                                  <w:marLeft w:val="0"/>
                                                  <w:marRight w:val="0"/>
                                                  <w:marTop w:val="0"/>
                                                  <w:marBottom w:val="0"/>
                                                  <w:divBdr>
                                                    <w:top w:val="none" w:sz="0" w:space="0" w:color="auto"/>
                                                    <w:left w:val="none" w:sz="0" w:space="0" w:color="auto"/>
                                                    <w:bottom w:val="none" w:sz="0" w:space="0" w:color="auto"/>
                                                    <w:right w:val="none" w:sz="0" w:space="0" w:color="auto"/>
                                                  </w:divBdr>
                                                </w:div>
                                              </w:divsChild>
                                            </w:div>
                                            <w:div w:id="26819841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52521804">
                                                  <w:marLeft w:val="-375"/>
                                                  <w:marRight w:val="0"/>
                                                  <w:marTop w:val="0"/>
                                                  <w:marBottom w:val="240"/>
                                                  <w:divBdr>
                                                    <w:top w:val="none" w:sz="0" w:space="0" w:color="auto"/>
                                                    <w:left w:val="none" w:sz="0" w:space="0" w:color="auto"/>
                                                    <w:bottom w:val="none" w:sz="0" w:space="0" w:color="auto"/>
                                                    <w:right w:val="none" w:sz="0" w:space="0" w:color="auto"/>
                                                  </w:divBdr>
                                                </w:div>
                                                <w:div w:id="136243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955601">
                  <w:marLeft w:val="0"/>
                  <w:marRight w:val="0"/>
                  <w:marTop w:val="0"/>
                  <w:marBottom w:val="0"/>
                  <w:divBdr>
                    <w:top w:val="none" w:sz="0" w:space="0" w:color="auto"/>
                    <w:left w:val="none" w:sz="0" w:space="0" w:color="auto"/>
                    <w:bottom w:val="single" w:sz="6" w:space="0" w:color="DFDFDF"/>
                    <w:right w:val="none" w:sz="0" w:space="0" w:color="auto"/>
                  </w:divBdr>
                  <w:divsChild>
                    <w:div w:id="179046590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10056388">
      <w:bodyDiv w:val="1"/>
      <w:marLeft w:val="0"/>
      <w:marRight w:val="0"/>
      <w:marTop w:val="0"/>
      <w:marBottom w:val="0"/>
      <w:divBdr>
        <w:top w:val="none" w:sz="0" w:space="0" w:color="auto"/>
        <w:left w:val="none" w:sz="0" w:space="0" w:color="auto"/>
        <w:bottom w:val="none" w:sz="0" w:space="0" w:color="auto"/>
        <w:right w:val="none" w:sz="0" w:space="0" w:color="auto"/>
      </w:divBdr>
      <w:divsChild>
        <w:div w:id="890920384">
          <w:marLeft w:val="0"/>
          <w:marRight w:val="0"/>
          <w:marTop w:val="0"/>
          <w:marBottom w:val="0"/>
          <w:divBdr>
            <w:top w:val="none" w:sz="0" w:space="0" w:color="auto"/>
            <w:left w:val="none" w:sz="0" w:space="0" w:color="auto"/>
            <w:bottom w:val="none" w:sz="0" w:space="0" w:color="auto"/>
            <w:right w:val="none" w:sz="0" w:space="0" w:color="auto"/>
          </w:divBdr>
        </w:div>
        <w:div w:id="1869759102">
          <w:marLeft w:val="0"/>
          <w:marRight w:val="0"/>
          <w:marTop w:val="0"/>
          <w:marBottom w:val="0"/>
          <w:divBdr>
            <w:top w:val="none" w:sz="0" w:space="0" w:color="auto"/>
            <w:left w:val="none" w:sz="0" w:space="0" w:color="auto"/>
            <w:bottom w:val="none" w:sz="0" w:space="0" w:color="auto"/>
            <w:right w:val="none" w:sz="0" w:space="0" w:color="auto"/>
          </w:divBdr>
          <w:divsChild>
            <w:div w:id="1367832103">
              <w:marLeft w:val="0"/>
              <w:marRight w:val="0"/>
              <w:marTop w:val="0"/>
              <w:marBottom w:val="0"/>
              <w:divBdr>
                <w:top w:val="none" w:sz="0" w:space="0" w:color="auto"/>
                <w:left w:val="none" w:sz="0" w:space="0" w:color="auto"/>
                <w:bottom w:val="none" w:sz="0" w:space="0" w:color="auto"/>
                <w:right w:val="none" w:sz="0" w:space="0" w:color="auto"/>
              </w:divBdr>
              <w:divsChild>
                <w:div w:id="1873300666">
                  <w:marLeft w:val="0"/>
                  <w:marRight w:val="0"/>
                  <w:marTop w:val="0"/>
                  <w:marBottom w:val="0"/>
                  <w:divBdr>
                    <w:top w:val="none" w:sz="0" w:space="0" w:color="auto"/>
                    <w:left w:val="none" w:sz="0" w:space="0" w:color="auto"/>
                    <w:bottom w:val="none" w:sz="0" w:space="0" w:color="auto"/>
                    <w:right w:val="none" w:sz="0" w:space="0" w:color="auto"/>
                  </w:divBdr>
                  <w:divsChild>
                    <w:div w:id="845248663">
                      <w:marLeft w:val="0"/>
                      <w:marRight w:val="0"/>
                      <w:marTop w:val="0"/>
                      <w:marBottom w:val="0"/>
                      <w:divBdr>
                        <w:top w:val="none" w:sz="0" w:space="0" w:color="auto"/>
                        <w:left w:val="none" w:sz="0" w:space="0" w:color="auto"/>
                        <w:bottom w:val="none" w:sz="0" w:space="0" w:color="auto"/>
                        <w:right w:val="none" w:sz="0" w:space="0" w:color="auto"/>
                      </w:divBdr>
                    </w:div>
                    <w:div w:id="579871122">
                      <w:marLeft w:val="0"/>
                      <w:marRight w:val="0"/>
                      <w:marTop w:val="0"/>
                      <w:marBottom w:val="0"/>
                      <w:divBdr>
                        <w:top w:val="none" w:sz="0" w:space="0" w:color="auto"/>
                        <w:left w:val="none" w:sz="0" w:space="0" w:color="auto"/>
                        <w:bottom w:val="none" w:sz="0" w:space="0" w:color="auto"/>
                        <w:right w:val="none" w:sz="0" w:space="0" w:color="auto"/>
                      </w:divBdr>
                      <w:divsChild>
                        <w:div w:id="1529415748">
                          <w:marLeft w:val="0"/>
                          <w:marRight w:val="0"/>
                          <w:marTop w:val="0"/>
                          <w:marBottom w:val="0"/>
                          <w:divBdr>
                            <w:top w:val="none" w:sz="0" w:space="0" w:color="auto"/>
                            <w:left w:val="none" w:sz="0" w:space="0" w:color="auto"/>
                            <w:bottom w:val="none" w:sz="0" w:space="0" w:color="auto"/>
                            <w:right w:val="none" w:sz="0" w:space="0" w:color="auto"/>
                          </w:divBdr>
                          <w:divsChild>
                            <w:div w:id="1029256628">
                              <w:marLeft w:val="0"/>
                              <w:marRight w:val="0"/>
                              <w:marTop w:val="0"/>
                              <w:marBottom w:val="0"/>
                              <w:divBdr>
                                <w:top w:val="none" w:sz="0" w:space="0" w:color="auto"/>
                                <w:left w:val="none" w:sz="0" w:space="0" w:color="auto"/>
                                <w:bottom w:val="none" w:sz="0" w:space="0" w:color="auto"/>
                                <w:right w:val="none" w:sz="0" w:space="0" w:color="auto"/>
                              </w:divBdr>
                              <w:divsChild>
                                <w:div w:id="1772816870">
                                  <w:marLeft w:val="0"/>
                                  <w:marRight w:val="0"/>
                                  <w:marTop w:val="0"/>
                                  <w:marBottom w:val="0"/>
                                  <w:divBdr>
                                    <w:top w:val="none" w:sz="0" w:space="0" w:color="auto"/>
                                    <w:left w:val="none" w:sz="0" w:space="0" w:color="auto"/>
                                    <w:bottom w:val="none" w:sz="0" w:space="0" w:color="auto"/>
                                    <w:right w:val="none" w:sz="0" w:space="0" w:color="auto"/>
                                  </w:divBdr>
                                  <w:divsChild>
                                    <w:div w:id="1657955768">
                                      <w:marLeft w:val="0"/>
                                      <w:marRight w:val="0"/>
                                      <w:marTop w:val="0"/>
                                      <w:marBottom w:val="0"/>
                                      <w:divBdr>
                                        <w:top w:val="none" w:sz="0" w:space="0" w:color="auto"/>
                                        <w:left w:val="none" w:sz="0" w:space="0" w:color="auto"/>
                                        <w:bottom w:val="none" w:sz="0" w:space="0" w:color="auto"/>
                                        <w:right w:val="none" w:sz="0" w:space="0" w:color="auto"/>
                                      </w:divBdr>
                                      <w:divsChild>
                                        <w:div w:id="1439182155">
                                          <w:marLeft w:val="0"/>
                                          <w:marRight w:val="0"/>
                                          <w:marTop w:val="0"/>
                                          <w:marBottom w:val="180"/>
                                          <w:divBdr>
                                            <w:top w:val="none" w:sz="0" w:space="0" w:color="auto"/>
                                            <w:left w:val="none" w:sz="0" w:space="0" w:color="auto"/>
                                            <w:bottom w:val="none" w:sz="0" w:space="0" w:color="auto"/>
                                            <w:right w:val="none" w:sz="0" w:space="0" w:color="auto"/>
                                          </w:divBdr>
                                        </w:div>
                                        <w:div w:id="1459177886">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294973">
                  <w:marLeft w:val="0"/>
                  <w:marRight w:val="0"/>
                  <w:marTop w:val="0"/>
                  <w:marBottom w:val="0"/>
                  <w:divBdr>
                    <w:top w:val="none" w:sz="0" w:space="0" w:color="auto"/>
                    <w:left w:val="none" w:sz="0" w:space="0" w:color="auto"/>
                    <w:bottom w:val="single" w:sz="6" w:space="0" w:color="DFDFDF"/>
                    <w:right w:val="none" w:sz="0" w:space="0" w:color="auto"/>
                  </w:divBdr>
                  <w:divsChild>
                    <w:div w:id="99013387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14455187">
      <w:bodyDiv w:val="1"/>
      <w:marLeft w:val="0"/>
      <w:marRight w:val="0"/>
      <w:marTop w:val="0"/>
      <w:marBottom w:val="0"/>
      <w:divBdr>
        <w:top w:val="none" w:sz="0" w:space="0" w:color="auto"/>
        <w:left w:val="none" w:sz="0" w:space="0" w:color="auto"/>
        <w:bottom w:val="none" w:sz="0" w:space="0" w:color="auto"/>
        <w:right w:val="none" w:sz="0" w:space="0" w:color="auto"/>
      </w:divBdr>
      <w:divsChild>
        <w:div w:id="46610952">
          <w:marLeft w:val="0"/>
          <w:marRight w:val="0"/>
          <w:marTop w:val="0"/>
          <w:marBottom w:val="0"/>
          <w:divBdr>
            <w:top w:val="none" w:sz="0" w:space="0" w:color="auto"/>
            <w:left w:val="none" w:sz="0" w:space="0" w:color="auto"/>
            <w:bottom w:val="none" w:sz="0" w:space="0" w:color="auto"/>
            <w:right w:val="none" w:sz="0" w:space="0" w:color="auto"/>
          </w:divBdr>
        </w:div>
        <w:div w:id="469204887">
          <w:marLeft w:val="0"/>
          <w:marRight w:val="0"/>
          <w:marTop w:val="0"/>
          <w:marBottom w:val="0"/>
          <w:divBdr>
            <w:top w:val="none" w:sz="0" w:space="0" w:color="auto"/>
            <w:left w:val="none" w:sz="0" w:space="0" w:color="auto"/>
            <w:bottom w:val="none" w:sz="0" w:space="0" w:color="auto"/>
            <w:right w:val="none" w:sz="0" w:space="0" w:color="auto"/>
          </w:divBdr>
          <w:divsChild>
            <w:div w:id="1503738444">
              <w:marLeft w:val="0"/>
              <w:marRight w:val="0"/>
              <w:marTop w:val="0"/>
              <w:marBottom w:val="0"/>
              <w:divBdr>
                <w:top w:val="none" w:sz="0" w:space="0" w:color="auto"/>
                <w:left w:val="none" w:sz="0" w:space="0" w:color="auto"/>
                <w:bottom w:val="none" w:sz="0" w:space="0" w:color="auto"/>
                <w:right w:val="none" w:sz="0" w:space="0" w:color="auto"/>
              </w:divBdr>
              <w:divsChild>
                <w:div w:id="488714663">
                  <w:marLeft w:val="0"/>
                  <w:marRight w:val="0"/>
                  <w:marTop w:val="0"/>
                  <w:marBottom w:val="0"/>
                  <w:divBdr>
                    <w:top w:val="none" w:sz="0" w:space="0" w:color="auto"/>
                    <w:left w:val="none" w:sz="0" w:space="0" w:color="auto"/>
                    <w:bottom w:val="none" w:sz="0" w:space="0" w:color="auto"/>
                    <w:right w:val="none" w:sz="0" w:space="0" w:color="auto"/>
                  </w:divBdr>
                  <w:divsChild>
                    <w:div w:id="1748766471">
                      <w:marLeft w:val="0"/>
                      <w:marRight w:val="0"/>
                      <w:marTop w:val="0"/>
                      <w:marBottom w:val="0"/>
                      <w:divBdr>
                        <w:top w:val="none" w:sz="0" w:space="0" w:color="auto"/>
                        <w:left w:val="none" w:sz="0" w:space="0" w:color="auto"/>
                        <w:bottom w:val="none" w:sz="0" w:space="0" w:color="auto"/>
                        <w:right w:val="none" w:sz="0" w:space="0" w:color="auto"/>
                      </w:divBdr>
                    </w:div>
                    <w:div w:id="2064131025">
                      <w:marLeft w:val="0"/>
                      <w:marRight w:val="0"/>
                      <w:marTop w:val="0"/>
                      <w:marBottom w:val="0"/>
                      <w:divBdr>
                        <w:top w:val="none" w:sz="0" w:space="0" w:color="auto"/>
                        <w:left w:val="none" w:sz="0" w:space="0" w:color="auto"/>
                        <w:bottom w:val="none" w:sz="0" w:space="0" w:color="auto"/>
                        <w:right w:val="none" w:sz="0" w:space="0" w:color="auto"/>
                      </w:divBdr>
                      <w:divsChild>
                        <w:div w:id="1065756428">
                          <w:marLeft w:val="0"/>
                          <w:marRight w:val="0"/>
                          <w:marTop w:val="0"/>
                          <w:marBottom w:val="0"/>
                          <w:divBdr>
                            <w:top w:val="none" w:sz="0" w:space="0" w:color="auto"/>
                            <w:left w:val="none" w:sz="0" w:space="0" w:color="auto"/>
                            <w:bottom w:val="none" w:sz="0" w:space="0" w:color="auto"/>
                            <w:right w:val="none" w:sz="0" w:space="0" w:color="auto"/>
                          </w:divBdr>
                          <w:divsChild>
                            <w:div w:id="884365997">
                              <w:marLeft w:val="0"/>
                              <w:marRight w:val="0"/>
                              <w:marTop w:val="0"/>
                              <w:marBottom w:val="0"/>
                              <w:divBdr>
                                <w:top w:val="none" w:sz="0" w:space="0" w:color="auto"/>
                                <w:left w:val="none" w:sz="0" w:space="0" w:color="auto"/>
                                <w:bottom w:val="none" w:sz="0" w:space="0" w:color="auto"/>
                                <w:right w:val="none" w:sz="0" w:space="0" w:color="auto"/>
                              </w:divBdr>
                              <w:divsChild>
                                <w:div w:id="1199582896">
                                  <w:marLeft w:val="0"/>
                                  <w:marRight w:val="0"/>
                                  <w:marTop w:val="0"/>
                                  <w:marBottom w:val="0"/>
                                  <w:divBdr>
                                    <w:top w:val="none" w:sz="0" w:space="0" w:color="auto"/>
                                    <w:left w:val="none" w:sz="0" w:space="0" w:color="auto"/>
                                    <w:bottom w:val="none" w:sz="0" w:space="0" w:color="auto"/>
                                    <w:right w:val="none" w:sz="0" w:space="0" w:color="auto"/>
                                  </w:divBdr>
                                  <w:divsChild>
                                    <w:div w:id="990869367">
                                      <w:marLeft w:val="0"/>
                                      <w:marRight w:val="0"/>
                                      <w:marTop w:val="0"/>
                                      <w:marBottom w:val="0"/>
                                      <w:divBdr>
                                        <w:top w:val="none" w:sz="0" w:space="0" w:color="auto"/>
                                        <w:left w:val="none" w:sz="0" w:space="0" w:color="auto"/>
                                        <w:bottom w:val="none" w:sz="0" w:space="0" w:color="auto"/>
                                        <w:right w:val="none" w:sz="0" w:space="0" w:color="auto"/>
                                      </w:divBdr>
                                      <w:divsChild>
                                        <w:div w:id="118645536">
                                          <w:marLeft w:val="0"/>
                                          <w:marRight w:val="0"/>
                                          <w:marTop w:val="0"/>
                                          <w:marBottom w:val="180"/>
                                          <w:divBdr>
                                            <w:top w:val="none" w:sz="0" w:space="0" w:color="auto"/>
                                            <w:left w:val="none" w:sz="0" w:space="0" w:color="auto"/>
                                            <w:bottom w:val="none" w:sz="0" w:space="0" w:color="auto"/>
                                            <w:right w:val="none" w:sz="0" w:space="0" w:color="auto"/>
                                          </w:divBdr>
                                        </w:div>
                                        <w:div w:id="1878548378">
                                          <w:marLeft w:val="0"/>
                                          <w:marRight w:val="0"/>
                                          <w:marTop w:val="0"/>
                                          <w:marBottom w:val="1800"/>
                                          <w:divBdr>
                                            <w:top w:val="none" w:sz="0" w:space="0" w:color="auto"/>
                                            <w:left w:val="none" w:sz="0" w:space="0" w:color="auto"/>
                                            <w:bottom w:val="none" w:sz="0" w:space="0" w:color="auto"/>
                                            <w:right w:val="none" w:sz="0" w:space="0" w:color="auto"/>
                                          </w:divBdr>
                                          <w:divsChild>
                                            <w:div w:id="945967061">
                                              <w:marLeft w:val="375"/>
                                              <w:marRight w:val="375"/>
                                              <w:marTop w:val="0"/>
                                              <w:marBottom w:val="225"/>
                                              <w:divBdr>
                                                <w:top w:val="none" w:sz="0" w:space="0" w:color="auto"/>
                                                <w:left w:val="none" w:sz="0" w:space="0" w:color="auto"/>
                                                <w:bottom w:val="none" w:sz="0" w:space="0" w:color="auto"/>
                                                <w:right w:val="none" w:sz="0" w:space="0" w:color="auto"/>
                                              </w:divBdr>
                                              <w:divsChild>
                                                <w:div w:id="2144035485">
                                                  <w:marLeft w:val="0"/>
                                                  <w:marRight w:val="0"/>
                                                  <w:marTop w:val="0"/>
                                                  <w:marBottom w:val="0"/>
                                                  <w:divBdr>
                                                    <w:top w:val="none" w:sz="0" w:space="0" w:color="auto"/>
                                                    <w:left w:val="none" w:sz="0" w:space="0" w:color="auto"/>
                                                    <w:bottom w:val="none" w:sz="0" w:space="0" w:color="auto"/>
                                                    <w:right w:val="none" w:sz="0" w:space="0" w:color="auto"/>
                                                  </w:divBdr>
                                                  <w:divsChild>
                                                    <w:div w:id="145617504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35441343">
                                                          <w:marLeft w:val="-375"/>
                                                          <w:marRight w:val="0"/>
                                                          <w:marTop w:val="0"/>
                                                          <w:marBottom w:val="150"/>
                                                          <w:divBdr>
                                                            <w:top w:val="none" w:sz="0" w:space="0" w:color="auto"/>
                                                            <w:left w:val="none" w:sz="0" w:space="0" w:color="auto"/>
                                                            <w:bottom w:val="none" w:sz="0" w:space="0" w:color="auto"/>
                                                            <w:right w:val="none" w:sz="0" w:space="0" w:color="auto"/>
                                                          </w:divBdr>
                                                        </w:div>
                                                        <w:div w:id="1921793568">
                                                          <w:marLeft w:val="0"/>
                                                          <w:marRight w:val="0"/>
                                                          <w:marTop w:val="75"/>
                                                          <w:marBottom w:val="225"/>
                                                          <w:divBdr>
                                                            <w:top w:val="none" w:sz="0" w:space="0" w:color="auto"/>
                                                            <w:left w:val="none" w:sz="0" w:space="0" w:color="auto"/>
                                                            <w:bottom w:val="none" w:sz="0" w:space="0" w:color="auto"/>
                                                            <w:right w:val="none" w:sz="0" w:space="0" w:color="auto"/>
                                                          </w:divBdr>
                                                        </w:div>
                                                        <w:div w:id="1595092027">
                                                          <w:marLeft w:val="0"/>
                                                          <w:marRight w:val="0"/>
                                                          <w:marTop w:val="0"/>
                                                          <w:marBottom w:val="225"/>
                                                          <w:divBdr>
                                                            <w:top w:val="none" w:sz="0" w:space="0" w:color="auto"/>
                                                            <w:left w:val="none" w:sz="0" w:space="0" w:color="auto"/>
                                                            <w:bottom w:val="none" w:sz="0" w:space="0" w:color="auto"/>
                                                            <w:right w:val="none" w:sz="0" w:space="0" w:color="auto"/>
                                                          </w:divBdr>
                                                          <w:divsChild>
                                                            <w:div w:id="189461270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577458">
                                              <w:marLeft w:val="375"/>
                                              <w:marRight w:val="375"/>
                                              <w:marTop w:val="0"/>
                                              <w:marBottom w:val="225"/>
                                              <w:divBdr>
                                                <w:top w:val="none" w:sz="0" w:space="0" w:color="auto"/>
                                                <w:left w:val="none" w:sz="0" w:space="0" w:color="auto"/>
                                                <w:bottom w:val="none" w:sz="0" w:space="0" w:color="auto"/>
                                                <w:right w:val="none" w:sz="0" w:space="0" w:color="auto"/>
                                              </w:divBdr>
                                              <w:divsChild>
                                                <w:div w:id="1856378003">
                                                  <w:marLeft w:val="0"/>
                                                  <w:marRight w:val="0"/>
                                                  <w:marTop w:val="0"/>
                                                  <w:marBottom w:val="0"/>
                                                  <w:divBdr>
                                                    <w:top w:val="none" w:sz="0" w:space="0" w:color="auto"/>
                                                    <w:left w:val="none" w:sz="0" w:space="0" w:color="auto"/>
                                                    <w:bottom w:val="none" w:sz="0" w:space="0" w:color="auto"/>
                                                    <w:right w:val="none" w:sz="0" w:space="0" w:color="auto"/>
                                                  </w:divBdr>
                                                  <w:divsChild>
                                                    <w:div w:id="53203511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71799310">
                                                          <w:marLeft w:val="-375"/>
                                                          <w:marRight w:val="0"/>
                                                          <w:marTop w:val="0"/>
                                                          <w:marBottom w:val="150"/>
                                                          <w:divBdr>
                                                            <w:top w:val="none" w:sz="0" w:space="0" w:color="auto"/>
                                                            <w:left w:val="none" w:sz="0" w:space="0" w:color="auto"/>
                                                            <w:bottom w:val="none" w:sz="0" w:space="0" w:color="auto"/>
                                                            <w:right w:val="none" w:sz="0" w:space="0" w:color="auto"/>
                                                          </w:divBdr>
                                                        </w:div>
                                                        <w:div w:id="1804543697">
                                                          <w:marLeft w:val="0"/>
                                                          <w:marRight w:val="0"/>
                                                          <w:marTop w:val="75"/>
                                                          <w:marBottom w:val="225"/>
                                                          <w:divBdr>
                                                            <w:top w:val="none" w:sz="0" w:space="0" w:color="auto"/>
                                                            <w:left w:val="none" w:sz="0" w:space="0" w:color="auto"/>
                                                            <w:bottom w:val="none" w:sz="0" w:space="0" w:color="auto"/>
                                                            <w:right w:val="none" w:sz="0" w:space="0" w:color="auto"/>
                                                          </w:divBdr>
                                                        </w:div>
                                                        <w:div w:id="6110869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4928743">
                                              <w:marLeft w:val="375"/>
                                              <w:marRight w:val="375"/>
                                              <w:marTop w:val="0"/>
                                              <w:marBottom w:val="225"/>
                                              <w:divBdr>
                                                <w:top w:val="none" w:sz="0" w:space="0" w:color="auto"/>
                                                <w:left w:val="none" w:sz="0" w:space="0" w:color="auto"/>
                                                <w:bottom w:val="none" w:sz="0" w:space="0" w:color="auto"/>
                                                <w:right w:val="none" w:sz="0" w:space="0" w:color="auto"/>
                                              </w:divBdr>
                                              <w:divsChild>
                                                <w:div w:id="487527045">
                                                  <w:marLeft w:val="0"/>
                                                  <w:marRight w:val="0"/>
                                                  <w:marTop w:val="0"/>
                                                  <w:marBottom w:val="0"/>
                                                  <w:divBdr>
                                                    <w:top w:val="none" w:sz="0" w:space="0" w:color="auto"/>
                                                    <w:left w:val="none" w:sz="0" w:space="0" w:color="auto"/>
                                                    <w:bottom w:val="none" w:sz="0" w:space="0" w:color="auto"/>
                                                    <w:right w:val="none" w:sz="0" w:space="0" w:color="auto"/>
                                                  </w:divBdr>
                                                  <w:divsChild>
                                                    <w:div w:id="142845495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02652765">
                                                          <w:marLeft w:val="-375"/>
                                                          <w:marRight w:val="0"/>
                                                          <w:marTop w:val="0"/>
                                                          <w:marBottom w:val="150"/>
                                                          <w:divBdr>
                                                            <w:top w:val="none" w:sz="0" w:space="0" w:color="auto"/>
                                                            <w:left w:val="none" w:sz="0" w:space="0" w:color="auto"/>
                                                            <w:bottom w:val="none" w:sz="0" w:space="0" w:color="auto"/>
                                                            <w:right w:val="none" w:sz="0" w:space="0" w:color="auto"/>
                                                          </w:divBdr>
                                                        </w:div>
                                                        <w:div w:id="454174257">
                                                          <w:marLeft w:val="0"/>
                                                          <w:marRight w:val="0"/>
                                                          <w:marTop w:val="75"/>
                                                          <w:marBottom w:val="225"/>
                                                          <w:divBdr>
                                                            <w:top w:val="none" w:sz="0" w:space="0" w:color="auto"/>
                                                            <w:left w:val="none" w:sz="0" w:space="0" w:color="auto"/>
                                                            <w:bottom w:val="none" w:sz="0" w:space="0" w:color="auto"/>
                                                            <w:right w:val="none" w:sz="0" w:space="0" w:color="auto"/>
                                                          </w:divBdr>
                                                        </w:div>
                                                        <w:div w:id="1049766577">
                                                          <w:marLeft w:val="0"/>
                                                          <w:marRight w:val="0"/>
                                                          <w:marTop w:val="0"/>
                                                          <w:marBottom w:val="225"/>
                                                          <w:divBdr>
                                                            <w:top w:val="none" w:sz="0" w:space="0" w:color="auto"/>
                                                            <w:left w:val="none" w:sz="0" w:space="0" w:color="auto"/>
                                                            <w:bottom w:val="none" w:sz="0" w:space="0" w:color="auto"/>
                                                            <w:right w:val="none" w:sz="0" w:space="0" w:color="auto"/>
                                                          </w:divBdr>
                                                          <w:divsChild>
                                                            <w:div w:id="68822278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673299">
                                              <w:marLeft w:val="375"/>
                                              <w:marRight w:val="375"/>
                                              <w:marTop w:val="0"/>
                                              <w:marBottom w:val="225"/>
                                              <w:divBdr>
                                                <w:top w:val="none" w:sz="0" w:space="0" w:color="auto"/>
                                                <w:left w:val="none" w:sz="0" w:space="0" w:color="auto"/>
                                                <w:bottom w:val="none" w:sz="0" w:space="0" w:color="auto"/>
                                                <w:right w:val="none" w:sz="0" w:space="0" w:color="auto"/>
                                              </w:divBdr>
                                              <w:divsChild>
                                                <w:div w:id="1892888833">
                                                  <w:marLeft w:val="0"/>
                                                  <w:marRight w:val="0"/>
                                                  <w:marTop w:val="0"/>
                                                  <w:marBottom w:val="0"/>
                                                  <w:divBdr>
                                                    <w:top w:val="none" w:sz="0" w:space="0" w:color="auto"/>
                                                    <w:left w:val="none" w:sz="0" w:space="0" w:color="auto"/>
                                                    <w:bottom w:val="none" w:sz="0" w:space="0" w:color="auto"/>
                                                    <w:right w:val="none" w:sz="0" w:space="0" w:color="auto"/>
                                                  </w:divBdr>
                                                  <w:divsChild>
                                                    <w:div w:id="49920026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28284277">
                                                          <w:marLeft w:val="-375"/>
                                                          <w:marRight w:val="0"/>
                                                          <w:marTop w:val="0"/>
                                                          <w:marBottom w:val="150"/>
                                                          <w:divBdr>
                                                            <w:top w:val="none" w:sz="0" w:space="0" w:color="auto"/>
                                                            <w:left w:val="none" w:sz="0" w:space="0" w:color="auto"/>
                                                            <w:bottom w:val="none" w:sz="0" w:space="0" w:color="auto"/>
                                                            <w:right w:val="none" w:sz="0" w:space="0" w:color="auto"/>
                                                          </w:divBdr>
                                                        </w:div>
                                                        <w:div w:id="1157841078">
                                                          <w:marLeft w:val="0"/>
                                                          <w:marRight w:val="0"/>
                                                          <w:marTop w:val="75"/>
                                                          <w:marBottom w:val="225"/>
                                                          <w:divBdr>
                                                            <w:top w:val="none" w:sz="0" w:space="0" w:color="auto"/>
                                                            <w:left w:val="none" w:sz="0" w:space="0" w:color="auto"/>
                                                            <w:bottom w:val="none" w:sz="0" w:space="0" w:color="auto"/>
                                                            <w:right w:val="none" w:sz="0" w:space="0" w:color="auto"/>
                                                          </w:divBdr>
                                                        </w:div>
                                                        <w:div w:id="3351526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13524499">
                                              <w:marLeft w:val="375"/>
                                              <w:marRight w:val="375"/>
                                              <w:marTop w:val="0"/>
                                              <w:marBottom w:val="225"/>
                                              <w:divBdr>
                                                <w:top w:val="dashed" w:sz="6" w:space="11" w:color="CECECE"/>
                                                <w:left w:val="single" w:sz="48" w:space="11" w:color="F3F3F3"/>
                                                <w:bottom w:val="dashed" w:sz="6" w:space="11" w:color="CECECE"/>
                                                <w:right w:val="none" w:sz="0" w:space="11" w:color="auto"/>
                                              </w:divBdr>
                                              <w:divsChild>
                                                <w:div w:id="1645231428">
                                                  <w:marLeft w:val="0"/>
                                                  <w:marRight w:val="0"/>
                                                  <w:marTop w:val="0"/>
                                                  <w:marBottom w:val="120"/>
                                                  <w:divBdr>
                                                    <w:top w:val="none" w:sz="0" w:space="0" w:color="auto"/>
                                                    <w:left w:val="none" w:sz="0" w:space="0" w:color="auto"/>
                                                    <w:bottom w:val="single" w:sz="6" w:space="0" w:color="CCCCCC"/>
                                                    <w:right w:val="none" w:sz="0" w:space="0" w:color="auto"/>
                                                  </w:divBdr>
                                                </w:div>
                                                <w:div w:id="1731614579">
                                                  <w:marLeft w:val="0"/>
                                                  <w:marRight w:val="0"/>
                                                  <w:marTop w:val="0"/>
                                                  <w:marBottom w:val="120"/>
                                                  <w:divBdr>
                                                    <w:top w:val="none" w:sz="0" w:space="0" w:color="auto"/>
                                                    <w:left w:val="none" w:sz="0" w:space="0" w:color="auto"/>
                                                    <w:bottom w:val="single" w:sz="6" w:space="0" w:color="CCCCCC"/>
                                                    <w:right w:val="none" w:sz="0" w:space="0" w:color="auto"/>
                                                  </w:divBdr>
                                                </w:div>
                                                <w:div w:id="2095659675">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 w:id="1075007029">
                  <w:marLeft w:val="0"/>
                  <w:marRight w:val="0"/>
                  <w:marTop w:val="0"/>
                  <w:marBottom w:val="0"/>
                  <w:divBdr>
                    <w:top w:val="none" w:sz="0" w:space="0" w:color="auto"/>
                    <w:left w:val="none" w:sz="0" w:space="0" w:color="auto"/>
                    <w:bottom w:val="single" w:sz="6" w:space="0" w:color="DFDFDF"/>
                    <w:right w:val="none" w:sz="0" w:space="0" w:color="auto"/>
                  </w:divBdr>
                  <w:divsChild>
                    <w:div w:id="150952182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39886607">
      <w:bodyDiv w:val="1"/>
      <w:marLeft w:val="0"/>
      <w:marRight w:val="0"/>
      <w:marTop w:val="0"/>
      <w:marBottom w:val="0"/>
      <w:divBdr>
        <w:top w:val="none" w:sz="0" w:space="0" w:color="auto"/>
        <w:left w:val="none" w:sz="0" w:space="0" w:color="auto"/>
        <w:bottom w:val="none" w:sz="0" w:space="0" w:color="auto"/>
        <w:right w:val="none" w:sz="0" w:space="0" w:color="auto"/>
      </w:divBdr>
      <w:divsChild>
        <w:div w:id="1717924198">
          <w:marLeft w:val="0"/>
          <w:marRight w:val="0"/>
          <w:marTop w:val="0"/>
          <w:marBottom w:val="0"/>
          <w:divBdr>
            <w:top w:val="none" w:sz="0" w:space="0" w:color="auto"/>
            <w:left w:val="none" w:sz="0" w:space="0" w:color="auto"/>
            <w:bottom w:val="none" w:sz="0" w:space="0" w:color="auto"/>
            <w:right w:val="none" w:sz="0" w:space="0" w:color="auto"/>
          </w:divBdr>
        </w:div>
        <w:div w:id="1560432932">
          <w:marLeft w:val="0"/>
          <w:marRight w:val="0"/>
          <w:marTop w:val="0"/>
          <w:marBottom w:val="0"/>
          <w:divBdr>
            <w:top w:val="none" w:sz="0" w:space="0" w:color="auto"/>
            <w:left w:val="none" w:sz="0" w:space="0" w:color="auto"/>
            <w:bottom w:val="none" w:sz="0" w:space="0" w:color="auto"/>
            <w:right w:val="none" w:sz="0" w:space="0" w:color="auto"/>
          </w:divBdr>
          <w:divsChild>
            <w:div w:id="98451676">
              <w:marLeft w:val="0"/>
              <w:marRight w:val="0"/>
              <w:marTop w:val="0"/>
              <w:marBottom w:val="0"/>
              <w:divBdr>
                <w:top w:val="none" w:sz="0" w:space="0" w:color="auto"/>
                <w:left w:val="none" w:sz="0" w:space="0" w:color="auto"/>
                <w:bottom w:val="none" w:sz="0" w:space="0" w:color="auto"/>
                <w:right w:val="none" w:sz="0" w:space="0" w:color="auto"/>
              </w:divBdr>
              <w:divsChild>
                <w:div w:id="1535580151">
                  <w:marLeft w:val="0"/>
                  <w:marRight w:val="0"/>
                  <w:marTop w:val="0"/>
                  <w:marBottom w:val="0"/>
                  <w:divBdr>
                    <w:top w:val="none" w:sz="0" w:space="0" w:color="auto"/>
                    <w:left w:val="none" w:sz="0" w:space="0" w:color="auto"/>
                    <w:bottom w:val="none" w:sz="0" w:space="0" w:color="auto"/>
                    <w:right w:val="none" w:sz="0" w:space="0" w:color="auto"/>
                  </w:divBdr>
                  <w:divsChild>
                    <w:div w:id="74010862">
                      <w:marLeft w:val="0"/>
                      <w:marRight w:val="0"/>
                      <w:marTop w:val="0"/>
                      <w:marBottom w:val="0"/>
                      <w:divBdr>
                        <w:top w:val="none" w:sz="0" w:space="0" w:color="auto"/>
                        <w:left w:val="none" w:sz="0" w:space="0" w:color="auto"/>
                        <w:bottom w:val="none" w:sz="0" w:space="0" w:color="auto"/>
                        <w:right w:val="none" w:sz="0" w:space="0" w:color="auto"/>
                      </w:divBdr>
                    </w:div>
                    <w:div w:id="1986156115">
                      <w:marLeft w:val="0"/>
                      <w:marRight w:val="0"/>
                      <w:marTop w:val="0"/>
                      <w:marBottom w:val="0"/>
                      <w:divBdr>
                        <w:top w:val="none" w:sz="0" w:space="0" w:color="auto"/>
                        <w:left w:val="none" w:sz="0" w:space="0" w:color="auto"/>
                        <w:bottom w:val="none" w:sz="0" w:space="0" w:color="auto"/>
                        <w:right w:val="none" w:sz="0" w:space="0" w:color="auto"/>
                      </w:divBdr>
                      <w:divsChild>
                        <w:div w:id="504515946">
                          <w:marLeft w:val="0"/>
                          <w:marRight w:val="0"/>
                          <w:marTop w:val="0"/>
                          <w:marBottom w:val="0"/>
                          <w:divBdr>
                            <w:top w:val="none" w:sz="0" w:space="0" w:color="auto"/>
                            <w:left w:val="none" w:sz="0" w:space="0" w:color="auto"/>
                            <w:bottom w:val="none" w:sz="0" w:space="0" w:color="auto"/>
                            <w:right w:val="none" w:sz="0" w:space="0" w:color="auto"/>
                          </w:divBdr>
                          <w:divsChild>
                            <w:div w:id="343365752">
                              <w:marLeft w:val="0"/>
                              <w:marRight w:val="0"/>
                              <w:marTop w:val="0"/>
                              <w:marBottom w:val="0"/>
                              <w:divBdr>
                                <w:top w:val="none" w:sz="0" w:space="0" w:color="auto"/>
                                <w:left w:val="none" w:sz="0" w:space="0" w:color="auto"/>
                                <w:bottom w:val="none" w:sz="0" w:space="0" w:color="auto"/>
                                <w:right w:val="none" w:sz="0" w:space="0" w:color="auto"/>
                              </w:divBdr>
                              <w:divsChild>
                                <w:div w:id="533540838">
                                  <w:marLeft w:val="0"/>
                                  <w:marRight w:val="0"/>
                                  <w:marTop w:val="0"/>
                                  <w:marBottom w:val="0"/>
                                  <w:divBdr>
                                    <w:top w:val="none" w:sz="0" w:space="0" w:color="auto"/>
                                    <w:left w:val="none" w:sz="0" w:space="0" w:color="auto"/>
                                    <w:bottom w:val="none" w:sz="0" w:space="0" w:color="auto"/>
                                    <w:right w:val="none" w:sz="0" w:space="0" w:color="auto"/>
                                  </w:divBdr>
                                  <w:divsChild>
                                    <w:div w:id="2123065492">
                                      <w:marLeft w:val="0"/>
                                      <w:marRight w:val="0"/>
                                      <w:marTop w:val="0"/>
                                      <w:marBottom w:val="0"/>
                                      <w:divBdr>
                                        <w:top w:val="none" w:sz="0" w:space="0" w:color="auto"/>
                                        <w:left w:val="none" w:sz="0" w:space="0" w:color="auto"/>
                                        <w:bottom w:val="none" w:sz="0" w:space="0" w:color="auto"/>
                                        <w:right w:val="none" w:sz="0" w:space="0" w:color="auto"/>
                                      </w:divBdr>
                                      <w:divsChild>
                                        <w:div w:id="1506435559">
                                          <w:marLeft w:val="0"/>
                                          <w:marRight w:val="0"/>
                                          <w:marTop w:val="0"/>
                                          <w:marBottom w:val="180"/>
                                          <w:divBdr>
                                            <w:top w:val="none" w:sz="0" w:space="0" w:color="auto"/>
                                            <w:left w:val="none" w:sz="0" w:space="0" w:color="auto"/>
                                            <w:bottom w:val="none" w:sz="0" w:space="0" w:color="auto"/>
                                            <w:right w:val="none" w:sz="0" w:space="0" w:color="auto"/>
                                          </w:divBdr>
                                        </w:div>
                                        <w:div w:id="1298531485">
                                          <w:marLeft w:val="0"/>
                                          <w:marRight w:val="0"/>
                                          <w:marTop w:val="0"/>
                                          <w:marBottom w:val="1800"/>
                                          <w:divBdr>
                                            <w:top w:val="none" w:sz="0" w:space="0" w:color="auto"/>
                                            <w:left w:val="none" w:sz="0" w:space="0" w:color="auto"/>
                                            <w:bottom w:val="none" w:sz="0" w:space="0" w:color="auto"/>
                                            <w:right w:val="none" w:sz="0" w:space="0" w:color="auto"/>
                                          </w:divBdr>
                                          <w:divsChild>
                                            <w:div w:id="1922904840">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sChild>
                                    </w:div>
                                  </w:divsChild>
                                </w:div>
                              </w:divsChild>
                            </w:div>
                          </w:divsChild>
                        </w:div>
                      </w:divsChild>
                    </w:div>
                  </w:divsChild>
                </w:div>
                <w:div w:id="174348508">
                  <w:marLeft w:val="0"/>
                  <w:marRight w:val="0"/>
                  <w:marTop w:val="0"/>
                  <w:marBottom w:val="0"/>
                  <w:divBdr>
                    <w:top w:val="none" w:sz="0" w:space="0" w:color="auto"/>
                    <w:left w:val="none" w:sz="0" w:space="0" w:color="auto"/>
                    <w:bottom w:val="single" w:sz="6" w:space="0" w:color="DFDFDF"/>
                    <w:right w:val="none" w:sz="0" w:space="0" w:color="auto"/>
                  </w:divBdr>
                  <w:divsChild>
                    <w:div w:id="54710419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44417792">
      <w:bodyDiv w:val="1"/>
      <w:marLeft w:val="0"/>
      <w:marRight w:val="0"/>
      <w:marTop w:val="0"/>
      <w:marBottom w:val="0"/>
      <w:divBdr>
        <w:top w:val="none" w:sz="0" w:space="0" w:color="auto"/>
        <w:left w:val="none" w:sz="0" w:space="0" w:color="auto"/>
        <w:bottom w:val="none" w:sz="0" w:space="0" w:color="auto"/>
        <w:right w:val="none" w:sz="0" w:space="0" w:color="auto"/>
      </w:divBdr>
      <w:divsChild>
        <w:div w:id="763185929">
          <w:marLeft w:val="0"/>
          <w:marRight w:val="0"/>
          <w:marTop w:val="0"/>
          <w:marBottom w:val="0"/>
          <w:divBdr>
            <w:top w:val="none" w:sz="0" w:space="0" w:color="auto"/>
            <w:left w:val="none" w:sz="0" w:space="0" w:color="auto"/>
            <w:bottom w:val="none" w:sz="0" w:space="0" w:color="auto"/>
            <w:right w:val="none" w:sz="0" w:space="0" w:color="auto"/>
          </w:divBdr>
        </w:div>
        <w:div w:id="734550859">
          <w:marLeft w:val="0"/>
          <w:marRight w:val="0"/>
          <w:marTop w:val="0"/>
          <w:marBottom w:val="0"/>
          <w:divBdr>
            <w:top w:val="none" w:sz="0" w:space="0" w:color="auto"/>
            <w:left w:val="none" w:sz="0" w:space="0" w:color="auto"/>
            <w:bottom w:val="none" w:sz="0" w:space="0" w:color="auto"/>
            <w:right w:val="none" w:sz="0" w:space="0" w:color="auto"/>
          </w:divBdr>
          <w:divsChild>
            <w:div w:id="1254511416">
              <w:marLeft w:val="0"/>
              <w:marRight w:val="0"/>
              <w:marTop w:val="0"/>
              <w:marBottom w:val="0"/>
              <w:divBdr>
                <w:top w:val="none" w:sz="0" w:space="0" w:color="auto"/>
                <w:left w:val="none" w:sz="0" w:space="0" w:color="auto"/>
                <w:bottom w:val="none" w:sz="0" w:space="0" w:color="auto"/>
                <w:right w:val="none" w:sz="0" w:space="0" w:color="auto"/>
              </w:divBdr>
              <w:divsChild>
                <w:div w:id="656802985">
                  <w:marLeft w:val="0"/>
                  <w:marRight w:val="0"/>
                  <w:marTop w:val="0"/>
                  <w:marBottom w:val="0"/>
                  <w:divBdr>
                    <w:top w:val="none" w:sz="0" w:space="0" w:color="auto"/>
                    <w:left w:val="none" w:sz="0" w:space="0" w:color="auto"/>
                    <w:bottom w:val="none" w:sz="0" w:space="0" w:color="auto"/>
                    <w:right w:val="none" w:sz="0" w:space="0" w:color="auto"/>
                  </w:divBdr>
                  <w:divsChild>
                    <w:div w:id="714547847">
                      <w:marLeft w:val="0"/>
                      <w:marRight w:val="0"/>
                      <w:marTop w:val="0"/>
                      <w:marBottom w:val="0"/>
                      <w:divBdr>
                        <w:top w:val="none" w:sz="0" w:space="0" w:color="auto"/>
                        <w:left w:val="none" w:sz="0" w:space="0" w:color="auto"/>
                        <w:bottom w:val="none" w:sz="0" w:space="0" w:color="auto"/>
                        <w:right w:val="none" w:sz="0" w:space="0" w:color="auto"/>
                      </w:divBdr>
                    </w:div>
                    <w:div w:id="455607130">
                      <w:marLeft w:val="0"/>
                      <w:marRight w:val="0"/>
                      <w:marTop w:val="0"/>
                      <w:marBottom w:val="0"/>
                      <w:divBdr>
                        <w:top w:val="none" w:sz="0" w:space="0" w:color="auto"/>
                        <w:left w:val="none" w:sz="0" w:space="0" w:color="auto"/>
                        <w:bottom w:val="none" w:sz="0" w:space="0" w:color="auto"/>
                        <w:right w:val="none" w:sz="0" w:space="0" w:color="auto"/>
                      </w:divBdr>
                      <w:divsChild>
                        <w:div w:id="1912621008">
                          <w:marLeft w:val="0"/>
                          <w:marRight w:val="0"/>
                          <w:marTop w:val="0"/>
                          <w:marBottom w:val="0"/>
                          <w:divBdr>
                            <w:top w:val="none" w:sz="0" w:space="0" w:color="auto"/>
                            <w:left w:val="none" w:sz="0" w:space="0" w:color="auto"/>
                            <w:bottom w:val="none" w:sz="0" w:space="0" w:color="auto"/>
                            <w:right w:val="none" w:sz="0" w:space="0" w:color="auto"/>
                          </w:divBdr>
                          <w:divsChild>
                            <w:div w:id="294877075">
                              <w:marLeft w:val="0"/>
                              <w:marRight w:val="0"/>
                              <w:marTop w:val="0"/>
                              <w:marBottom w:val="0"/>
                              <w:divBdr>
                                <w:top w:val="none" w:sz="0" w:space="0" w:color="auto"/>
                                <w:left w:val="none" w:sz="0" w:space="0" w:color="auto"/>
                                <w:bottom w:val="none" w:sz="0" w:space="0" w:color="auto"/>
                                <w:right w:val="none" w:sz="0" w:space="0" w:color="auto"/>
                              </w:divBdr>
                              <w:divsChild>
                                <w:div w:id="1313291842">
                                  <w:marLeft w:val="0"/>
                                  <w:marRight w:val="0"/>
                                  <w:marTop w:val="0"/>
                                  <w:marBottom w:val="0"/>
                                  <w:divBdr>
                                    <w:top w:val="none" w:sz="0" w:space="0" w:color="auto"/>
                                    <w:left w:val="none" w:sz="0" w:space="0" w:color="auto"/>
                                    <w:bottom w:val="none" w:sz="0" w:space="0" w:color="auto"/>
                                    <w:right w:val="none" w:sz="0" w:space="0" w:color="auto"/>
                                  </w:divBdr>
                                  <w:divsChild>
                                    <w:div w:id="1858040325">
                                      <w:marLeft w:val="0"/>
                                      <w:marRight w:val="0"/>
                                      <w:marTop w:val="0"/>
                                      <w:marBottom w:val="0"/>
                                      <w:divBdr>
                                        <w:top w:val="none" w:sz="0" w:space="0" w:color="auto"/>
                                        <w:left w:val="none" w:sz="0" w:space="0" w:color="auto"/>
                                        <w:bottom w:val="none" w:sz="0" w:space="0" w:color="auto"/>
                                        <w:right w:val="none" w:sz="0" w:space="0" w:color="auto"/>
                                      </w:divBdr>
                                      <w:divsChild>
                                        <w:div w:id="768086907">
                                          <w:marLeft w:val="0"/>
                                          <w:marRight w:val="0"/>
                                          <w:marTop w:val="0"/>
                                          <w:marBottom w:val="180"/>
                                          <w:divBdr>
                                            <w:top w:val="none" w:sz="0" w:space="0" w:color="auto"/>
                                            <w:left w:val="none" w:sz="0" w:space="0" w:color="auto"/>
                                            <w:bottom w:val="none" w:sz="0" w:space="0" w:color="auto"/>
                                            <w:right w:val="none" w:sz="0" w:space="0" w:color="auto"/>
                                          </w:divBdr>
                                        </w:div>
                                        <w:div w:id="2069959627">
                                          <w:marLeft w:val="0"/>
                                          <w:marRight w:val="0"/>
                                          <w:marTop w:val="0"/>
                                          <w:marBottom w:val="1800"/>
                                          <w:divBdr>
                                            <w:top w:val="none" w:sz="0" w:space="0" w:color="auto"/>
                                            <w:left w:val="none" w:sz="0" w:space="0" w:color="auto"/>
                                            <w:bottom w:val="none" w:sz="0" w:space="0" w:color="auto"/>
                                            <w:right w:val="none" w:sz="0" w:space="0" w:color="auto"/>
                                          </w:divBdr>
                                          <w:divsChild>
                                            <w:div w:id="839076165">
                                              <w:marLeft w:val="375"/>
                                              <w:marRight w:val="375"/>
                                              <w:marTop w:val="0"/>
                                              <w:marBottom w:val="225"/>
                                              <w:divBdr>
                                                <w:top w:val="none" w:sz="0" w:space="4" w:color="auto"/>
                                                <w:left w:val="single" w:sz="48" w:space="11" w:color="F5F5F5"/>
                                                <w:bottom w:val="none" w:sz="0" w:space="11" w:color="auto"/>
                                                <w:right w:val="none" w:sz="0" w:space="11" w:color="auto"/>
                                              </w:divBdr>
                                              <w:divsChild>
                                                <w:div w:id="1751460974">
                                                  <w:marLeft w:val="-375"/>
                                                  <w:marRight w:val="0"/>
                                                  <w:marTop w:val="0"/>
                                                  <w:marBottom w:val="240"/>
                                                  <w:divBdr>
                                                    <w:top w:val="none" w:sz="0" w:space="0" w:color="auto"/>
                                                    <w:left w:val="none" w:sz="0" w:space="0" w:color="auto"/>
                                                    <w:bottom w:val="none" w:sz="0" w:space="0" w:color="auto"/>
                                                    <w:right w:val="none" w:sz="0" w:space="0" w:color="auto"/>
                                                  </w:divBdr>
                                                </w:div>
                                                <w:div w:id="57601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520606">
                  <w:marLeft w:val="0"/>
                  <w:marRight w:val="0"/>
                  <w:marTop w:val="0"/>
                  <w:marBottom w:val="0"/>
                  <w:divBdr>
                    <w:top w:val="none" w:sz="0" w:space="0" w:color="auto"/>
                    <w:left w:val="none" w:sz="0" w:space="0" w:color="auto"/>
                    <w:bottom w:val="single" w:sz="6" w:space="0" w:color="DFDFDF"/>
                    <w:right w:val="none" w:sz="0" w:space="0" w:color="auto"/>
                  </w:divBdr>
                  <w:divsChild>
                    <w:div w:id="73342668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46003762">
      <w:bodyDiv w:val="1"/>
      <w:marLeft w:val="0"/>
      <w:marRight w:val="0"/>
      <w:marTop w:val="0"/>
      <w:marBottom w:val="0"/>
      <w:divBdr>
        <w:top w:val="none" w:sz="0" w:space="0" w:color="auto"/>
        <w:left w:val="none" w:sz="0" w:space="0" w:color="auto"/>
        <w:bottom w:val="none" w:sz="0" w:space="0" w:color="auto"/>
        <w:right w:val="none" w:sz="0" w:space="0" w:color="auto"/>
      </w:divBdr>
      <w:divsChild>
        <w:div w:id="1556116165">
          <w:marLeft w:val="0"/>
          <w:marRight w:val="0"/>
          <w:marTop w:val="0"/>
          <w:marBottom w:val="0"/>
          <w:divBdr>
            <w:top w:val="none" w:sz="0" w:space="0" w:color="auto"/>
            <w:left w:val="none" w:sz="0" w:space="0" w:color="auto"/>
            <w:bottom w:val="none" w:sz="0" w:space="0" w:color="auto"/>
            <w:right w:val="none" w:sz="0" w:space="0" w:color="auto"/>
          </w:divBdr>
        </w:div>
        <w:div w:id="555896167">
          <w:marLeft w:val="0"/>
          <w:marRight w:val="0"/>
          <w:marTop w:val="0"/>
          <w:marBottom w:val="0"/>
          <w:divBdr>
            <w:top w:val="none" w:sz="0" w:space="0" w:color="auto"/>
            <w:left w:val="none" w:sz="0" w:space="0" w:color="auto"/>
            <w:bottom w:val="none" w:sz="0" w:space="0" w:color="auto"/>
            <w:right w:val="none" w:sz="0" w:space="0" w:color="auto"/>
          </w:divBdr>
          <w:divsChild>
            <w:div w:id="282854308">
              <w:marLeft w:val="0"/>
              <w:marRight w:val="0"/>
              <w:marTop w:val="0"/>
              <w:marBottom w:val="0"/>
              <w:divBdr>
                <w:top w:val="none" w:sz="0" w:space="0" w:color="auto"/>
                <w:left w:val="none" w:sz="0" w:space="0" w:color="auto"/>
                <w:bottom w:val="none" w:sz="0" w:space="0" w:color="auto"/>
                <w:right w:val="none" w:sz="0" w:space="0" w:color="auto"/>
              </w:divBdr>
              <w:divsChild>
                <w:div w:id="1664158082">
                  <w:marLeft w:val="0"/>
                  <w:marRight w:val="0"/>
                  <w:marTop w:val="0"/>
                  <w:marBottom w:val="0"/>
                  <w:divBdr>
                    <w:top w:val="none" w:sz="0" w:space="0" w:color="auto"/>
                    <w:left w:val="none" w:sz="0" w:space="0" w:color="auto"/>
                    <w:bottom w:val="none" w:sz="0" w:space="0" w:color="auto"/>
                    <w:right w:val="none" w:sz="0" w:space="0" w:color="auto"/>
                  </w:divBdr>
                  <w:divsChild>
                    <w:div w:id="339747237">
                      <w:marLeft w:val="0"/>
                      <w:marRight w:val="0"/>
                      <w:marTop w:val="0"/>
                      <w:marBottom w:val="0"/>
                      <w:divBdr>
                        <w:top w:val="none" w:sz="0" w:space="0" w:color="auto"/>
                        <w:left w:val="none" w:sz="0" w:space="0" w:color="auto"/>
                        <w:bottom w:val="none" w:sz="0" w:space="0" w:color="auto"/>
                        <w:right w:val="none" w:sz="0" w:space="0" w:color="auto"/>
                      </w:divBdr>
                    </w:div>
                    <w:div w:id="399253215">
                      <w:marLeft w:val="0"/>
                      <w:marRight w:val="0"/>
                      <w:marTop w:val="0"/>
                      <w:marBottom w:val="0"/>
                      <w:divBdr>
                        <w:top w:val="none" w:sz="0" w:space="0" w:color="auto"/>
                        <w:left w:val="none" w:sz="0" w:space="0" w:color="auto"/>
                        <w:bottom w:val="none" w:sz="0" w:space="0" w:color="auto"/>
                        <w:right w:val="none" w:sz="0" w:space="0" w:color="auto"/>
                      </w:divBdr>
                      <w:divsChild>
                        <w:div w:id="1132137066">
                          <w:marLeft w:val="0"/>
                          <w:marRight w:val="0"/>
                          <w:marTop w:val="0"/>
                          <w:marBottom w:val="0"/>
                          <w:divBdr>
                            <w:top w:val="none" w:sz="0" w:space="0" w:color="auto"/>
                            <w:left w:val="none" w:sz="0" w:space="0" w:color="auto"/>
                            <w:bottom w:val="none" w:sz="0" w:space="0" w:color="auto"/>
                            <w:right w:val="none" w:sz="0" w:space="0" w:color="auto"/>
                          </w:divBdr>
                          <w:divsChild>
                            <w:div w:id="252318373">
                              <w:marLeft w:val="0"/>
                              <w:marRight w:val="0"/>
                              <w:marTop w:val="0"/>
                              <w:marBottom w:val="0"/>
                              <w:divBdr>
                                <w:top w:val="none" w:sz="0" w:space="0" w:color="auto"/>
                                <w:left w:val="none" w:sz="0" w:space="0" w:color="auto"/>
                                <w:bottom w:val="none" w:sz="0" w:space="0" w:color="auto"/>
                                <w:right w:val="none" w:sz="0" w:space="0" w:color="auto"/>
                              </w:divBdr>
                              <w:divsChild>
                                <w:div w:id="233709664">
                                  <w:marLeft w:val="0"/>
                                  <w:marRight w:val="0"/>
                                  <w:marTop w:val="0"/>
                                  <w:marBottom w:val="0"/>
                                  <w:divBdr>
                                    <w:top w:val="none" w:sz="0" w:space="0" w:color="auto"/>
                                    <w:left w:val="none" w:sz="0" w:space="0" w:color="auto"/>
                                    <w:bottom w:val="none" w:sz="0" w:space="0" w:color="auto"/>
                                    <w:right w:val="none" w:sz="0" w:space="0" w:color="auto"/>
                                  </w:divBdr>
                                  <w:divsChild>
                                    <w:div w:id="1063479527">
                                      <w:marLeft w:val="0"/>
                                      <w:marRight w:val="0"/>
                                      <w:marTop w:val="0"/>
                                      <w:marBottom w:val="0"/>
                                      <w:divBdr>
                                        <w:top w:val="none" w:sz="0" w:space="0" w:color="auto"/>
                                        <w:left w:val="none" w:sz="0" w:space="0" w:color="auto"/>
                                        <w:bottom w:val="none" w:sz="0" w:space="0" w:color="auto"/>
                                        <w:right w:val="none" w:sz="0" w:space="0" w:color="auto"/>
                                      </w:divBdr>
                                      <w:divsChild>
                                        <w:div w:id="1445494565">
                                          <w:marLeft w:val="0"/>
                                          <w:marRight w:val="0"/>
                                          <w:marTop w:val="0"/>
                                          <w:marBottom w:val="180"/>
                                          <w:divBdr>
                                            <w:top w:val="none" w:sz="0" w:space="0" w:color="auto"/>
                                            <w:left w:val="none" w:sz="0" w:space="0" w:color="auto"/>
                                            <w:bottom w:val="none" w:sz="0" w:space="0" w:color="auto"/>
                                            <w:right w:val="none" w:sz="0" w:space="0" w:color="auto"/>
                                          </w:divBdr>
                                        </w:div>
                                        <w:div w:id="669406202">
                                          <w:marLeft w:val="0"/>
                                          <w:marRight w:val="0"/>
                                          <w:marTop w:val="0"/>
                                          <w:marBottom w:val="1800"/>
                                          <w:divBdr>
                                            <w:top w:val="none" w:sz="0" w:space="0" w:color="auto"/>
                                            <w:left w:val="none" w:sz="0" w:space="0" w:color="auto"/>
                                            <w:bottom w:val="none" w:sz="0" w:space="0" w:color="auto"/>
                                            <w:right w:val="none" w:sz="0" w:space="0" w:color="auto"/>
                                          </w:divBdr>
                                          <w:divsChild>
                                            <w:div w:id="270943787">
                                              <w:marLeft w:val="375"/>
                                              <w:marRight w:val="375"/>
                                              <w:marTop w:val="0"/>
                                              <w:marBottom w:val="225"/>
                                              <w:divBdr>
                                                <w:top w:val="none" w:sz="0" w:space="4" w:color="auto"/>
                                                <w:left w:val="single" w:sz="48" w:space="11" w:color="F5F5F5"/>
                                                <w:bottom w:val="none" w:sz="0" w:space="11" w:color="auto"/>
                                                <w:right w:val="none" w:sz="0" w:space="11" w:color="auto"/>
                                              </w:divBdr>
                                              <w:divsChild>
                                                <w:div w:id="1745760307">
                                                  <w:marLeft w:val="-375"/>
                                                  <w:marRight w:val="0"/>
                                                  <w:marTop w:val="0"/>
                                                  <w:marBottom w:val="240"/>
                                                  <w:divBdr>
                                                    <w:top w:val="none" w:sz="0" w:space="0" w:color="auto"/>
                                                    <w:left w:val="none" w:sz="0" w:space="0" w:color="auto"/>
                                                    <w:bottom w:val="none" w:sz="0" w:space="0" w:color="auto"/>
                                                    <w:right w:val="none" w:sz="0" w:space="0" w:color="auto"/>
                                                  </w:divBdr>
                                                </w:div>
                                                <w:div w:id="952126423">
                                                  <w:marLeft w:val="0"/>
                                                  <w:marRight w:val="0"/>
                                                  <w:marTop w:val="0"/>
                                                  <w:marBottom w:val="0"/>
                                                  <w:divBdr>
                                                    <w:top w:val="none" w:sz="0" w:space="0" w:color="auto"/>
                                                    <w:left w:val="none" w:sz="0" w:space="0" w:color="auto"/>
                                                    <w:bottom w:val="none" w:sz="0" w:space="0" w:color="auto"/>
                                                    <w:right w:val="none" w:sz="0" w:space="0" w:color="auto"/>
                                                  </w:divBdr>
                                                </w:div>
                                              </w:divsChild>
                                            </w:div>
                                            <w:div w:id="1033460722">
                                              <w:marLeft w:val="375"/>
                                              <w:marRight w:val="375"/>
                                              <w:marTop w:val="0"/>
                                              <w:marBottom w:val="225"/>
                                              <w:divBdr>
                                                <w:top w:val="none" w:sz="0" w:space="0" w:color="auto"/>
                                                <w:left w:val="none" w:sz="0" w:space="0" w:color="auto"/>
                                                <w:bottom w:val="none" w:sz="0" w:space="0" w:color="auto"/>
                                                <w:right w:val="none" w:sz="0" w:space="0" w:color="auto"/>
                                              </w:divBdr>
                                              <w:divsChild>
                                                <w:div w:id="480661011">
                                                  <w:marLeft w:val="0"/>
                                                  <w:marRight w:val="0"/>
                                                  <w:marTop w:val="0"/>
                                                  <w:marBottom w:val="0"/>
                                                  <w:divBdr>
                                                    <w:top w:val="none" w:sz="0" w:space="0" w:color="auto"/>
                                                    <w:left w:val="none" w:sz="0" w:space="0" w:color="auto"/>
                                                    <w:bottom w:val="none" w:sz="0" w:space="0" w:color="auto"/>
                                                    <w:right w:val="none" w:sz="0" w:space="0" w:color="auto"/>
                                                  </w:divBdr>
                                                  <w:divsChild>
                                                    <w:div w:id="204632441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60570512">
                                                          <w:marLeft w:val="-375"/>
                                                          <w:marRight w:val="0"/>
                                                          <w:marTop w:val="0"/>
                                                          <w:marBottom w:val="150"/>
                                                          <w:divBdr>
                                                            <w:top w:val="none" w:sz="0" w:space="0" w:color="auto"/>
                                                            <w:left w:val="none" w:sz="0" w:space="0" w:color="auto"/>
                                                            <w:bottom w:val="none" w:sz="0" w:space="0" w:color="auto"/>
                                                            <w:right w:val="none" w:sz="0" w:space="0" w:color="auto"/>
                                                          </w:divBdr>
                                                        </w:div>
                                                        <w:div w:id="1607033893">
                                                          <w:marLeft w:val="0"/>
                                                          <w:marRight w:val="0"/>
                                                          <w:marTop w:val="75"/>
                                                          <w:marBottom w:val="225"/>
                                                          <w:divBdr>
                                                            <w:top w:val="none" w:sz="0" w:space="0" w:color="auto"/>
                                                            <w:left w:val="none" w:sz="0" w:space="0" w:color="auto"/>
                                                            <w:bottom w:val="none" w:sz="0" w:space="0" w:color="auto"/>
                                                            <w:right w:val="none" w:sz="0" w:space="0" w:color="auto"/>
                                                          </w:divBdr>
                                                        </w:div>
                                                        <w:div w:id="3222458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12293228">
                                              <w:marLeft w:val="375"/>
                                              <w:marRight w:val="375"/>
                                              <w:marTop w:val="0"/>
                                              <w:marBottom w:val="225"/>
                                              <w:divBdr>
                                                <w:top w:val="none" w:sz="0" w:space="4" w:color="auto"/>
                                                <w:left w:val="single" w:sz="48" w:space="11" w:color="F5F5F5"/>
                                                <w:bottom w:val="none" w:sz="0" w:space="11" w:color="auto"/>
                                                <w:right w:val="none" w:sz="0" w:space="11" w:color="auto"/>
                                              </w:divBdr>
                                              <w:divsChild>
                                                <w:div w:id="120460351">
                                                  <w:marLeft w:val="-375"/>
                                                  <w:marRight w:val="0"/>
                                                  <w:marTop w:val="0"/>
                                                  <w:marBottom w:val="240"/>
                                                  <w:divBdr>
                                                    <w:top w:val="none" w:sz="0" w:space="0" w:color="auto"/>
                                                    <w:left w:val="none" w:sz="0" w:space="0" w:color="auto"/>
                                                    <w:bottom w:val="none" w:sz="0" w:space="0" w:color="auto"/>
                                                    <w:right w:val="none" w:sz="0" w:space="0" w:color="auto"/>
                                                  </w:divBdr>
                                                </w:div>
                                                <w:div w:id="1668248167">
                                                  <w:marLeft w:val="0"/>
                                                  <w:marRight w:val="0"/>
                                                  <w:marTop w:val="0"/>
                                                  <w:marBottom w:val="0"/>
                                                  <w:divBdr>
                                                    <w:top w:val="none" w:sz="0" w:space="0" w:color="auto"/>
                                                    <w:left w:val="none" w:sz="0" w:space="0" w:color="auto"/>
                                                    <w:bottom w:val="none" w:sz="0" w:space="0" w:color="auto"/>
                                                    <w:right w:val="none" w:sz="0" w:space="0" w:color="auto"/>
                                                  </w:divBdr>
                                                  <w:divsChild>
                                                    <w:div w:id="774908205">
                                                      <w:marLeft w:val="0"/>
                                                      <w:marRight w:val="0"/>
                                                      <w:marTop w:val="0"/>
                                                      <w:marBottom w:val="225"/>
                                                      <w:divBdr>
                                                        <w:top w:val="none" w:sz="0" w:space="0" w:color="auto"/>
                                                        <w:left w:val="none" w:sz="0" w:space="0" w:color="auto"/>
                                                        <w:bottom w:val="none" w:sz="0" w:space="0" w:color="auto"/>
                                                        <w:right w:val="none" w:sz="0" w:space="0" w:color="auto"/>
                                                      </w:divBdr>
                                                      <w:divsChild>
                                                        <w:div w:id="1772048749">
                                                          <w:marLeft w:val="0"/>
                                                          <w:marRight w:val="0"/>
                                                          <w:marTop w:val="0"/>
                                                          <w:marBottom w:val="120"/>
                                                          <w:divBdr>
                                                            <w:top w:val="none" w:sz="0" w:space="0" w:color="auto"/>
                                                            <w:left w:val="none" w:sz="0" w:space="0" w:color="auto"/>
                                                            <w:bottom w:val="single" w:sz="6" w:space="0" w:color="CCCCCC"/>
                                                            <w:right w:val="none" w:sz="0" w:space="0" w:color="auto"/>
                                                          </w:divBdr>
                                                        </w:div>
                                                        <w:div w:id="1416129205">
                                                          <w:marLeft w:val="0"/>
                                                          <w:marRight w:val="0"/>
                                                          <w:marTop w:val="0"/>
                                                          <w:marBottom w:val="120"/>
                                                          <w:divBdr>
                                                            <w:top w:val="none" w:sz="0" w:space="0" w:color="auto"/>
                                                            <w:left w:val="none" w:sz="0" w:space="0" w:color="auto"/>
                                                            <w:bottom w:val="single" w:sz="6" w:space="0" w:color="CCCCCC"/>
                                                            <w:right w:val="none" w:sz="0" w:space="0" w:color="auto"/>
                                                          </w:divBdr>
                                                        </w:div>
                                                        <w:div w:id="1032266171">
                                                          <w:marLeft w:val="0"/>
                                                          <w:marRight w:val="0"/>
                                                          <w:marTop w:val="0"/>
                                                          <w:marBottom w:val="120"/>
                                                          <w:divBdr>
                                                            <w:top w:val="none" w:sz="0" w:space="0" w:color="auto"/>
                                                            <w:left w:val="none" w:sz="0" w:space="0" w:color="auto"/>
                                                            <w:bottom w:val="single" w:sz="6" w:space="0" w:color="CCCCCC"/>
                                                            <w:right w:val="none" w:sz="0" w:space="0" w:color="auto"/>
                                                          </w:divBdr>
                                                        </w:div>
                                                        <w:div w:id="133105722">
                                                          <w:marLeft w:val="-180"/>
                                                          <w:marRight w:val="0"/>
                                                          <w:marTop w:val="0"/>
                                                          <w:marBottom w:val="225"/>
                                                          <w:divBdr>
                                                            <w:top w:val="none" w:sz="0" w:space="0" w:color="auto"/>
                                                            <w:left w:val="none" w:sz="0" w:space="0" w:color="auto"/>
                                                            <w:bottom w:val="none" w:sz="0" w:space="0" w:color="auto"/>
                                                            <w:right w:val="none" w:sz="0" w:space="0" w:color="auto"/>
                                                          </w:divBdr>
                                                          <w:divsChild>
                                                            <w:div w:id="303242766">
                                                              <w:marLeft w:val="0"/>
                                                              <w:marRight w:val="0"/>
                                                              <w:marTop w:val="0"/>
                                                              <w:marBottom w:val="0"/>
                                                              <w:divBdr>
                                                                <w:top w:val="none" w:sz="0" w:space="0" w:color="auto"/>
                                                                <w:left w:val="none" w:sz="0" w:space="0" w:color="auto"/>
                                                                <w:bottom w:val="none" w:sz="0" w:space="0" w:color="auto"/>
                                                                <w:right w:val="none" w:sz="0" w:space="0" w:color="auto"/>
                                                              </w:divBdr>
                                                              <w:divsChild>
                                                                <w:div w:id="1580402549">
                                                                  <w:marLeft w:val="0"/>
                                                                  <w:marRight w:val="0"/>
                                                                  <w:marTop w:val="0"/>
                                                                  <w:marBottom w:val="0"/>
                                                                  <w:divBdr>
                                                                    <w:top w:val="none" w:sz="0" w:space="0" w:color="auto"/>
                                                                    <w:left w:val="none" w:sz="0" w:space="0" w:color="auto"/>
                                                                    <w:bottom w:val="none" w:sz="0" w:space="0" w:color="auto"/>
                                                                    <w:right w:val="none" w:sz="0" w:space="0" w:color="auto"/>
                                                                  </w:divBdr>
                                                                  <w:divsChild>
                                                                    <w:div w:id="258760336">
                                                                      <w:marLeft w:val="-375"/>
                                                                      <w:marRight w:val="0"/>
                                                                      <w:marTop w:val="0"/>
                                                                      <w:marBottom w:val="150"/>
                                                                      <w:divBdr>
                                                                        <w:top w:val="none" w:sz="0" w:space="0" w:color="auto"/>
                                                                        <w:left w:val="none" w:sz="0" w:space="0" w:color="auto"/>
                                                                        <w:bottom w:val="none" w:sz="0" w:space="0" w:color="auto"/>
                                                                        <w:right w:val="none" w:sz="0" w:space="0" w:color="auto"/>
                                                                      </w:divBdr>
                                                                    </w:div>
                                                                    <w:div w:id="1593779398">
                                                                      <w:marLeft w:val="0"/>
                                                                      <w:marRight w:val="0"/>
                                                                      <w:marTop w:val="75"/>
                                                                      <w:marBottom w:val="225"/>
                                                                      <w:divBdr>
                                                                        <w:top w:val="none" w:sz="0" w:space="0" w:color="auto"/>
                                                                        <w:left w:val="none" w:sz="0" w:space="0" w:color="auto"/>
                                                                        <w:bottom w:val="none" w:sz="0" w:space="0" w:color="auto"/>
                                                                        <w:right w:val="none" w:sz="0" w:space="0" w:color="auto"/>
                                                                      </w:divBdr>
                                                                    </w:div>
                                                                    <w:div w:id="1192457807">
                                                                      <w:marLeft w:val="0"/>
                                                                      <w:marRight w:val="0"/>
                                                                      <w:marTop w:val="0"/>
                                                                      <w:marBottom w:val="225"/>
                                                                      <w:divBdr>
                                                                        <w:top w:val="none" w:sz="0" w:space="0" w:color="auto"/>
                                                                        <w:left w:val="none" w:sz="0" w:space="0" w:color="auto"/>
                                                                        <w:bottom w:val="none" w:sz="0" w:space="0" w:color="auto"/>
                                                                        <w:right w:val="none" w:sz="0" w:space="0" w:color="auto"/>
                                                                      </w:divBdr>
                                                                      <w:divsChild>
                                                                        <w:div w:id="130431329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05474">
                                                      <w:marLeft w:val="0"/>
                                                      <w:marRight w:val="0"/>
                                                      <w:marTop w:val="0"/>
                                                      <w:marBottom w:val="225"/>
                                                      <w:divBdr>
                                                        <w:top w:val="none" w:sz="0" w:space="0" w:color="auto"/>
                                                        <w:left w:val="none" w:sz="0" w:space="0" w:color="auto"/>
                                                        <w:bottom w:val="none" w:sz="0" w:space="0" w:color="auto"/>
                                                        <w:right w:val="none" w:sz="0" w:space="0" w:color="auto"/>
                                                      </w:divBdr>
                                                      <w:divsChild>
                                                        <w:div w:id="223180250">
                                                          <w:marLeft w:val="0"/>
                                                          <w:marRight w:val="0"/>
                                                          <w:marTop w:val="0"/>
                                                          <w:marBottom w:val="120"/>
                                                          <w:divBdr>
                                                            <w:top w:val="none" w:sz="0" w:space="0" w:color="auto"/>
                                                            <w:left w:val="none" w:sz="0" w:space="0" w:color="auto"/>
                                                            <w:bottom w:val="single" w:sz="6" w:space="0" w:color="CCCCCC"/>
                                                            <w:right w:val="none" w:sz="0" w:space="0" w:color="auto"/>
                                                          </w:divBdr>
                                                        </w:div>
                                                        <w:div w:id="1743525496">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 w:id="1605108073">
                                              <w:marLeft w:val="375"/>
                                              <w:marRight w:val="375"/>
                                              <w:marTop w:val="0"/>
                                              <w:marBottom w:val="225"/>
                                              <w:divBdr>
                                                <w:top w:val="none" w:sz="0" w:space="4" w:color="auto"/>
                                                <w:left w:val="single" w:sz="48" w:space="11" w:color="F5F5F5"/>
                                                <w:bottom w:val="none" w:sz="0" w:space="11" w:color="auto"/>
                                                <w:right w:val="none" w:sz="0" w:space="11" w:color="auto"/>
                                              </w:divBdr>
                                              <w:divsChild>
                                                <w:div w:id="1027950394">
                                                  <w:marLeft w:val="-375"/>
                                                  <w:marRight w:val="0"/>
                                                  <w:marTop w:val="0"/>
                                                  <w:marBottom w:val="240"/>
                                                  <w:divBdr>
                                                    <w:top w:val="none" w:sz="0" w:space="0" w:color="auto"/>
                                                    <w:left w:val="none" w:sz="0" w:space="0" w:color="auto"/>
                                                    <w:bottom w:val="none" w:sz="0" w:space="0" w:color="auto"/>
                                                    <w:right w:val="none" w:sz="0" w:space="0" w:color="auto"/>
                                                  </w:divBdr>
                                                </w:div>
                                                <w:div w:id="1488203615">
                                                  <w:marLeft w:val="0"/>
                                                  <w:marRight w:val="0"/>
                                                  <w:marTop w:val="0"/>
                                                  <w:marBottom w:val="0"/>
                                                  <w:divBdr>
                                                    <w:top w:val="none" w:sz="0" w:space="0" w:color="auto"/>
                                                    <w:left w:val="none" w:sz="0" w:space="0" w:color="auto"/>
                                                    <w:bottom w:val="none" w:sz="0" w:space="0" w:color="auto"/>
                                                    <w:right w:val="none" w:sz="0" w:space="0" w:color="auto"/>
                                                  </w:divBdr>
                                                </w:div>
                                              </w:divsChild>
                                            </w:div>
                                            <w:div w:id="89076671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62721304">
                                                  <w:marLeft w:val="-375"/>
                                                  <w:marRight w:val="0"/>
                                                  <w:marTop w:val="0"/>
                                                  <w:marBottom w:val="240"/>
                                                  <w:divBdr>
                                                    <w:top w:val="none" w:sz="0" w:space="0" w:color="auto"/>
                                                    <w:left w:val="none" w:sz="0" w:space="0" w:color="auto"/>
                                                    <w:bottom w:val="none" w:sz="0" w:space="0" w:color="auto"/>
                                                    <w:right w:val="none" w:sz="0" w:space="0" w:color="auto"/>
                                                  </w:divBdr>
                                                </w:div>
                                                <w:div w:id="1128427386">
                                                  <w:marLeft w:val="0"/>
                                                  <w:marRight w:val="0"/>
                                                  <w:marTop w:val="0"/>
                                                  <w:marBottom w:val="0"/>
                                                  <w:divBdr>
                                                    <w:top w:val="none" w:sz="0" w:space="0" w:color="auto"/>
                                                    <w:left w:val="none" w:sz="0" w:space="0" w:color="auto"/>
                                                    <w:bottom w:val="none" w:sz="0" w:space="0" w:color="auto"/>
                                                    <w:right w:val="none" w:sz="0" w:space="0" w:color="auto"/>
                                                  </w:divBdr>
                                                  <w:divsChild>
                                                    <w:div w:id="1688212286">
                                                      <w:marLeft w:val="0"/>
                                                      <w:marRight w:val="0"/>
                                                      <w:marTop w:val="0"/>
                                                      <w:marBottom w:val="225"/>
                                                      <w:divBdr>
                                                        <w:top w:val="none" w:sz="0" w:space="0" w:color="auto"/>
                                                        <w:left w:val="none" w:sz="0" w:space="0" w:color="auto"/>
                                                        <w:bottom w:val="none" w:sz="0" w:space="0" w:color="auto"/>
                                                        <w:right w:val="none" w:sz="0" w:space="0" w:color="auto"/>
                                                      </w:divBdr>
                                                      <w:divsChild>
                                                        <w:div w:id="2059665888">
                                                          <w:marLeft w:val="0"/>
                                                          <w:marRight w:val="0"/>
                                                          <w:marTop w:val="0"/>
                                                          <w:marBottom w:val="0"/>
                                                          <w:divBdr>
                                                            <w:top w:val="none" w:sz="0" w:space="0" w:color="auto"/>
                                                            <w:left w:val="none" w:sz="0" w:space="0" w:color="auto"/>
                                                            <w:bottom w:val="none" w:sz="0" w:space="0" w:color="auto"/>
                                                            <w:right w:val="none" w:sz="0" w:space="0" w:color="auto"/>
                                                          </w:divBdr>
                                                        </w:div>
                                                        <w:div w:id="202030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4150337">
                  <w:marLeft w:val="0"/>
                  <w:marRight w:val="0"/>
                  <w:marTop w:val="0"/>
                  <w:marBottom w:val="0"/>
                  <w:divBdr>
                    <w:top w:val="none" w:sz="0" w:space="0" w:color="auto"/>
                    <w:left w:val="none" w:sz="0" w:space="0" w:color="auto"/>
                    <w:bottom w:val="single" w:sz="6" w:space="0" w:color="DFDFDF"/>
                    <w:right w:val="none" w:sz="0" w:space="0" w:color="auto"/>
                  </w:divBdr>
                  <w:divsChild>
                    <w:div w:id="65826728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1" Type="http://schemas.openxmlformats.org/officeDocument/2006/relationships/hyperlink" Target="javascript://" TargetMode="External"/><Relationship Id="rId42" Type="http://schemas.openxmlformats.org/officeDocument/2006/relationships/hyperlink" Target="javascript://" TargetMode="External"/><Relationship Id="rId63" Type="http://schemas.openxmlformats.org/officeDocument/2006/relationships/hyperlink" Target="javascript://" TargetMode="External"/><Relationship Id="rId84" Type="http://schemas.openxmlformats.org/officeDocument/2006/relationships/control" Target="activeX/activeX8.xml"/><Relationship Id="rId138" Type="http://schemas.openxmlformats.org/officeDocument/2006/relationships/hyperlink" Target="javascript://" TargetMode="External"/><Relationship Id="rId159" Type="http://schemas.openxmlformats.org/officeDocument/2006/relationships/image" Target="media/image32.png"/><Relationship Id="rId170" Type="http://schemas.openxmlformats.org/officeDocument/2006/relationships/control" Target="activeX/activeX16.xml"/><Relationship Id="rId191" Type="http://schemas.openxmlformats.org/officeDocument/2006/relationships/hyperlink" Target="javascript://" TargetMode="External"/><Relationship Id="rId205" Type="http://schemas.openxmlformats.org/officeDocument/2006/relationships/hyperlink" Target="javascript://" TargetMode="External"/><Relationship Id="rId226" Type="http://schemas.openxmlformats.org/officeDocument/2006/relationships/hyperlink" Target="javascript://" TargetMode="External"/><Relationship Id="rId107" Type="http://schemas.openxmlformats.org/officeDocument/2006/relationships/hyperlink" Target="javascript://" TargetMode="External"/><Relationship Id="rId11" Type="http://schemas.openxmlformats.org/officeDocument/2006/relationships/hyperlink" Target="javascript://" TargetMode="External"/><Relationship Id="rId32" Type="http://schemas.openxmlformats.org/officeDocument/2006/relationships/image" Target="media/image1.wmf"/><Relationship Id="rId53" Type="http://schemas.openxmlformats.org/officeDocument/2006/relationships/image" Target="media/image8.png"/><Relationship Id="rId74" Type="http://schemas.openxmlformats.org/officeDocument/2006/relationships/hyperlink" Target="javascript://" TargetMode="External"/><Relationship Id="rId128" Type="http://schemas.openxmlformats.org/officeDocument/2006/relationships/image" Target="media/image22.png"/><Relationship Id="rId149" Type="http://schemas.openxmlformats.org/officeDocument/2006/relationships/image" Target="media/image28.png"/><Relationship Id="rId5" Type="http://schemas.openxmlformats.org/officeDocument/2006/relationships/hyperlink" Target="https://ng.cengage.com/static/nbreader/ui/apps/nbreader/fullbook.html?" TargetMode="External"/><Relationship Id="rId95" Type="http://schemas.openxmlformats.org/officeDocument/2006/relationships/hyperlink" Target="https://ng.cengage.com/static/nbreader/ui/apps/nbreader/fullbook.html?" TargetMode="External"/><Relationship Id="rId160" Type="http://schemas.openxmlformats.org/officeDocument/2006/relationships/control" Target="activeX/activeX15.xml"/><Relationship Id="rId181" Type="http://schemas.openxmlformats.org/officeDocument/2006/relationships/hyperlink" Target="javascript://" TargetMode="External"/><Relationship Id="rId216" Type="http://schemas.openxmlformats.org/officeDocument/2006/relationships/hyperlink" Target="javascript://" TargetMode="External"/><Relationship Id="rId237" Type="http://schemas.openxmlformats.org/officeDocument/2006/relationships/hyperlink" Target="javascript://" TargetMode="External"/><Relationship Id="rId22" Type="http://schemas.openxmlformats.org/officeDocument/2006/relationships/hyperlink" Target="javascript://" TargetMode="External"/><Relationship Id="rId43" Type="http://schemas.openxmlformats.org/officeDocument/2006/relationships/hyperlink" Target="javascript://" TargetMode="External"/><Relationship Id="rId64" Type="http://schemas.openxmlformats.org/officeDocument/2006/relationships/image" Target="media/image11.jpeg"/><Relationship Id="rId118" Type="http://schemas.openxmlformats.org/officeDocument/2006/relationships/hyperlink" Target="javascript://" TargetMode="External"/><Relationship Id="rId139"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hyperlink" Target="javascript://" TargetMode="External"/><Relationship Id="rId171" Type="http://schemas.openxmlformats.org/officeDocument/2006/relationships/hyperlink" Target="javascript://" TargetMode="External"/><Relationship Id="rId192" Type="http://schemas.openxmlformats.org/officeDocument/2006/relationships/hyperlink" Target="https://ng.cengage.com/static/nbreader/ui/apps/nbreader/fullbook.html?" TargetMode="External"/><Relationship Id="rId206" Type="http://schemas.openxmlformats.org/officeDocument/2006/relationships/control" Target="activeX/activeX21.xml"/><Relationship Id="rId227" Type="http://schemas.openxmlformats.org/officeDocument/2006/relationships/hyperlink" Target="javascript://" TargetMode="External"/><Relationship Id="rId12" Type="http://schemas.openxmlformats.org/officeDocument/2006/relationships/hyperlink" Target="javascript://" TargetMode="External"/><Relationship Id="rId33" Type="http://schemas.openxmlformats.org/officeDocument/2006/relationships/control" Target="activeX/activeX1.xml"/><Relationship Id="rId108" Type="http://schemas.openxmlformats.org/officeDocument/2006/relationships/hyperlink" Target="javascript://" TargetMode="External"/><Relationship Id="rId129" Type="http://schemas.openxmlformats.org/officeDocument/2006/relationships/hyperlink" Target="javascript://" TargetMode="External"/><Relationship Id="rId54" Type="http://schemas.openxmlformats.org/officeDocument/2006/relationships/hyperlink" Target="javascript://" TargetMode="External"/><Relationship Id="rId75" Type="http://schemas.openxmlformats.org/officeDocument/2006/relationships/hyperlink" Target="https://ng.cengage.com/static/nbreader/ui/apps/nbreader/fullbook.html?" TargetMode="External"/><Relationship Id="rId96" Type="http://schemas.openxmlformats.org/officeDocument/2006/relationships/hyperlink" Target="javascript://" TargetMode="External"/><Relationship Id="rId140" Type="http://schemas.openxmlformats.org/officeDocument/2006/relationships/image" Target="media/image25.png"/><Relationship Id="rId161" Type="http://schemas.openxmlformats.org/officeDocument/2006/relationships/hyperlink" Target="javascript://" TargetMode="External"/><Relationship Id="rId182" Type="http://schemas.openxmlformats.org/officeDocument/2006/relationships/hyperlink" Target="javascript://" TargetMode="External"/><Relationship Id="rId217"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hyperlink" Target="https://ng.cengage.com/static/nbreader/ui/apps/nbreader/fullbook.html?" TargetMode="External"/><Relationship Id="rId23" Type="http://schemas.openxmlformats.org/officeDocument/2006/relationships/hyperlink" Target="javascript://" TargetMode="External"/><Relationship Id="rId119" Type="http://schemas.openxmlformats.org/officeDocument/2006/relationships/image" Target="media/image20.png"/><Relationship Id="rId44" Type="http://schemas.openxmlformats.org/officeDocument/2006/relationships/image" Target="media/image4.png"/><Relationship Id="rId65" Type="http://schemas.openxmlformats.org/officeDocument/2006/relationships/hyperlink" Target="javascript://" TargetMode="External"/><Relationship Id="rId86" Type="http://schemas.openxmlformats.org/officeDocument/2006/relationships/hyperlink" Target="https://ng.cengage.com/static/nbreader/ui/apps/nbreader/fullbook.html?" TargetMode="External"/><Relationship Id="rId130" Type="http://schemas.openxmlformats.org/officeDocument/2006/relationships/image" Target="media/image23.png"/><Relationship Id="rId151" Type="http://schemas.openxmlformats.org/officeDocument/2006/relationships/image" Target="media/image29.png"/><Relationship Id="rId172" Type="http://schemas.openxmlformats.org/officeDocument/2006/relationships/hyperlink" Target="https://ng.cengage.com/static/nbreader/ui/apps/nbreader/fullbook.html?" TargetMode="External"/><Relationship Id="rId193" Type="http://schemas.openxmlformats.org/officeDocument/2006/relationships/hyperlink" Target="javascript://" TargetMode="External"/><Relationship Id="rId207" Type="http://schemas.openxmlformats.org/officeDocument/2006/relationships/hyperlink" Target="javascript://" TargetMode="External"/><Relationship Id="rId228"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hyperlink" Target="javascript://" TargetMode="External"/><Relationship Id="rId34" Type="http://schemas.openxmlformats.org/officeDocument/2006/relationships/hyperlink" Target="javascript://" TargetMode="External"/><Relationship Id="rId55" Type="http://schemas.openxmlformats.org/officeDocument/2006/relationships/image" Target="media/image9.png"/><Relationship Id="rId76" Type="http://schemas.openxmlformats.org/officeDocument/2006/relationships/hyperlink" Target="javascript://" TargetMode="External"/><Relationship Id="rId97" Type="http://schemas.openxmlformats.org/officeDocument/2006/relationships/hyperlink" Target="javascript://" TargetMode="External"/><Relationship Id="rId120" Type="http://schemas.openxmlformats.org/officeDocument/2006/relationships/control" Target="activeX/activeX12.xml"/><Relationship Id="rId141" Type="http://schemas.openxmlformats.org/officeDocument/2006/relationships/control" Target="activeX/activeX14.xml"/><Relationship Id="rId7" Type="http://schemas.openxmlformats.org/officeDocument/2006/relationships/hyperlink" Target="javascript://" TargetMode="External"/><Relationship Id="rId162" Type="http://schemas.openxmlformats.org/officeDocument/2006/relationships/hyperlink" Target="https://ng.cengage.com/static/nbreader/ui/apps/nbreader/fullbook.html?" TargetMode="External"/><Relationship Id="rId183" Type="http://schemas.openxmlformats.org/officeDocument/2006/relationships/hyperlink" Target="javascript://" TargetMode="External"/><Relationship Id="rId218" Type="http://schemas.openxmlformats.org/officeDocument/2006/relationships/hyperlink" Target="javascript://" TargetMode="External"/><Relationship Id="rId239" Type="http://schemas.openxmlformats.org/officeDocument/2006/relationships/control" Target="activeX/activeX24.xml"/><Relationship Id="rId24" Type="http://schemas.openxmlformats.org/officeDocument/2006/relationships/hyperlink" Target="javascript://" TargetMode="External"/><Relationship Id="rId45" Type="http://schemas.openxmlformats.org/officeDocument/2006/relationships/hyperlink" Target="javascript://" TargetMode="External"/><Relationship Id="rId66" Type="http://schemas.openxmlformats.org/officeDocument/2006/relationships/hyperlink" Target="javascript://" TargetMode="External"/><Relationship Id="rId87" Type="http://schemas.openxmlformats.org/officeDocument/2006/relationships/hyperlink" Target="javascript://" TargetMode="External"/><Relationship Id="rId110" Type="http://schemas.openxmlformats.org/officeDocument/2006/relationships/image" Target="media/image18.png"/><Relationship Id="rId131" Type="http://schemas.openxmlformats.org/officeDocument/2006/relationships/hyperlink" Target="javascript://" TargetMode="External"/><Relationship Id="rId152" Type="http://schemas.openxmlformats.org/officeDocument/2006/relationships/hyperlink" Target="javascript://" TargetMode="External"/><Relationship Id="rId173" Type="http://schemas.openxmlformats.org/officeDocument/2006/relationships/hyperlink" Target="javascript://" TargetMode="External"/><Relationship Id="rId194" Type="http://schemas.openxmlformats.org/officeDocument/2006/relationships/image" Target="media/image38.png"/><Relationship Id="rId208" Type="http://schemas.openxmlformats.org/officeDocument/2006/relationships/hyperlink" Target="https://ng.cengage.com/static/nbreader/ui/apps/nbreader/fullbook.html?" TargetMode="External"/><Relationship Id="rId229" Type="http://schemas.openxmlformats.org/officeDocument/2006/relationships/hyperlink" Target="javascript://" TargetMode="External"/><Relationship Id="rId240" Type="http://schemas.openxmlformats.org/officeDocument/2006/relationships/hyperlink" Target="javascript://" TargetMode="External"/><Relationship Id="rId14" Type="http://schemas.openxmlformats.org/officeDocument/2006/relationships/hyperlink" Target="javascript://" TargetMode="External"/><Relationship Id="rId35" Type="http://schemas.openxmlformats.org/officeDocument/2006/relationships/hyperlink" Target="https://ng.cengage.com/static/nbreader/ui/apps/nbreader/fullbook.html?" TargetMode="External"/><Relationship Id="rId56" Type="http://schemas.openxmlformats.org/officeDocument/2006/relationships/hyperlink" Target="javascript://" TargetMode="External"/><Relationship Id="rId77" Type="http://schemas.openxmlformats.org/officeDocument/2006/relationships/control" Target="activeX/activeX7.xml"/><Relationship Id="rId100" Type="http://schemas.openxmlformats.org/officeDocument/2006/relationships/image" Target="media/image15.png"/><Relationship Id="rId8"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42" Type="http://schemas.openxmlformats.org/officeDocument/2006/relationships/hyperlink" Target="javascript://" TargetMode="External"/><Relationship Id="rId163" Type="http://schemas.openxmlformats.org/officeDocument/2006/relationships/hyperlink" Target="javascript://" TargetMode="External"/><Relationship Id="rId184" Type="http://schemas.openxmlformats.org/officeDocument/2006/relationships/hyperlink" Target="javascript://" TargetMode="External"/><Relationship Id="rId219" Type="http://schemas.openxmlformats.org/officeDocument/2006/relationships/hyperlink" Target="javascript://" TargetMode="External"/><Relationship Id="rId230" Type="http://schemas.openxmlformats.org/officeDocument/2006/relationships/hyperlink" Target="javascript://" TargetMode="External"/><Relationship Id="rId25" Type="http://schemas.openxmlformats.org/officeDocument/2006/relationships/hyperlink" Target="javascript://" TargetMode="External"/><Relationship Id="rId46" Type="http://schemas.openxmlformats.org/officeDocument/2006/relationships/image" Target="media/image5.jpeg"/><Relationship Id="rId67" Type="http://schemas.openxmlformats.org/officeDocument/2006/relationships/hyperlink" Target="javascript://" TargetMode="External"/><Relationship Id="rId88" Type="http://schemas.openxmlformats.org/officeDocument/2006/relationships/hyperlink" Target="javascript://" TargetMode="External"/><Relationship Id="rId111" Type="http://schemas.openxmlformats.org/officeDocument/2006/relationships/control" Target="activeX/activeX11.xml"/><Relationship Id="rId132" Type="http://schemas.openxmlformats.org/officeDocument/2006/relationships/hyperlink" Target="javascript://" TargetMode="External"/><Relationship Id="rId153" Type="http://schemas.openxmlformats.org/officeDocument/2006/relationships/image" Target="media/image30.jpeg"/><Relationship Id="rId174" Type="http://schemas.openxmlformats.org/officeDocument/2006/relationships/hyperlink" Target="javascript://" TargetMode="External"/><Relationship Id="rId195" Type="http://schemas.openxmlformats.org/officeDocument/2006/relationships/control" Target="activeX/activeX19.xml"/><Relationship Id="rId209" Type="http://schemas.openxmlformats.org/officeDocument/2006/relationships/control" Target="activeX/activeX22.xml"/><Relationship Id="rId220" Type="http://schemas.openxmlformats.org/officeDocument/2006/relationships/hyperlink" Target="javascript://" TargetMode="External"/><Relationship Id="rId241" Type="http://schemas.openxmlformats.org/officeDocument/2006/relationships/fontTable" Target="fontTable.xml"/><Relationship Id="rId15" Type="http://schemas.openxmlformats.org/officeDocument/2006/relationships/hyperlink" Target="javascript://" TargetMode="External"/><Relationship Id="rId36" Type="http://schemas.openxmlformats.org/officeDocument/2006/relationships/control" Target="activeX/activeX2.xml"/><Relationship Id="rId57" Type="http://schemas.openxmlformats.org/officeDocument/2006/relationships/image" Target="media/image10.png"/><Relationship Id="rId106" Type="http://schemas.openxmlformats.org/officeDocument/2006/relationships/hyperlink" Target="javascript://" TargetMode="External"/><Relationship Id="rId127"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hyperlink" Target="javascript://" TargetMode="External"/><Relationship Id="rId73" Type="http://schemas.openxmlformats.org/officeDocument/2006/relationships/control" Target="activeX/activeX6.xml"/><Relationship Id="rId78" Type="http://schemas.openxmlformats.org/officeDocument/2006/relationships/hyperlink" Target="javascript://" TargetMode="External"/><Relationship Id="rId94" Type="http://schemas.openxmlformats.org/officeDocument/2006/relationships/hyperlink" Target="javascript://" TargetMode="External"/><Relationship Id="rId99" Type="http://schemas.openxmlformats.org/officeDocument/2006/relationships/hyperlink" Target="javascript://" TargetMode="External"/><Relationship Id="rId101" Type="http://schemas.openxmlformats.org/officeDocument/2006/relationships/hyperlink" Target="javascript://" TargetMode="External"/><Relationship Id="rId122" Type="http://schemas.openxmlformats.org/officeDocument/2006/relationships/hyperlink" Target="https://ng.cengage.com/static/nbreader/ui/apps/nbreader/fullbook.html?" TargetMode="External"/><Relationship Id="rId143" Type="http://schemas.openxmlformats.org/officeDocument/2006/relationships/hyperlink" Target="https://ng.cengage.com/static/nbreader/ui/apps/nbreader/fullbook.html?" TargetMode="External"/><Relationship Id="rId148" Type="http://schemas.openxmlformats.org/officeDocument/2006/relationships/image" Target="media/image27.jpeg"/><Relationship Id="rId164" Type="http://schemas.openxmlformats.org/officeDocument/2006/relationships/hyperlink" Target="javascript://" TargetMode="External"/><Relationship Id="rId169" Type="http://schemas.openxmlformats.org/officeDocument/2006/relationships/image" Target="media/image34.png"/><Relationship Id="rId185" Type="http://schemas.openxmlformats.org/officeDocument/2006/relationships/hyperlink" Target="javascript://" TargetMode="External"/><Relationship Id="rId4" Type="http://schemas.openxmlformats.org/officeDocument/2006/relationships/webSettings" Target="webSettings.xml"/><Relationship Id="rId9" Type="http://schemas.openxmlformats.org/officeDocument/2006/relationships/hyperlink" Target="javascript://" TargetMode="External"/><Relationship Id="rId180" Type="http://schemas.openxmlformats.org/officeDocument/2006/relationships/hyperlink" Target="https://ng.cengage.com/static/nbreader/ui/apps/nbreader/fullbook.html?" TargetMode="External"/><Relationship Id="rId210" Type="http://schemas.openxmlformats.org/officeDocument/2006/relationships/hyperlink" Target="javascript://" TargetMode="External"/><Relationship Id="rId215" Type="http://schemas.openxmlformats.org/officeDocument/2006/relationships/hyperlink" Target="javascript://" TargetMode="External"/><Relationship Id="rId236" Type="http://schemas.openxmlformats.org/officeDocument/2006/relationships/control" Target="activeX/activeX23.xml"/><Relationship Id="rId26" Type="http://schemas.openxmlformats.org/officeDocument/2006/relationships/hyperlink" Target="javascript://" TargetMode="External"/><Relationship Id="rId231" Type="http://schemas.openxmlformats.org/officeDocument/2006/relationships/hyperlink" Target="javascript://" TargetMode="External"/><Relationship Id="rId47" Type="http://schemas.openxmlformats.org/officeDocument/2006/relationships/image" Target="media/image6.png"/><Relationship Id="rId68" Type="http://schemas.openxmlformats.org/officeDocument/2006/relationships/hyperlink" Target="javascript://" TargetMode="External"/><Relationship Id="rId89" Type="http://schemas.openxmlformats.org/officeDocument/2006/relationships/control" Target="activeX/activeX9.xml"/><Relationship Id="rId112" Type="http://schemas.openxmlformats.org/officeDocument/2006/relationships/hyperlink" Target="javascript://" TargetMode="External"/><Relationship Id="rId133" Type="http://schemas.openxmlformats.org/officeDocument/2006/relationships/control" Target="activeX/activeX13.xml"/><Relationship Id="rId154" Type="http://schemas.openxmlformats.org/officeDocument/2006/relationships/hyperlink" Target="javascript://" TargetMode="External"/><Relationship Id="rId175" Type="http://schemas.openxmlformats.org/officeDocument/2006/relationships/image" Target="media/image35.png"/><Relationship Id="rId196" Type="http://schemas.openxmlformats.org/officeDocument/2006/relationships/hyperlink" Target="javascript://" TargetMode="External"/><Relationship Id="rId200" Type="http://schemas.openxmlformats.org/officeDocument/2006/relationships/control" Target="activeX/activeX20.xml"/><Relationship Id="rId16" Type="http://schemas.openxmlformats.org/officeDocument/2006/relationships/hyperlink" Target="javascript://" TargetMode="External"/><Relationship Id="rId221" Type="http://schemas.openxmlformats.org/officeDocument/2006/relationships/hyperlink" Target="javascript://" TargetMode="External"/><Relationship Id="rId242" Type="http://schemas.openxmlformats.org/officeDocument/2006/relationships/theme" Target="theme/theme1.xml"/><Relationship Id="rId37" Type="http://schemas.openxmlformats.org/officeDocument/2006/relationships/hyperlink" Target="javascript://" TargetMode="External"/><Relationship Id="rId58" Type="http://schemas.openxmlformats.org/officeDocument/2006/relationships/control" Target="activeX/activeX4.xml"/><Relationship Id="rId79" Type="http://schemas.openxmlformats.org/officeDocument/2006/relationships/hyperlink" Target="https://ng.cengage.com/static/nbreader/ui/apps/nbreader/fullbook.html?" TargetMode="External"/><Relationship Id="rId102" Type="http://schemas.openxmlformats.org/officeDocument/2006/relationships/image" Target="media/image16.png"/><Relationship Id="rId123" Type="http://schemas.openxmlformats.org/officeDocument/2006/relationships/hyperlink" Target="javascript://" TargetMode="External"/><Relationship Id="rId144" Type="http://schemas.openxmlformats.org/officeDocument/2006/relationships/hyperlink" Target="javascript://" TargetMode="External"/><Relationship Id="rId90" Type="http://schemas.openxmlformats.org/officeDocument/2006/relationships/hyperlink" Target="javascript://" TargetMode="External"/><Relationship Id="rId165" Type="http://schemas.openxmlformats.org/officeDocument/2006/relationships/hyperlink" Target="javascript://" TargetMode="External"/><Relationship Id="rId186" Type="http://schemas.openxmlformats.org/officeDocument/2006/relationships/hyperlink" Target="javascript://" TargetMode="External"/><Relationship Id="rId211" Type="http://schemas.openxmlformats.org/officeDocument/2006/relationships/hyperlink" Target="https://ng.cengage.com/static/nbreader/ui/apps/nbreader/fullbook.html?" TargetMode="External"/><Relationship Id="rId232" Type="http://schemas.openxmlformats.org/officeDocument/2006/relationships/hyperlink" Target="javascript://" TargetMode="External"/><Relationship Id="rId27" Type="http://schemas.openxmlformats.org/officeDocument/2006/relationships/hyperlink" Target="javascript://" TargetMode="External"/><Relationship Id="rId48" Type="http://schemas.openxmlformats.org/officeDocument/2006/relationships/control" Target="activeX/activeX3.xml"/><Relationship Id="rId69" Type="http://schemas.openxmlformats.org/officeDocument/2006/relationships/control" Target="activeX/activeX5.xml"/><Relationship Id="rId113" Type="http://schemas.openxmlformats.org/officeDocument/2006/relationships/hyperlink" Target="https://ng.cengage.com/static/nbreader/ui/apps/nbreader/fullbook.html?" TargetMode="External"/><Relationship Id="rId134" Type="http://schemas.openxmlformats.org/officeDocument/2006/relationships/hyperlink" Target="javascript://" TargetMode="External"/><Relationship Id="rId80" Type="http://schemas.openxmlformats.org/officeDocument/2006/relationships/hyperlink" Target="javascript://" TargetMode="External"/><Relationship Id="rId155" Type="http://schemas.openxmlformats.org/officeDocument/2006/relationships/hyperlink" Target="javascript://" TargetMode="External"/><Relationship Id="rId176" Type="http://schemas.openxmlformats.org/officeDocument/2006/relationships/hyperlink" Target="javascript://" TargetMode="External"/><Relationship Id="rId197" Type="http://schemas.openxmlformats.org/officeDocument/2006/relationships/hyperlink" Target="https://ng.cengage.com/static/nbreader/ui/apps/nbreader/fullbook.html?" TargetMode="External"/><Relationship Id="rId201" Type="http://schemas.openxmlformats.org/officeDocument/2006/relationships/hyperlink" Target="javascript://" TargetMode="External"/><Relationship Id="rId222" Type="http://schemas.openxmlformats.org/officeDocument/2006/relationships/hyperlink" Target="javascript://" TargetMode="External"/><Relationship Id="rId17" Type="http://schemas.openxmlformats.org/officeDocument/2006/relationships/hyperlink" Target="javascript://" TargetMode="External"/><Relationship Id="rId38" Type="http://schemas.openxmlformats.org/officeDocument/2006/relationships/hyperlink" Target="https://ng.cengage.com/static/nbreader/ui/apps/nbreader/fullbook.html?" TargetMode="External"/><Relationship Id="rId59" Type="http://schemas.openxmlformats.org/officeDocument/2006/relationships/hyperlink" Target="javascript://" TargetMode="External"/><Relationship Id="rId103" Type="http://schemas.openxmlformats.org/officeDocument/2006/relationships/hyperlink" Target="javascript://" TargetMode="External"/><Relationship Id="rId124" Type="http://schemas.openxmlformats.org/officeDocument/2006/relationships/image" Target="media/image21.png"/><Relationship Id="rId70" Type="http://schemas.openxmlformats.org/officeDocument/2006/relationships/hyperlink" Target="javascript://" TargetMode="External"/><Relationship Id="rId91" Type="http://schemas.openxmlformats.org/officeDocument/2006/relationships/hyperlink" Target="https://ng.cengage.com/static/nbreader/ui/apps/nbreader/fullbook.html?" TargetMode="External"/><Relationship Id="rId145" Type="http://schemas.openxmlformats.org/officeDocument/2006/relationships/image" Target="media/image26.jpeg"/><Relationship Id="rId166" Type="http://schemas.openxmlformats.org/officeDocument/2006/relationships/hyperlink" Target="javascript://" TargetMode="External"/><Relationship Id="rId187"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hyperlink" Target="javascript://" TargetMode="External"/><Relationship Id="rId233"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hyperlink" Target="javascript://" TargetMode="External"/><Relationship Id="rId114" Type="http://schemas.openxmlformats.org/officeDocument/2006/relationships/hyperlink" Target="javascript://" TargetMode="External"/><Relationship Id="rId60" Type="http://schemas.openxmlformats.org/officeDocument/2006/relationships/hyperlink" Target="https://ng.cengage.com/static/nbreader/ui/apps/nbreader/fullbook.html?" TargetMode="External"/><Relationship Id="rId81" Type="http://schemas.openxmlformats.org/officeDocument/2006/relationships/image" Target="media/image13.jpeg"/><Relationship Id="rId135" Type="http://schemas.openxmlformats.org/officeDocument/2006/relationships/hyperlink" Target="https://ng.cengage.com/static/nbreader/ui/apps/nbreader/fullbook.html?" TargetMode="External"/><Relationship Id="rId156" Type="http://schemas.openxmlformats.org/officeDocument/2006/relationships/image" Target="media/image31.png"/><Relationship Id="rId177" Type="http://schemas.openxmlformats.org/officeDocument/2006/relationships/image" Target="media/image36.jpeg"/><Relationship Id="rId198" Type="http://schemas.openxmlformats.org/officeDocument/2006/relationships/hyperlink" Target="javascript://" TargetMode="External"/><Relationship Id="rId202" Type="http://schemas.openxmlformats.org/officeDocument/2006/relationships/hyperlink" Target="https://ng.cengage.com/static/nbreader/ui/apps/nbreader/fullbook.html?" TargetMode="External"/><Relationship Id="rId223"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image" Target="media/image2.png"/><Relationship Id="rId50" Type="http://schemas.openxmlformats.org/officeDocument/2006/relationships/hyperlink" Target="https://ng.cengage.com/static/nbreader/ui/apps/nbreader/fullbook.html?" TargetMode="External"/><Relationship Id="rId104" Type="http://schemas.openxmlformats.org/officeDocument/2006/relationships/hyperlink" Target="javascript://" TargetMode="External"/><Relationship Id="rId125" Type="http://schemas.openxmlformats.org/officeDocument/2006/relationships/hyperlink" Target="javascript://" TargetMode="External"/><Relationship Id="rId146" Type="http://schemas.openxmlformats.org/officeDocument/2006/relationships/hyperlink" Target="javascript://" TargetMode="External"/><Relationship Id="rId167" Type="http://schemas.openxmlformats.org/officeDocument/2006/relationships/image" Target="media/image33.jpeg"/><Relationship Id="rId188" Type="http://schemas.openxmlformats.org/officeDocument/2006/relationships/hyperlink" Target="javascript://" TargetMode="External"/><Relationship Id="rId71" Type="http://schemas.openxmlformats.org/officeDocument/2006/relationships/hyperlink" Target="https://ng.cengage.com/static/nbreader/ui/apps/nbreader/fullbook.html?" TargetMode="External"/><Relationship Id="rId92" Type="http://schemas.openxmlformats.org/officeDocument/2006/relationships/image" Target="media/image14.png"/><Relationship Id="rId213" Type="http://schemas.openxmlformats.org/officeDocument/2006/relationships/hyperlink" Target="javascript://" TargetMode="External"/><Relationship Id="rId234"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hyperlink" Target="javascript://" TargetMode="External"/><Relationship Id="rId40" Type="http://schemas.openxmlformats.org/officeDocument/2006/relationships/image" Target="media/image3.png"/><Relationship Id="rId115" Type="http://schemas.openxmlformats.org/officeDocument/2006/relationships/hyperlink" Target="javascript://" TargetMode="External"/><Relationship Id="rId136" Type="http://schemas.openxmlformats.org/officeDocument/2006/relationships/image" Target="media/image24.png"/><Relationship Id="rId157" Type="http://schemas.openxmlformats.org/officeDocument/2006/relationships/hyperlink" Target="javascript://" TargetMode="External"/><Relationship Id="rId178" Type="http://schemas.openxmlformats.org/officeDocument/2006/relationships/control" Target="activeX/activeX17.xml"/><Relationship Id="rId61" Type="http://schemas.openxmlformats.org/officeDocument/2006/relationships/hyperlink" Target="javascript://" TargetMode="External"/><Relationship Id="rId82" Type="http://schemas.openxmlformats.org/officeDocument/2006/relationships/hyperlink" Target="javascript://" TargetMode="External"/><Relationship Id="rId199" Type="http://schemas.openxmlformats.org/officeDocument/2006/relationships/hyperlink" Target="javascript://" TargetMode="External"/><Relationship Id="rId203"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image" Target="media/image17.png"/><Relationship Id="rId126" Type="http://schemas.openxmlformats.org/officeDocument/2006/relationships/hyperlink" Target="javascript://" TargetMode="External"/><Relationship Id="rId147" Type="http://schemas.openxmlformats.org/officeDocument/2006/relationships/hyperlink" Target="javascript://" TargetMode="External"/><Relationship Id="rId168" Type="http://schemas.openxmlformats.org/officeDocument/2006/relationships/hyperlink" Target="javascript://" TargetMode="External"/><Relationship Id="rId51" Type="http://schemas.openxmlformats.org/officeDocument/2006/relationships/image" Target="media/image7.png"/><Relationship Id="rId72" Type="http://schemas.openxmlformats.org/officeDocument/2006/relationships/image" Target="media/image12.png"/><Relationship Id="rId93" Type="http://schemas.openxmlformats.org/officeDocument/2006/relationships/control" Target="activeX/activeX10.xml"/><Relationship Id="rId189" Type="http://schemas.openxmlformats.org/officeDocument/2006/relationships/image" Target="media/image37.png"/><Relationship Id="rId3" Type="http://schemas.openxmlformats.org/officeDocument/2006/relationships/settings" Target="settings.xml"/><Relationship Id="rId214" Type="http://schemas.openxmlformats.org/officeDocument/2006/relationships/hyperlink" Target="javascript://" TargetMode="External"/><Relationship Id="rId235" Type="http://schemas.openxmlformats.org/officeDocument/2006/relationships/hyperlink" Target="javascript://" TargetMode="External"/><Relationship Id="rId116" Type="http://schemas.openxmlformats.org/officeDocument/2006/relationships/image" Target="media/image19.png"/><Relationship Id="rId137" Type="http://schemas.openxmlformats.org/officeDocument/2006/relationships/hyperlink" Target="javascript://" TargetMode="External"/><Relationship Id="rId158"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hyperlink" Target="javascript://" TargetMode="External"/><Relationship Id="rId62" Type="http://schemas.openxmlformats.org/officeDocument/2006/relationships/hyperlink" Target="javascript://" TargetMode="External"/><Relationship Id="rId83" Type="http://schemas.openxmlformats.org/officeDocument/2006/relationships/hyperlink" Target="javascript://" TargetMode="External"/><Relationship Id="rId179" Type="http://schemas.openxmlformats.org/officeDocument/2006/relationships/hyperlink" Target="javascript://" TargetMode="External"/><Relationship Id="rId190" Type="http://schemas.openxmlformats.org/officeDocument/2006/relationships/control" Target="activeX/activeX18.xml"/><Relationship Id="rId204" Type="http://schemas.openxmlformats.org/officeDocument/2006/relationships/hyperlink" Target="javascript://" TargetMode="External"/><Relationship Id="rId225" Type="http://schemas.openxmlformats.org/officeDocument/2006/relationships/hyperlink" Target="javascrip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67</Pages>
  <Words>15936</Words>
  <Characters>90840</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2022-09-15T17:59:00Z</dcterms:created>
  <dcterms:modified xsi:type="dcterms:W3CDTF">2022-09-15T18:06:00Z</dcterms:modified>
</cp:coreProperties>
</file>